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65E" w:rsidRPr="0059365E" w:rsidRDefault="0059365E" w:rsidP="005936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806AE">
        <w:rPr>
          <w:rFonts w:ascii="Times New Roman" w:hAnsi="Times New Roman" w:cs="Times New Roman"/>
          <w:sz w:val="28"/>
          <w:szCs w:val="28"/>
        </w:rPr>
        <w:t>ПРОТОКОЛ рабочего совещания</w:t>
      </w:r>
    </w:p>
    <w:p w:rsidR="0059365E" w:rsidRDefault="0059365E" w:rsidP="005936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9365E">
        <w:rPr>
          <w:rFonts w:ascii="Times New Roman" w:hAnsi="Times New Roman" w:cs="Times New Roman"/>
          <w:sz w:val="28"/>
          <w:szCs w:val="28"/>
        </w:rPr>
        <w:t xml:space="preserve">дминистрации  ГБПОУ ИО ЗЖДТ и представителей предприятий железнодорожного транспорта г. Зима </w:t>
      </w:r>
    </w:p>
    <w:p w:rsidR="00190F0E" w:rsidRDefault="00190F0E" w:rsidP="00190F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95159">
        <w:rPr>
          <w:rFonts w:ascii="Times New Roman" w:hAnsi="Times New Roman" w:cs="Times New Roman"/>
          <w:sz w:val="28"/>
          <w:szCs w:val="28"/>
        </w:rPr>
        <w:t xml:space="preserve">     </w:t>
      </w:r>
      <w:r w:rsidR="00FA1636">
        <w:rPr>
          <w:rFonts w:ascii="Times New Roman" w:hAnsi="Times New Roman" w:cs="Times New Roman"/>
          <w:sz w:val="28"/>
          <w:szCs w:val="28"/>
        </w:rPr>
        <w:t xml:space="preserve">                    от 20.04. </w:t>
      </w:r>
      <w:r w:rsidR="00E95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 г.</w:t>
      </w:r>
    </w:p>
    <w:p w:rsidR="004B4456" w:rsidRDefault="004B4456" w:rsidP="004B44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рабочего совещания с представителями предприятий- работодателей</w:t>
      </w:r>
    </w:p>
    <w:p w:rsidR="00190F0E" w:rsidRDefault="00190F0E" w:rsidP="00190F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9365E" w:rsidRPr="00E95159" w:rsidRDefault="0059365E" w:rsidP="006115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159">
        <w:rPr>
          <w:rFonts w:ascii="Times New Roman" w:hAnsi="Times New Roman" w:cs="Times New Roman"/>
          <w:sz w:val="24"/>
          <w:szCs w:val="24"/>
        </w:rPr>
        <w:t xml:space="preserve">      Рассмотрев </w:t>
      </w:r>
      <w:r w:rsidR="00190F0E" w:rsidRPr="00E95159">
        <w:rPr>
          <w:rFonts w:ascii="Times New Roman" w:hAnsi="Times New Roman" w:cs="Times New Roman"/>
          <w:sz w:val="24"/>
          <w:szCs w:val="24"/>
        </w:rPr>
        <w:t xml:space="preserve">нормативно- правовые документы, </w:t>
      </w:r>
      <w:r w:rsidRPr="00E95159">
        <w:rPr>
          <w:rFonts w:ascii="Times New Roman" w:hAnsi="Times New Roman" w:cs="Times New Roman"/>
          <w:sz w:val="24"/>
          <w:szCs w:val="24"/>
        </w:rPr>
        <w:t>теоретическое обоснование организационн</w:t>
      </w:r>
      <w:r w:rsidR="0061307E" w:rsidRPr="00E95159">
        <w:rPr>
          <w:rFonts w:ascii="Times New Roman" w:hAnsi="Times New Roman" w:cs="Times New Roman"/>
          <w:sz w:val="24"/>
          <w:szCs w:val="24"/>
        </w:rPr>
        <w:t>ой</w:t>
      </w:r>
      <w:r w:rsidRPr="00E95159">
        <w:rPr>
          <w:rFonts w:ascii="Times New Roman" w:hAnsi="Times New Roman" w:cs="Times New Roman"/>
          <w:sz w:val="24"/>
          <w:szCs w:val="24"/>
        </w:rPr>
        <w:t xml:space="preserve">  модели практико-ориентированной подготовки ра</w:t>
      </w:r>
      <w:r w:rsidR="00190F0E" w:rsidRPr="00E95159">
        <w:rPr>
          <w:rFonts w:ascii="Times New Roman" w:hAnsi="Times New Roman" w:cs="Times New Roman"/>
          <w:sz w:val="24"/>
          <w:szCs w:val="24"/>
        </w:rPr>
        <w:t xml:space="preserve">бочих кадров для предприятий железнодорожного </w:t>
      </w:r>
      <w:r w:rsidRPr="00E95159">
        <w:rPr>
          <w:rFonts w:ascii="Times New Roman" w:hAnsi="Times New Roman" w:cs="Times New Roman"/>
          <w:sz w:val="24"/>
          <w:szCs w:val="24"/>
        </w:rPr>
        <w:t>транспорта</w:t>
      </w:r>
      <w:r w:rsidR="0061307E" w:rsidRPr="00E95159">
        <w:rPr>
          <w:rFonts w:ascii="Times New Roman" w:hAnsi="Times New Roman" w:cs="Times New Roman"/>
          <w:sz w:val="24"/>
          <w:szCs w:val="24"/>
        </w:rPr>
        <w:t>, предложенной</w:t>
      </w:r>
      <w:r w:rsidRPr="00E95159">
        <w:rPr>
          <w:rFonts w:ascii="Times New Roman" w:hAnsi="Times New Roman" w:cs="Times New Roman"/>
          <w:sz w:val="24"/>
          <w:szCs w:val="24"/>
        </w:rPr>
        <w:t xml:space="preserve"> педагогическим</w:t>
      </w:r>
      <w:r w:rsidR="0061307E" w:rsidRPr="00E95159">
        <w:rPr>
          <w:rFonts w:ascii="Times New Roman" w:hAnsi="Times New Roman" w:cs="Times New Roman"/>
          <w:sz w:val="24"/>
          <w:szCs w:val="24"/>
        </w:rPr>
        <w:t xml:space="preserve"> коллективом </w:t>
      </w:r>
      <w:proofErr w:type="spellStart"/>
      <w:r w:rsidR="0061307E" w:rsidRPr="00E95159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61307E" w:rsidRPr="00E95159">
        <w:rPr>
          <w:rFonts w:ascii="Times New Roman" w:hAnsi="Times New Roman" w:cs="Times New Roman"/>
          <w:sz w:val="24"/>
          <w:szCs w:val="24"/>
        </w:rPr>
        <w:t xml:space="preserve"> железнод</w:t>
      </w:r>
      <w:r w:rsidRPr="00E95159">
        <w:rPr>
          <w:rFonts w:ascii="Times New Roman" w:hAnsi="Times New Roman" w:cs="Times New Roman"/>
          <w:sz w:val="24"/>
          <w:szCs w:val="24"/>
        </w:rPr>
        <w:t>орожного транспорта, цели и задачи</w:t>
      </w:r>
      <w:r w:rsidR="0061307E" w:rsidRPr="00E95159">
        <w:rPr>
          <w:rFonts w:ascii="Times New Roman" w:hAnsi="Times New Roman" w:cs="Times New Roman"/>
          <w:sz w:val="24"/>
          <w:szCs w:val="24"/>
        </w:rPr>
        <w:t>,</w:t>
      </w:r>
      <w:r w:rsidRPr="00E95159">
        <w:rPr>
          <w:rFonts w:ascii="Times New Roman" w:hAnsi="Times New Roman" w:cs="Times New Roman"/>
          <w:sz w:val="24"/>
          <w:szCs w:val="24"/>
        </w:rPr>
        <w:t xml:space="preserve"> направления деятельности</w:t>
      </w:r>
      <w:r w:rsidR="0061307E" w:rsidRPr="00E95159">
        <w:rPr>
          <w:rFonts w:ascii="Times New Roman" w:hAnsi="Times New Roman" w:cs="Times New Roman"/>
          <w:sz w:val="24"/>
          <w:szCs w:val="24"/>
        </w:rPr>
        <w:t>, функции  всех участников организационной  практико-ориентированной подготовки рабочих кадров, обсудив проблемы и перспективы данной модели профессионального обучения уч</w:t>
      </w:r>
      <w:r w:rsidR="006270B3">
        <w:rPr>
          <w:rFonts w:ascii="Times New Roman" w:hAnsi="Times New Roman" w:cs="Times New Roman"/>
          <w:sz w:val="24"/>
          <w:szCs w:val="24"/>
        </w:rPr>
        <w:t xml:space="preserve">астники  рабочего совещания </w:t>
      </w:r>
      <w:bookmarkStart w:id="0" w:name="_GoBack"/>
      <w:bookmarkEnd w:id="0"/>
      <w:r w:rsidR="0061307E" w:rsidRPr="00E95159">
        <w:rPr>
          <w:rFonts w:ascii="Times New Roman" w:hAnsi="Times New Roman" w:cs="Times New Roman"/>
          <w:sz w:val="24"/>
          <w:szCs w:val="24"/>
        </w:rPr>
        <w:t xml:space="preserve"> приняли решение:</w:t>
      </w:r>
    </w:p>
    <w:p w:rsidR="0061307E" w:rsidRPr="00E95159" w:rsidRDefault="0061307E" w:rsidP="00611568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159">
        <w:rPr>
          <w:rFonts w:ascii="Times New Roman" w:hAnsi="Times New Roman" w:cs="Times New Roman"/>
          <w:sz w:val="24"/>
          <w:szCs w:val="24"/>
        </w:rPr>
        <w:t>Одобрить модель практико-ориентированного обучения рабочих кадров для предприятий железнодорожного транспорта г. Зима и Иркутской области, организацию экспериментальной деятельности по апробации данной модели</w:t>
      </w:r>
      <w:r w:rsidR="00190F0E" w:rsidRPr="00E95159">
        <w:rPr>
          <w:rFonts w:ascii="Times New Roman" w:hAnsi="Times New Roman" w:cs="Times New Roman"/>
          <w:sz w:val="24"/>
          <w:szCs w:val="24"/>
        </w:rPr>
        <w:t xml:space="preserve"> профессионального обучения.</w:t>
      </w:r>
    </w:p>
    <w:p w:rsidR="0061307E" w:rsidRPr="00E95159" w:rsidRDefault="0061307E" w:rsidP="00611568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159">
        <w:rPr>
          <w:rFonts w:ascii="Times New Roman" w:hAnsi="Times New Roman" w:cs="Times New Roman"/>
          <w:sz w:val="24"/>
          <w:szCs w:val="24"/>
        </w:rPr>
        <w:t xml:space="preserve">Создать координационный совет с целью координации действий всех участников </w:t>
      </w:r>
      <w:proofErr w:type="gramStart"/>
      <w:r w:rsidRPr="00E95159">
        <w:rPr>
          <w:rFonts w:ascii="Times New Roman" w:hAnsi="Times New Roman" w:cs="Times New Roman"/>
          <w:sz w:val="24"/>
          <w:szCs w:val="24"/>
        </w:rPr>
        <w:t>экспериментальной</w:t>
      </w:r>
      <w:proofErr w:type="gramEnd"/>
      <w:r w:rsidRPr="00E95159">
        <w:rPr>
          <w:rFonts w:ascii="Times New Roman" w:hAnsi="Times New Roman" w:cs="Times New Roman"/>
          <w:sz w:val="24"/>
          <w:szCs w:val="24"/>
        </w:rPr>
        <w:t xml:space="preserve"> деятельности из числа представителей </w:t>
      </w:r>
      <w:proofErr w:type="spellStart"/>
      <w:r w:rsidRPr="00E95159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E95159">
        <w:rPr>
          <w:rFonts w:ascii="Times New Roman" w:hAnsi="Times New Roman" w:cs="Times New Roman"/>
          <w:sz w:val="24"/>
          <w:szCs w:val="24"/>
        </w:rPr>
        <w:t xml:space="preserve"> железнодорожного техникума, предприятий железнодорожного транспорта г. Зима, обеспечивающие профессиональную подготовку (производственную практику) студентов техникума по профессиям (специальностям), необх</w:t>
      </w:r>
      <w:r w:rsidR="00611568" w:rsidRPr="00E95159">
        <w:rPr>
          <w:rFonts w:ascii="Times New Roman" w:hAnsi="Times New Roman" w:cs="Times New Roman"/>
          <w:sz w:val="24"/>
          <w:szCs w:val="24"/>
        </w:rPr>
        <w:t>одимым для данного производства: Сервисное локомотивное Депо «</w:t>
      </w:r>
      <w:proofErr w:type="spellStart"/>
      <w:r w:rsidR="00611568" w:rsidRPr="00E95159">
        <w:rPr>
          <w:rFonts w:ascii="Times New Roman" w:hAnsi="Times New Roman" w:cs="Times New Roman"/>
          <w:sz w:val="24"/>
          <w:szCs w:val="24"/>
        </w:rPr>
        <w:t>Зиминское</w:t>
      </w:r>
      <w:proofErr w:type="spellEnd"/>
      <w:r w:rsidR="00611568" w:rsidRPr="00E95159">
        <w:rPr>
          <w:rFonts w:ascii="Times New Roman" w:hAnsi="Times New Roman" w:cs="Times New Roman"/>
          <w:sz w:val="24"/>
          <w:szCs w:val="24"/>
        </w:rPr>
        <w:t>» филиала «Восточно-Сибирский» ООО «ТМХ-Сервис», Эксплуатационное локомотивное депо Зима филиала ОАО «РЖД».</w:t>
      </w:r>
    </w:p>
    <w:p w:rsidR="0061307E" w:rsidRPr="00E95159" w:rsidRDefault="0061307E" w:rsidP="00611568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15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95159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E95159">
        <w:rPr>
          <w:rFonts w:ascii="Times New Roman" w:hAnsi="Times New Roman" w:cs="Times New Roman"/>
          <w:sz w:val="24"/>
          <w:szCs w:val="24"/>
        </w:rPr>
        <w:t xml:space="preserve"> железнодорожного техникума, предприятий – работодателей рассмотреть</w:t>
      </w:r>
      <w:r w:rsidR="00190F0E" w:rsidRPr="00E95159">
        <w:rPr>
          <w:rFonts w:ascii="Times New Roman" w:hAnsi="Times New Roman" w:cs="Times New Roman"/>
          <w:sz w:val="24"/>
          <w:szCs w:val="24"/>
        </w:rPr>
        <w:t xml:space="preserve"> и утвердить приказом директора</w:t>
      </w:r>
      <w:r w:rsidR="00611568" w:rsidRPr="00E95159">
        <w:rPr>
          <w:rFonts w:ascii="Times New Roman" w:hAnsi="Times New Roman" w:cs="Times New Roman"/>
          <w:sz w:val="24"/>
          <w:szCs w:val="24"/>
        </w:rPr>
        <w:t xml:space="preserve"> (начальника)</w:t>
      </w:r>
      <w:r w:rsidR="00190F0E" w:rsidRPr="00E95159">
        <w:rPr>
          <w:rFonts w:ascii="Times New Roman" w:hAnsi="Times New Roman" w:cs="Times New Roman"/>
          <w:sz w:val="24"/>
          <w:szCs w:val="24"/>
        </w:rPr>
        <w:t xml:space="preserve"> </w:t>
      </w:r>
      <w:r w:rsidRPr="00E95159">
        <w:rPr>
          <w:rFonts w:ascii="Times New Roman" w:hAnsi="Times New Roman" w:cs="Times New Roman"/>
          <w:sz w:val="24"/>
          <w:szCs w:val="24"/>
        </w:rPr>
        <w:t xml:space="preserve"> кандидатуры в состав координационного совета.</w:t>
      </w:r>
    </w:p>
    <w:p w:rsidR="00190F0E" w:rsidRDefault="00190F0E" w:rsidP="00611568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159">
        <w:rPr>
          <w:rFonts w:ascii="Times New Roman" w:hAnsi="Times New Roman" w:cs="Times New Roman"/>
          <w:sz w:val="24"/>
          <w:szCs w:val="24"/>
        </w:rPr>
        <w:t>Приступить к реализации организационных мероприятий согласно дорожной карты проекта и функциям участников экспериментальной деятельности.</w:t>
      </w:r>
    </w:p>
    <w:p w:rsidR="00E95159" w:rsidRPr="00E95159" w:rsidRDefault="00E95159" w:rsidP="00611568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заседание перво</w:t>
      </w:r>
      <w:r w:rsidR="00FA1636">
        <w:rPr>
          <w:rFonts w:ascii="Times New Roman" w:hAnsi="Times New Roman" w:cs="Times New Roman"/>
          <w:sz w:val="24"/>
          <w:szCs w:val="24"/>
        </w:rPr>
        <w:t>го координационного совета 06.06</w:t>
      </w:r>
      <w:r>
        <w:rPr>
          <w:rFonts w:ascii="Times New Roman" w:hAnsi="Times New Roman" w:cs="Times New Roman"/>
          <w:sz w:val="24"/>
          <w:szCs w:val="24"/>
        </w:rPr>
        <w:t>.2017</w:t>
      </w:r>
    </w:p>
    <w:p w:rsidR="00190F0E" w:rsidRPr="00E95159" w:rsidRDefault="00190F0E" w:rsidP="00190F0E">
      <w:pPr>
        <w:spacing w:after="0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E95159">
        <w:rPr>
          <w:rFonts w:ascii="Times New Roman" w:hAnsi="Times New Roman" w:cs="Times New Roman"/>
          <w:b/>
          <w:i/>
          <w:sz w:val="24"/>
          <w:szCs w:val="24"/>
        </w:rPr>
        <w:t>Участники круглого стола:</w:t>
      </w:r>
    </w:p>
    <w:p w:rsidR="00190F0E" w:rsidRPr="00E95159" w:rsidRDefault="00190F0E" w:rsidP="00190F0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95159">
        <w:rPr>
          <w:rFonts w:ascii="Times New Roman" w:hAnsi="Times New Roman" w:cs="Times New Roman"/>
          <w:sz w:val="24"/>
          <w:szCs w:val="24"/>
        </w:rPr>
        <w:t xml:space="preserve">Директор ГБПОУ ИО ЗЖДТ                                   </w:t>
      </w:r>
      <w:r w:rsidR="00611568" w:rsidRPr="00E9515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95159">
        <w:rPr>
          <w:rFonts w:ascii="Times New Roman" w:hAnsi="Times New Roman" w:cs="Times New Roman"/>
          <w:sz w:val="24"/>
          <w:szCs w:val="24"/>
        </w:rPr>
        <w:t xml:space="preserve">  И.И. Матюхина</w:t>
      </w:r>
    </w:p>
    <w:p w:rsidR="00190F0E" w:rsidRPr="00E95159" w:rsidRDefault="00190F0E" w:rsidP="00190F0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95159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611568" w:rsidRPr="00E95159">
        <w:rPr>
          <w:rFonts w:ascii="Times New Roman" w:hAnsi="Times New Roman" w:cs="Times New Roman"/>
          <w:sz w:val="24"/>
          <w:szCs w:val="24"/>
        </w:rPr>
        <w:t>Сервисного локомотивного депо</w:t>
      </w:r>
    </w:p>
    <w:p w:rsidR="00611568" w:rsidRPr="00E95159" w:rsidRDefault="00611568" w:rsidP="00190F0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95159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Pr="00E95159">
        <w:rPr>
          <w:rFonts w:ascii="Times New Roman" w:hAnsi="Times New Roman" w:cs="Times New Roman"/>
          <w:sz w:val="24"/>
          <w:szCs w:val="24"/>
        </w:rPr>
        <w:t>Зиминское»филиала</w:t>
      </w:r>
      <w:proofErr w:type="spellEnd"/>
      <w:proofErr w:type="gramEnd"/>
      <w:r w:rsidRPr="00E95159">
        <w:rPr>
          <w:rFonts w:ascii="Times New Roman" w:hAnsi="Times New Roman" w:cs="Times New Roman"/>
          <w:sz w:val="24"/>
          <w:szCs w:val="24"/>
        </w:rPr>
        <w:t xml:space="preserve"> «Восточно-Сибирский» </w:t>
      </w:r>
    </w:p>
    <w:p w:rsidR="00611568" w:rsidRDefault="00611568" w:rsidP="00190F0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95159">
        <w:rPr>
          <w:rFonts w:ascii="Times New Roman" w:hAnsi="Times New Roman" w:cs="Times New Roman"/>
          <w:sz w:val="24"/>
          <w:szCs w:val="24"/>
        </w:rPr>
        <w:t xml:space="preserve">ООО «ТМХ-Сервис»                                                                         А.В. </w:t>
      </w:r>
      <w:proofErr w:type="spellStart"/>
      <w:r w:rsidRPr="00E95159">
        <w:rPr>
          <w:rFonts w:ascii="Times New Roman" w:hAnsi="Times New Roman" w:cs="Times New Roman"/>
          <w:sz w:val="24"/>
          <w:szCs w:val="24"/>
        </w:rPr>
        <w:t>Жовтяк</w:t>
      </w:r>
      <w:proofErr w:type="spellEnd"/>
    </w:p>
    <w:p w:rsidR="00FA1636" w:rsidRDefault="00FA1636" w:rsidP="00190F0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начальника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Восточно-Сибирской</w:t>
      </w:r>
      <w:proofErr w:type="gramEnd"/>
    </w:p>
    <w:p w:rsidR="00FA1636" w:rsidRDefault="00FA1636" w:rsidP="00FA163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Дирекции тяги ОАО «РЖД». Филиала </w:t>
      </w:r>
    </w:p>
    <w:p w:rsidR="00FA1636" w:rsidRPr="00E95159" w:rsidRDefault="00FA1636" w:rsidP="00FA163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«Восточно-Сибирский»                                                                    Г.А.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Болдаков</w:t>
      </w:r>
      <w:proofErr w:type="spellEnd"/>
    </w:p>
    <w:p w:rsidR="00190F0E" w:rsidRPr="00E95159" w:rsidRDefault="00190F0E" w:rsidP="00190F0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90F0E" w:rsidRDefault="00190F0E" w:rsidP="00190F0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11568" w:rsidRDefault="00190F0E" w:rsidP="00190F0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B46B4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11568" w:rsidRDefault="00611568" w:rsidP="00190F0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E65B3" w:rsidRDefault="00BE65B3" w:rsidP="00190F0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E65B3" w:rsidRDefault="00BE65B3" w:rsidP="00190F0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B46B4" w:rsidRPr="00CB46B4" w:rsidRDefault="00611568" w:rsidP="00190F0E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B46B4">
        <w:rPr>
          <w:rFonts w:ascii="Times New Roman" w:hAnsi="Times New Roman" w:cs="Times New Roman"/>
          <w:sz w:val="28"/>
          <w:szCs w:val="28"/>
        </w:rPr>
        <w:t xml:space="preserve">  </w:t>
      </w:r>
      <w:r w:rsidR="00CB46B4" w:rsidRPr="00CB46B4">
        <w:rPr>
          <w:rFonts w:ascii="Times New Roman" w:hAnsi="Times New Roman" w:cs="Times New Roman"/>
          <w:b/>
          <w:sz w:val="28"/>
          <w:szCs w:val="28"/>
        </w:rPr>
        <w:t>Проблемный семинар</w:t>
      </w:r>
    </w:p>
    <w:p w:rsidR="00CB46B4" w:rsidRPr="002A7501" w:rsidRDefault="00CB46B4" w:rsidP="00190F0E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2A7501">
        <w:rPr>
          <w:rFonts w:ascii="Times New Roman" w:hAnsi="Times New Roman" w:cs="Times New Roman"/>
          <w:sz w:val="26"/>
          <w:szCs w:val="26"/>
        </w:rPr>
        <w:t>по анализу результатов функционирования действующей практико-ориентированной модели подготовки рабочих кадров и представлению новых подходов к взаимодействию с предприятиями.</w:t>
      </w:r>
    </w:p>
    <w:p w:rsidR="00CB46B4" w:rsidRPr="002A7501" w:rsidRDefault="00064FA0" w:rsidP="00064FA0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FA16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14.04.2017 г.</w:t>
      </w:r>
    </w:p>
    <w:p w:rsidR="00CB46B4" w:rsidRPr="002A7501" w:rsidRDefault="00CB46B4" w:rsidP="00190F0E">
      <w:pPr>
        <w:spacing w:after="0"/>
        <w:ind w:left="360"/>
        <w:rPr>
          <w:rFonts w:ascii="Times New Roman" w:hAnsi="Times New Roman" w:cs="Times New Roman"/>
          <w:b/>
          <w:i/>
          <w:sz w:val="26"/>
          <w:szCs w:val="26"/>
        </w:rPr>
      </w:pPr>
      <w:r w:rsidRPr="002A7501">
        <w:rPr>
          <w:rFonts w:ascii="Times New Roman" w:hAnsi="Times New Roman" w:cs="Times New Roman"/>
          <w:b/>
          <w:i/>
          <w:sz w:val="26"/>
          <w:szCs w:val="26"/>
        </w:rPr>
        <w:t>Участники семинара:</w:t>
      </w:r>
    </w:p>
    <w:p w:rsidR="00CB46B4" w:rsidRDefault="00CB46B4" w:rsidP="00190F0E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2A7501">
        <w:rPr>
          <w:rFonts w:ascii="Times New Roman" w:hAnsi="Times New Roman" w:cs="Times New Roman"/>
          <w:sz w:val="26"/>
          <w:szCs w:val="26"/>
        </w:rPr>
        <w:t>Администрация ГБПОУ ИО ЗЖДТ, педагогический коллектив.</w:t>
      </w:r>
    </w:p>
    <w:p w:rsidR="00064FA0" w:rsidRPr="002A7501" w:rsidRDefault="00064FA0" w:rsidP="00064FA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B46B4" w:rsidRPr="002A7501" w:rsidRDefault="00CB46B4" w:rsidP="00190F0E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CB46B4" w:rsidRPr="002A7501" w:rsidRDefault="00CB46B4" w:rsidP="00190F0E">
      <w:pPr>
        <w:spacing w:after="0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2A7501">
        <w:rPr>
          <w:rFonts w:ascii="Times New Roman" w:hAnsi="Times New Roman" w:cs="Times New Roman"/>
          <w:b/>
          <w:sz w:val="26"/>
          <w:szCs w:val="26"/>
        </w:rPr>
        <w:t>Ме</w:t>
      </w:r>
      <w:r w:rsidR="006A10BB" w:rsidRPr="002A7501">
        <w:rPr>
          <w:rFonts w:ascii="Times New Roman" w:hAnsi="Times New Roman" w:cs="Times New Roman"/>
          <w:b/>
          <w:sz w:val="26"/>
          <w:szCs w:val="26"/>
        </w:rPr>
        <w:t>с</w:t>
      </w:r>
      <w:r w:rsidRPr="002A7501">
        <w:rPr>
          <w:rFonts w:ascii="Times New Roman" w:hAnsi="Times New Roman" w:cs="Times New Roman"/>
          <w:b/>
          <w:sz w:val="26"/>
          <w:szCs w:val="26"/>
        </w:rPr>
        <w:t>то проведения</w:t>
      </w:r>
      <w:r w:rsidR="006A10BB" w:rsidRPr="002A7501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6A10BB" w:rsidRPr="002A7501">
        <w:rPr>
          <w:rFonts w:ascii="Times New Roman" w:hAnsi="Times New Roman" w:cs="Times New Roman"/>
          <w:sz w:val="26"/>
          <w:szCs w:val="26"/>
        </w:rPr>
        <w:t>конференц</w:t>
      </w:r>
      <w:r w:rsidR="00FA1636">
        <w:rPr>
          <w:rFonts w:ascii="Times New Roman" w:hAnsi="Times New Roman" w:cs="Times New Roman"/>
          <w:sz w:val="26"/>
          <w:szCs w:val="26"/>
        </w:rPr>
        <w:t>-</w:t>
      </w:r>
      <w:r w:rsidR="006A10BB" w:rsidRPr="002A7501">
        <w:rPr>
          <w:rFonts w:ascii="Times New Roman" w:hAnsi="Times New Roman" w:cs="Times New Roman"/>
          <w:sz w:val="26"/>
          <w:szCs w:val="26"/>
        </w:rPr>
        <w:t>зал техникума</w:t>
      </w:r>
    </w:p>
    <w:p w:rsidR="00CB46B4" w:rsidRDefault="00CB46B4" w:rsidP="00190F0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CB46B4" w:rsidRDefault="00CB46B4" w:rsidP="00190F0E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B46B4">
        <w:rPr>
          <w:rFonts w:ascii="Times New Roman" w:hAnsi="Times New Roman" w:cs="Times New Roman"/>
          <w:b/>
          <w:sz w:val="28"/>
          <w:szCs w:val="28"/>
        </w:rPr>
        <w:t xml:space="preserve">                                Программа семинара:</w:t>
      </w:r>
    </w:p>
    <w:p w:rsidR="006A10BB" w:rsidRPr="00CB46B4" w:rsidRDefault="006A10BB" w:rsidP="00190F0E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1"/>
        <w:gridCol w:w="2694"/>
        <w:gridCol w:w="1544"/>
      </w:tblGrid>
      <w:tr w:rsidR="006A10BB" w:rsidTr="006A10BB">
        <w:tc>
          <w:tcPr>
            <w:tcW w:w="5211" w:type="dxa"/>
            <w:vAlign w:val="center"/>
          </w:tcPr>
          <w:p w:rsidR="006A10BB" w:rsidRDefault="006A10BB" w:rsidP="006A1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0BB">
              <w:rPr>
                <w:rFonts w:ascii="Times New Roman" w:hAnsi="Times New Roman" w:cs="Times New Roman"/>
                <w:sz w:val="24"/>
                <w:szCs w:val="24"/>
              </w:rPr>
              <w:t>Вопросы, рассматриваемые на семинаре</w:t>
            </w:r>
          </w:p>
          <w:p w:rsidR="006A10BB" w:rsidRPr="006A10BB" w:rsidRDefault="006A10BB" w:rsidP="006A1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A10BB" w:rsidRPr="006A10BB" w:rsidRDefault="006A10BB" w:rsidP="006A1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 докладчика</w:t>
            </w:r>
          </w:p>
        </w:tc>
        <w:tc>
          <w:tcPr>
            <w:tcW w:w="1417" w:type="dxa"/>
            <w:vAlign w:val="center"/>
          </w:tcPr>
          <w:p w:rsidR="006A10BB" w:rsidRPr="006A10BB" w:rsidRDefault="00367234" w:rsidP="006A1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выступления </w:t>
            </w:r>
          </w:p>
        </w:tc>
      </w:tr>
      <w:tr w:rsidR="00533925" w:rsidRPr="006A10BB" w:rsidTr="00FC0127">
        <w:tc>
          <w:tcPr>
            <w:tcW w:w="9322" w:type="dxa"/>
            <w:gridSpan w:val="3"/>
          </w:tcPr>
          <w:p w:rsidR="00533925" w:rsidRPr="00533925" w:rsidRDefault="00533925" w:rsidP="00533925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3392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Вступление</w:t>
            </w:r>
          </w:p>
        </w:tc>
      </w:tr>
      <w:tr w:rsidR="006A10BB" w:rsidRPr="006A10BB" w:rsidTr="006A10BB">
        <w:tc>
          <w:tcPr>
            <w:tcW w:w="5211" w:type="dxa"/>
          </w:tcPr>
          <w:p w:rsidR="006A10BB" w:rsidRPr="006A10BB" w:rsidRDefault="006A10BB" w:rsidP="006A1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Цели и задачи семинара</w:t>
            </w:r>
          </w:p>
        </w:tc>
        <w:tc>
          <w:tcPr>
            <w:tcW w:w="2694" w:type="dxa"/>
          </w:tcPr>
          <w:p w:rsidR="006A10BB" w:rsidRPr="006A10BB" w:rsidRDefault="006A10BB" w:rsidP="00CB46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Матюхина И.И. директор ЗЖДТ</w:t>
            </w:r>
          </w:p>
        </w:tc>
        <w:tc>
          <w:tcPr>
            <w:tcW w:w="1417" w:type="dxa"/>
          </w:tcPr>
          <w:p w:rsidR="00367234" w:rsidRDefault="00367234" w:rsidP="00CB46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10-00 – </w:t>
            </w:r>
          </w:p>
          <w:p w:rsidR="006A10BB" w:rsidRPr="006A10BB" w:rsidRDefault="00367234" w:rsidP="00CB46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10-15</w:t>
            </w:r>
          </w:p>
        </w:tc>
      </w:tr>
      <w:tr w:rsidR="00533925" w:rsidRPr="006A10BB" w:rsidTr="00025B1E">
        <w:tc>
          <w:tcPr>
            <w:tcW w:w="9322" w:type="dxa"/>
            <w:gridSpan w:val="3"/>
          </w:tcPr>
          <w:p w:rsidR="00533925" w:rsidRPr="00533925" w:rsidRDefault="00533925" w:rsidP="00CB46B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3392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Вопросы для рассмотрения</w:t>
            </w:r>
          </w:p>
        </w:tc>
      </w:tr>
      <w:tr w:rsidR="006A10BB" w:rsidRPr="006A10BB" w:rsidTr="006A10BB">
        <w:tc>
          <w:tcPr>
            <w:tcW w:w="5211" w:type="dxa"/>
          </w:tcPr>
          <w:p w:rsidR="006A10BB" w:rsidRPr="006A10BB" w:rsidRDefault="006A10BB" w:rsidP="006A1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0B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A10BB">
              <w:rPr>
                <w:rFonts w:ascii="Times New Roman" w:hAnsi="Times New Roman" w:cs="Times New Roman"/>
                <w:sz w:val="26"/>
                <w:szCs w:val="26"/>
              </w:rPr>
              <w:t>Анализ результатов функционирования действующей практико-ориентированной модели подготовки рабочих кадров. Проблемы и перспективы</w:t>
            </w:r>
          </w:p>
          <w:p w:rsidR="006A10BB" w:rsidRPr="006A10BB" w:rsidRDefault="006A10BB" w:rsidP="006A10BB">
            <w:r w:rsidRPr="006A10BB">
              <w:t xml:space="preserve"> </w:t>
            </w:r>
          </w:p>
        </w:tc>
        <w:tc>
          <w:tcPr>
            <w:tcW w:w="2694" w:type="dxa"/>
          </w:tcPr>
          <w:p w:rsidR="006A10BB" w:rsidRPr="006A10BB" w:rsidRDefault="006A10BB" w:rsidP="00CB46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Бекетова О.В. заместитель директора по учебно-производственной работе</w:t>
            </w:r>
          </w:p>
        </w:tc>
        <w:tc>
          <w:tcPr>
            <w:tcW w:w="1417" w:type="dxa"/>
          </w:tcPr>
          <w:p w:rsidR="00367234" w:rsidRDefault="00367234" w:rsidP="00CB46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10-15 –</w:t>
            </w:r>
          </w:p>
          <w:p w:rsidR="006A10BB" w:rsidRPr="006A10BB" w:rsidRDefault="00367234" w:rsidP="00CB46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11-00</w:t>
            </w:r>
          </w:p>
        </w:tc>
      </w:tr>
      <w:tr w:rsidR="006A10BB" w:rsidRPr="006A10BB" w:rsidTr="006A10BB">
        <w:tc>
          <w:tcPr>
            <w:tcW w:w="5211" w:type="dxa"/>
          </w:tcPr>
          <w:p w:rsidR="006A10BB" w:rsidRPr="006A10BB" w:rsidRDefault="006A10BB" w:rsidP="006A10BB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10BB">
              <w:rPr>
                <w:rFonts w:ascii="Times New Roman" w:hAnsi="Times New Roman" w:cs="Times New Roman"/>
                <w:sz w:val="26"/>
                <w:szCs w:val="26"/>
              </w:rPr>
              <w:t>2.Теоретическое обоснование модели научно-методического, организационно-педагогического сопровождения  перехода к практико-ориентированному (дуальному) профессиональному обучению.</w:t>
            </w:r>
          </w:p>
          <w:p w:rsidR="006A10BB" w:rsidRPr="006A10BB" w:rsidRDefault="006A10BB" w:rsidP="006A10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6A10BB" w:rsidRPr="006A10BB" w:rsidRDefault="006A10BB" w:rsidP="00CB46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Климчик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 методист</w:t>
            </w:r>
          </w:p>
        </w:tc>
        <w:tc>
          <w:tcPr>
            <w:tcW w:w="1417" w:type="dxa"/>
          </w:tcPr>
          <w:p w:rsidR="006A10BB" w:rsidRDefault="00367234" w:rsidP="00CB46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11-00 –</w:t>
            </w:r>
          </w:p>
          <w:p w:rsidR="00367234" w:rsidRPr="006A10BB" w:rsidRDefault="00367234" w:rsidP="00CB46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11-20</w:t>
            </w:r>
          </w:p>
        </w:tc>
      </w:tr>
      <w:tr w:rsidR="006A10BB" w:rsidRPr="006A10BB" w:rsidTr="006A10BB">
        <w:tc>
          <w:tcPr>
            <w:tcW w:w="5211" w:type="dxa"/>
          </w:tcPr>
          <w:p w:rsidR="006A10BB" w:rsidRPr="006A10BB" w:rsidRDefault="00533925" w:rsidP="00CB46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6A10BB" w:rsidRPr="006A10BB">
              <w:rPr>
                <w:rFonts w:ascii="Times New Roman" w:hAnsi="Times New Roman" w:cs="Times New Roman"/>
                <w:sz w:val="26"/>
                <w:szCs w:val="26"/>
              </w:rPr>
              <w:t>Представление новых подходов к взаимодействию с предприятиями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Организационная модель</w:t>
            </w:r>
          </w:p>
        </w:tc>
        <w:tc>
          <w:tcPr>
            <w:tcW w:w="2694" w:type="dxa"/>
          </w:tcPr>
          <w:p w:rsidR="006A10BB" w:rsidRPr="006A10BB" w:rsidRDefault="00533925" w:rsidP="00CB46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Матюхина И.И. директор ЗЖДТ</w:t>
            </w:r>
          </w:p>
        </w:tc>
        <w:tc>
          <w:tcPr>
            <w:tcW w:w="1417" w:type="dxa"/>
          </w:tcPr>
          <w:p w:rsidR="006A10BB" w:rsidRDefault="00367234" w:rsidP="00CB46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11- 20</w:t>
            </w:r>
          </w:p>
          <w:p w:rsidR="00367234" w:rsidRPr="006A10BB" w:rsidRDefault="00367234" w:rsidP="00CB46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11-40</w:t>
            </w:r>
          </w:p>
        </w:tc>
      </w:tr>
      <w:tr w:rsidR="00533925" w:rsidRPr="006A10BB" w:rsidTr="00D51548">
        <w:tc>
          <w:tcPr>
            <w:tcW w:w="9322" w:type="dxa"/>
            <w:gridSpan w:val="3"/>
          </w:tcPr>
          <w:p w:rsidR="00533925" w:rsidRPr="00533925" w:rsidRDefault="00533925" w:rsidP="005339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392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3. </w:t>
            </w:r>
            <w:r w:rsidRPr="0053392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Обсуждение проблем</w:t>
            </w:r>
          </w:p>
        </w:tc>
      </w:tr>
      <w:tr w:rsidR="006A10BB" w:rsidRPr="006A10BB" w:rsidTr="006A10BB">
        <w:tc>
          <w:tcPr>
            <w:tcW w:w="5211" w:type="dxa"/>
          </w:tcPr>
          <w:p w:rsidR="006A10BB" w:rsidRPr="00533925" w:rsidRDefault="00533925" w:rsidP="005339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392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67234">
              <w:rPr>
                <w:rFonts w:ascii="Times New Roman" w:hAnsi="Times New Roman" w:cs="Times New Roman"/>
                <w:sz w:val="26"/>
                <w:szCs w:val="26"/>
              </w:rPr>
              <w:t xml:space="preserve">Возможности  повышения качества профессионального обучения в условиях учебной практики. </w:t>
            </w:r>
          </w:p>
        </w:tc>
        <w:tc>
          <w:tcPr>
            <w:tcW w:w="2694" w:type="dxa"/>
          </w:tcPr>
          <w:p w:rsidR="00533925" w:rsidRPr="006A10BB" w:rsidRDefault="00533925" w:rsidP="00CB46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Сапарев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В.А. преподаватель учебной практики по предмету «Электротехника»</w:t>
            </w:r>
          </w:p>
        </w:tc>
        <w:tc>
          <w:tcPr>
            <w:tcW w:w="1417" w:type="dxa"/>
          </w:tcPr>
          <w:p w:rsidR="00367234" w:rsidRDefault="00367234" w:rsidP="00CB46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11-40-</w:t>
            </w:r>
          </w:p>
          <w:p w:rsidR="006A10BB" w:rsidRPr="006A10BB" w:rsidRDefault="00367234" w:rsidP="00CB46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11-50</w:t>
            </w:r>
          </w:p>
        </w:tc>
      </w:tr>
      <w:tr w:rsidR="006A10BB" w:rsidRPr="006A10BB" w:rsidTr="006A10BB">
        <w:tc>
          <w:tcPr>
            <w:tcW w:w="5211" w:type="dxa"/>
          </w:tcPr>
          <w:p w:rsidR="006A10BB" w:rsidRPr="00533925" w:rsidRDefault="00533925" w:rsidP="005339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392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3925">
              <w:rPr>
                <w:rFonts w:ascii="Times New Roman" w:hAnsi="Times New Roman" w:cs="Times New Roman"/>
                <w:sz w:val="26"/>
                <w:szCs w:val="26"/>
              </w:rPr>
              <w:t xml:space="preserve">  Проблемы организац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ии производственной </w:t>
            </w:r>
            <w:r w:rsidRPr="00533925">
              <w:rPr>
                <w:rFonts w:ascii="Times New Roman" w:hAnsi="Times New Roman" w:cs="Times New Roman"/>
                <w:sz w:val="26"/>
                <w:szCs w:val="26"/>
              </w:rPr>
              <w:t>практики по профессиям (специальностям) железнодорожной направленности на предприятиях -работодателях</w:t>
            </w:r>
          </w:p>
        </w:tc>
        <w:tc>
          <w:tcPr>
            <w:tcW w:w="2694" w:type="dxa"/>
          </w:tcPr>
          <w:p w:rsidR="00533925" w:rsidRDefault="00533925" w:rsidP="005339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О.А. старший мастер.</w:t>
            </w:r>
          </w:p>
          <w:p w:rsidR="006A10BB" w:rsidRPr="006A10BB" w:rsidRDefault="00686B9F" w:rsidP="005339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Новикова Т.В</w:t>
            </w:r>
            <w:r w:rsidR="00533925">
              <w:rPr>
                <w:rFonts w:ascii="Times New Roman" w:hAnsi="Times New Roman" w:cs="Times New Roman"/>
                <w:sz w:val="26"/>
                <w:szCs w:val="26"/>
              </w:rPr>
              <w:t>. мастер производственного обучения.</w:t>
            </w:r>
          </w:p>
        </w:tc>
        <w:tc>
          <w:tcPr>
            <w:tcW w:w="1417" w:type="dxa"/>
          </w:tcPr>
          <w:p w:rsidR="006A10BB" w:rsidRDefault="00367234" w:rsidP="00CB46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11-50 –</w:t>
            </w:r>
          </w:p>
          <w:p w:rsidR="00367234" w:rsidRPr="006A10BB" w:rsidRDefault="00367234" w:rsidP="00CB46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12-10</w:t>
            </w:r>
          </w:p>
        </w:tc>
      </w:tr>
      <w:tr w:rsidR="00367234" w:rsidRPr="006A10BB" w:rsidTr="006A10BB">
        <w:tc>
          <w:tcPr>
            <w:tcW w:w="5211" w:type="dxa"/>
          </w:tcPr>
          <w:p w:rsidR="00367234" w:rsidRPr="00367234" w:rsidRDefault="00367234" w:rsidP="00367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3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Алгоритм разработки основной образовательной программы в условиях практико-ориентированного профессионального обучения рабочих кадров.</w:t>
            </w:r>
          </w:p>
        </w:tc>
        <w:tc>
          <w:tcPr>
            <w:tcW w:w="2694" w:type="dxa"/>
          </w:tcPr>
          <w:p w:rsidR="00367234" w:rsidRDefault="00367234" w:rsidP="005339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Габдулкавеева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И.Р. заместитель директора по учебной работе.</w:t>
            </w:r>
          </w:p>
        </w:tc>
        <w:tc>
          <w:tcPr>
            <w:tcW w:w="1417" w:type="dxa"/>
          </w:tcPr>
          <w:p w:rsidR="00367234" w:rsidRDefault="00367234" w:rsidP="00CB46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12-10-</w:t>
            </w:r>
          </w:p>
          <w:p w:rsidR="00367234" w:rsidRPr="006A10BB" w:rsidRDefault="00367234" w:rsidP="00CB46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12-20</w:t>
            </w:r>
          </w:p>
        </w:tc>
      </w:tr>
      <w:tr w:rsidR="00367234" w:rsidRPr="006A10BB" w:rsidTr="006A10BB">
        <w:tc>
          <w:tcPr>
            <w:tcW w:w="5211" w:type="dxa"/>
          </w:tcPr>
          <w:p w:rsidR="00367234" w:rsidRPr="00367234" w:rsidRDefault="00367234" w:rsidP="00367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3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Требования модели практико-ориентированной профессиональной подготовки рабочих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кадров  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 воспитательной работы с обучающимися</w:t>
            </w:r>
            <w:r w:rsidR="00686B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367234" w:rsidRDefault="00367234" w:rsidP="005339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Рубцова М.А. руководитель методической комиссии воспитательной направленности</w:t>
            </w:r>
          </w:p>
        </w:tc>
        <w:tc>
          <w:tcPr>
            <w:tcW w:w="1417" w:type="dxa"/>
          </w:tcPr>
          <w:p w:rsidR="00367234" w:rsidRDefault="00367234" w:rsidP="00CB46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12-20-</w:t>
            </w:r>
          </w:p>
          <w:p w:rsidR="00367234" w:rsidRDefault="00367234" w:rsidP="00CB46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12-25</w:t>
            </w:r>
          </w:p>
          <w:p w:rsidR="00367234" w:rsidRPr="006A10BB" w:rsidRDefault="00367234" w:rsidP="00CB46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7234" w:rsidRPr="006A10BB" w:rsidTr="006A10BB">
        <w:tc>
          <w:tcPr>
            <w:tcW w:w="5211" w:type="dxa"/>
          </w:tcPr>
          <w:p w:rsidR="00367234" w:rsidRPr="00367234" w:rsidRDefault="00367234" w:rsidP="00367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23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Место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работы  в организационной модели  практико-ориентированной профессиональной подготовки рабочих кадров  </w:t>
            </w:r>
          </w:p>
        </w:tc>
        <w:tc>
          <w:tcPr>
            <w:tcW w:w="2694" w:type="dxa"/>
          </w:tcPr>
          <w:p w:rsidR="00367234" w:rsidRDefault="00367234" w:rsidP="005339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Волкова В.В. заместитель директора по воспитательной работе</w:t>
            </w:r>
          </w:p>
        </w:tc>
        <w:tc>
          <w:tcPr>
            <w:tcW w:w="1417" w:type="dxa"/>
          </w:tcPr>
          <w:p w:rsidR="00367234" w:rsidRDefault="00367234" w:rsidP="00CB46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7234" w:rsidRDefault="00367234" w:rsidP="00CB46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12-25-</w:t>
            </w:r>
          </w:p>
          <w:p w:rsidR="00367234" w:rsidRPr="006A10BB" w:rsidRDefault="00367234" w:rsidP="00CB46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12 -35</w:t>
            </w:r>
          </w:p>
        </w:tc>
      </w:tr>
    </w:tbl>
    <w:p w:rsidR="00CB46B4" w:rsidRDefault="00CB46B4" w:rsidP="00CB46B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67234" w:rsidRDefault="00367234" w:rsidP="00CB46B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67234" w:rsidRDefault="00367234" w:rsidP="00CB46B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67234" w:rsidRDefault="00367234" w:rsidP="00CB46B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67234" w:rsidRDefault="00367234" w:rsidP="00CB46B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67234" w:rsidRDefault="00367234" w:rsidP="00CB46B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67234" w:rsidRDefault="00367234" w:rsidP="00CB46B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67234" w:rsidRDefault="00367234" w:rsidP="00CB46B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67234" w:rsidRDefault="00367234" w:rsidP="00CB46B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67234" w:rsidRDefault="00367234" w:rsidP="00CB46B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67234" w:rsidRDefault="00367234" w:rsidP="00CB46B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67234" w:rsidRDefault="00367234" w:rsidP="00CB46B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67234" w:rsidRDefault="00367234" w:rsidP="00CB46B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67234" w:rsidRDefault="00367234" w:rsidP="00CB46B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67234" w:rsidRDefault="00367234" w:rsidP="00CB46B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67234" w:rsidRDefault="00367234" w:rsidP="00CB46B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67234" w:rsidRDefault="00367234" w:rsidP="00CB46B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67234" w:rsidRDefault="00367234" w:rsidP="00CB46B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67234" w:rsidRDefault="00367234" w:rsidP="00CB46B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67234" w:rsidRDefault="00367234" w:rsidP="00CB46B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67234" w:rsidRDefault="00367234" w:rsidP="00CB46B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67234" w:rsidRDefault="00367234" w:rsidP="00CB46B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E65B3" w:rsidRDefault="00BE65B3" w:rsidP="00CB46B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A1636" w:rsidRDefault="00FA1636" w:rsidP="00CB46B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A1636" w:rsidRDefault="00FA1636" w:rsidP="00CB46B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A1636" w:rsidRDefault="00FA1636" w:rsidP="00CB46B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A1636" w:rsidRDefault="00FA1636" w:rsidP="00CB46B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A1636" w:rsidRDefault="00FA1636" w:rsidP="00CB46B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A1636" w:rsidRDefault="00FA1636" w:rsidP="00CB46B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A1636" w:rsidRDefault="00FA1636" w:rsidP="00CB46B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67234" w:rsidRPr="002A7501" w:rsidRDefault="00367234" w:rsidP="00367234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2A7501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8B1DD1">
        <w:rPr>
          <w:rFonts w:ascii="Times New Roman" w:hAnsi="Times New Roman" w:cs="Times New Roman"/>
          <w:b/>
          <w:sz w:val="28"/>
          <w:szCs w:val="28"/>
        </w:rPr>
        <w:t>№1</w:t>
      </w:r>
    </w:p>
    <w:p w:rsidR="00367234" w:rsidRDefault="00367234" w:rsidP="0036723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A7501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 xml:space="preserve"> координационного совета</w:t>
      </w:r>
    </w:p>
    <w:p w:rsidR="00367234" w:rsidRDefault="00BE65B3" w:rsidP="00367234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от </w:t>
      </w:r>
      <w:r w:rsidR="004B4456">
        <w:rPr>
          <w:rFonts w:ascii="Times New Roman" w:hAnsi="Times New Roman" w:cs="Times New Roman"/>
          <w:sz w:val="28"/>
          <w:szCs w:val="28"/>
        </w:rPr>
        <w:t>06.06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67234">
        <w:rPr>
          <w:rFonts w:ascii="Times New Roman" w:hAnsi="Times New Roman" w:cs="Times New Roman"/>
          <w:sz w:val="28"/>
          <w:szCs w:val="28"/>
        </w:rPr>
        <w:t>2017 г.</w:t>
      </w:r>
    </w:p>
    <w:p w:rsidR="002A7501" w:rsidRDefault="002A7501" w:rsidP="002A750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A7501">
        <w:rPr>
          <w:rFonts w:ascii="Times New Roman" w:hAnsi="Times New Roman" w:cs="Times New Roman"/>
          <w:b/>
          <w:i/>
          <w:sz w:val="28"/>
          <w:szCs w:val="28"/>
        </w:rPr>
        <w:t>Присутствуют члены координационного совета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7501" w:rsidRDefault="002A7501" w:rsidP="002A750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Матюхина И.И. - директор ГБПОУ ИО ЗЖДТ </w:t>
      </w:r>
    </w:p>
    <w:p w:rsidR="002A7501" w:rsidRDefault="002A7501" w:rsidP="002A750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Бекетова О.В. -  заместитель директора по УПР </w:t>
      </w:r>
    </w:p>
    <w:p w:rsidR="002A7501" w:rsidRDefault="002A7501" w:rsidP="002A750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Габдулкавеева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И.Р. – заместитель директора по УР</w:t>
      </w:r>
    </w:p>
    <w:p w:rsidR="002A7501" w:rsidRDefault="002A7501" w:rsidP="002A750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Жовтяк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– начальник сервисного локомотивного Депо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филиала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Восточно-сибирский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» ООО «ТМХ- Сервис»</w:t>
      </w:r>
    </w:p>
    <w:p w:rsidR="00BE65B3" w:rsidRDefault="00BE65B3" w:rsidP="002A750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</w:p>
    <w:p w:rsidR="00367234" w:rsidRPr="00E403C3" w:rsidRDefault="00367234" w:rsidP="00367234">
      <w:pPr>
        <w:spacing w:after="0"/>
        <w:ind w:left="36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67234" w:rsidRPr="00E403C3" w:rsidRDefault="00367234" w:rsidP="00367234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E403C3">
        <w:rPr>
          <w:rFonts w:ascii="Times New Roman" w:hAnsi="Times New Roman" w:cs="Times New Roman"/>
          <w:b/>
          <w:i/>
          <w:sz w:val="28"/>
          <w:szCs w:val="28"/>
        </w:rPr>
        <w:t>Повестка заседания координационного совета:</w:t>
      </w:r>
    </w:p>
    <w:p w:rsidR="00367234" w:rsidRPr="00611568" w:rsidRDefault="00367234" w:rsidP="00367234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1568" w:rsidRPr="00611568">
        <w:rPr>
          <w:rFonts w:ascii="Times New Roman" w:hAnsi="Times New Roman" w:cs="Times New Roman"/>
          <w:sz w:val="26"/>
          <w:szCs w:val="26"/>
        </w:rPr>
        <w:t xml:space="preserve">. </w:t>
      </w:r>
      <w:r w:rsidR="00611568" w:rsidRPr="006115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11568" w:rsidRPr="00611568">
        <w:rPr>
          <w:rFonts w:ascii="Times New Roman" w:hAnsi="Times New Roman" w:cs="Times New Roman"/>
          <w:sz w:val="26"/>
          <w:szCs w:val="26"/>
        </w:rPr>
        <w:t xml:space="preserve">Организация взаимодействия работодателей и техникума  в целях построения инновационной практико-ориентированной (дуальной) модели подготовки рабочих кадров для предприятий </w:t>
      </w:r>
      <w:proofErr w:type="spellStart"/>
      <w:r w:rsidR="00611568" w:rsidRPr="00611568">
        <w:rPr>
          <w:rFonts w:ascii="Times New Roman" w:hAnsi="Times New Roman" w:cs="Times New Roman"/>
          <w:sz w:val="26"/>
          <w:szCs w:val="26"/>
        </w:rPr>
        <w:t>жд</w:t>
      </w:r>
      <w:proofErr w:type="spellEnd"/>
      <w:r w:rsidR="00611568" w:rsidRPr="00611568">
        <w:rPr>
          <w:rFonts w:ascii="Times New Roman" w:hAnsi="Times New Roman" w:cs="Times New Roman"/>
          <w:sz w:val="26"/>
          <w:szCs w:val="26"/>
        </w:rPr>
        <w:t xml:space="preserve"> транспорта.</w:t>
      </w:r>
    </w:p>
    <w:p w:rsidR="00611568" w:rsidRDefault="00611568" w:rsidP="00367234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611568">
        <w:rPr>
          <w:rFonts w:ascii="Times New Roman" w:hAnsi="Times New Roman" w:cs="Times New Roman"/>
          <w:sz w:val="26"/>
          <w:szCs w:val="26"/>
        </w:rPr>
        <w:t xml:space="preserve">2. Определение функций </w:t>
      </w:r>
      <w:r>
        <w:rPr>
          <w:rFonts w:ascii="Times New Roman" w:hAnsi="Times New Roman" w:cs="Times New Roman"/>
          <w:sz w:val="26"/>
          <w:szCs w:val="26"/>
        </w:rPr>
        <w:t>участников экспериментальной деятельности.</w:t>
      </w:r>
    </w:p>
    <w:p w:rsidR="00611568" w:rsidRDefault="00611568" w:rsidP="00367234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E403C3">
        <w:rPr>
          <w:rFonts w:ascii="Times New Roman" w:hAnsi="Times New Roman" w:cs="Times New Roman"/>
          <w:sz w:val="26"/>
          <w:szCs w:val="26"/>
        </w:rPr>
        <w:t>План экспериме</w:t>
      </w:r>
      <w:r w:rsidR="00BE65B3">
        <w:rPr>
          <w:rFonts w:ascii="Times New Roman" w:hAnsi="Times New Roman" w:cs="Times New Roman"/>
          <w:sz w:val="26"/>
          <w:szCs w:val="26"/>
        </w:rPr>
        <w:t>нтальной работы на период до 202</w:t>
      </w:r>
      <w:r w:rsidR="00E403C3">
        <w:rPr>
          <w:rFonts w:ascii="Times New Roman" w:hAnsi="Times New Roman" w:cs="Times New Roman"/>
          <w:sz w:val="26"/>
          <w:szCs w:val="26"/>
        </w:rPr>
        <w:t>0 г. и планирование на период 2017 года.</w:t>
      </w:r>
    </w:p>
    <w:p w:rsidR="00843D5D" w:rsidRDefault="00843D5D" w:rsidP="00367234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Определение целей и задач координационного совета, функциональных обязанностей и утверждение плана действий на период 2017 г.</w:t>
      </w:r>
    </w:p>
    <w:p w:rsidR="00E403C3" w:rsidRDefault="00843D5D" w:rsidP="00367234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403C3">
        <w:rPr>
          <w:rFonts w:ascii="Times New Roman" w:hAnsi="Times New Roman" w:cs="Times New Roman"/>
          <w:sz w:val="26"/>
          <w:szCs w:val="26"/>
        </w:rPr>
        <w:t xml:space="preserve">. О проведении расширенного совещания с участием </w:t>
      </w:r>
      <w:proofErr w:type="gramStart"/>
      <w:r w:rsidR="00E403C3">
        <w:rPr>
          <w:rFonts w:ascii="Times New Roman" w:hAnsi="Times New Roman" w:cs="Times New Roman"/>
          <w:sz w:val="26"/>
          <w:szCs w:val="26"/>
        </w:rPr>
        <w:t>руководителей  предприятий</w:t>
      </w:r>
      <w:proofErr w:type="gramEnd"/>
      <w:r w:rsidR="00E403C3">
        <w:rPr>
          <w:rFonts w:ascii="Times New Roman" w:hAnsi="Times New Roman" w:cs="Times New Roman"/>
          <w:sz w:val="26"/>
          <w:szCs w:val="26"/>
        </w:rPr>
        <w:t xml:space="preserve"> –работодателей и администрации ГБПОУ ИО ЗЖДТ .</w:t>
      </w:r>
    </w:p>
    <w:p w:rsidR="00E403C3" w:rsidRDefault="00E403C3" w:rsidP="00367234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E403C3" w:rsidRDefault="00E403C3" w:rsidP="00367234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E403C3">
        <w:rPr>
          <w:rFonts w:ascii="Times New Roman" w:hAnsi="Times New Roman" w:cs="Times New Roman"/>
          <w:b/>
          <w:i/>
          <w:sz w:val="26"/>
          <w:szCs w:val="26"/>
        </w:rPr>
        <w:t>В результате обсуждения</w:t>
      </w:r>
      <w:r>
        <w:rPr>
          <w:rFonts w:ascii="Times New Roman" w:hAnsi="Times New Roman" w:cs="Times New Roman"/>
          <w:sz w:val="26"/>
          <w:szCs w:val="26"/>
        </w:rPr>
        <w:t xml:space="preserve"> вопросов представленных на заседании координационного совета, принято решение:</w:t>
      </w:r>
    </w:p>
    <w:p w:rsidR="00843D5D" w:rsidRDefault="00843D5D" w:rsidP="00A13D1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Утвердить состав координац</w:t>
      </w:r>
      <w:r w:rsidR="00BE65B3">
        <w:rPr>
          <w:rFonts w:ascii="Times New Roman" w:hAnsi="Times New Roman" w:cs="Times New Roman"/>
          <w:sz w:val="26"/>
          <w:szCs w:val="26"/>
        </w:rPr>
        <w:t xml:space="preserve">ионного совета в количестве </w:t>
      </w:r>
      <w:r w:rsidR="007C07D9">
        <w:rPr>
          <w:rFonts w:ascii="Times New Roman" w:hAnsi="Times New Roman" w:cs="Times New Roman"/>
          <w:sz w:val="26"/>
          <w:szCs w:val="26"/>
        </w:rPr>
        <w:t xml:space="preserve"> 11 </w:t>
      </w:r>
      <w:r>
        <w:rPr>
          <w:rFonts w:ascii="Times New Roman" w:hAnsi="Times New Roman" w:cs="Times New Roman"/>
          <w:sz w:val="26"/>
          <w:szCs w:val="26"/>
        </w:rPr>
        <w:t xml:space="preserve"> человек;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43D5D" w:rsidTr="008B1DD1">
        <w:tc>
          <w:tcPr>
            <w:tcW w:w="4503" w:type="dxa"/>
          </w:tcPr>
          <w:p w:rsidR="00843D5D" w:rsidRDefault="00843D5D" w:rsidP="00A13D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координационного совета</w:t>
            </w:r>
          </w:p>
        </w:tc>
        <w:tc>
          <w:tcPr>
            <w:tcW w:w="5068" w:type="dxa"/>
          </w:tcPr>
          <w:p w:rsidR="00843D5D" w:rsidRDefault="00843D5D" w:rsidP="00843D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Матюхина.директор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ГБПОУ ИО ЗЖДТ </w:t>
            </w:r>
          </w:p>
        </w:tc>
      </w:tr>
      <w:tr w:rsidR="00843D5D" w:rsidTr="008B1DD1">
        <w:tc>
          <w:tcPr>
            <w:tcW w:w="4503" w:type="dxa"/>
          </w:tcPr>
          <w:p w:rsidR="00843D5D" w:rsidRDefault="00843D5D" w:rsidP="00A13D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Научный руководитель, консультант</w:t>
            </w:r>
          </w:p>
        </w:tc>
        <w:tc>
          <w:tcPr>
            <w:tcW w:w="5068" w:type="dxa"/>
          </w:tcPr>
          <w:p w:rsidR="00843D5D" w:rsidRDefault="00843D5D" w:rsidP="00A13D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О.Г. Кондратьева руководитель РЦМРПО </w:t>
            </w:r>
          </w:p>
        </w:tc>
      </w:tr>
      <w:tr w:rsidR="00843D5D" w:rsidTr="008B1DD1">
        <w:tc>
          <w:tcPr>
            <w:tcW w:w="4503" w:type="dxa"/>
          </w:tcPr>
          <w:p w:rsidR="00843D5D" w:rsidRDefault="00843D5D" w:rsidP="00A13D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координационного совета:</w:t>
            </w:r>
          </w:p>
        </w:tc>
        <w:tc>
          <w:tcPr>
            <w:tcW w:w="5068" w:type="dxa"/>
          </w:tcPr>
          <w:p w:rsidR="00843D5D" w:rsidRDefault="00843D5D" w:rsidP="00A13D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В.М. Мальцев, и.о. заместителя начальника Локомотивного депо по кадрам и социальным вопросам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эксплутационного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локомотивного депо Зима</w:t>
            </w:r>
          </w:p>
        </w:tc>
      </w:tr>
      <w:tr w:rsidR="00843D5D" w:rsidTr="008B1DD1">
        <w:tc>
          <w:tcPr>
            <w:tcW w:w="4503" w:type="dxa"/>
          </w:tcPr>
          <w:p w:rsidR="00843D5D" w:rsidRDefault="00843D5D" w:rsidP="00A13D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8" w:type="dxa"/>
          </w:tcPr>
          <w:p w:rsidR="00843D5D" w:rsidRDefault="00843D5D" w:rsidP="00A13D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Жовтяк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начальник Сервисного локомотивного депо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Зиминское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филиала «Восточно-Сибирский» ООО «ТМХ-Сервис»</w:t>
            </w:r>
          </w:p>
        </w:tc>
      </w:tr>
      <w:tr w:rsidR="00843D5D" w:rsidTr="008B1DD1">
        <w:tc>
          <w:tcPr>
            <w:tcW w:w="4503" w:type="dxa"/>
          </w:tcPr>
          <w:p w:rsidR="00843D5D" w:rsidRDefault="00843D5D" w:rsidP="00A13D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8" w:type="dxa"/>
          </w:tcPr>
          <w:p w:rsidR="00843D5D" w:rsidRDefault="00843D5D" w:rsidP="00A13D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О.В. Бекетова – заместитель директора ГБПОУ ИО ЗЖДТ по УПР</w:t>
            </w:r>
          </w:p>
        </w:tc>
      </w:tr>
      <w:tr w:rsidR="00843D5D" w:rsidTr="008B1DD1">
        <w:tc>
          <w:tcPr>
            <w:tcW w:w="4503" w:type="dxa"/>
          </w:tcPr>
          <w:p w:rsidR="00843D5D" w:rsidRDefault="00843D5D" w:rsidP="00A13D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8" w:type="dxa"/>
          </w:tcPr>
          <w:p w:rsidR="00843D5D" w:rsidRDefault="008B1DD1" w:rsidP="00A13D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И.Р.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Габдулкавеева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заместитель директора ГБПОУ ИО ЗЖДТ по УР</w:t>
            </w:r>
          </w:p>
        </w:tc>
      </w:tr>
      <w:tr w:rsidR="008B1DD1" w:rsidTr="008B1DD1">
        <w:tc>
          <w:tcPr>
            <w:tcW w:w="4503" w:type="dxa"/>
          </w:tcPr>
          <w:p w:rsidR="008B1DD1" w:rsidRDefault="008B1DD1" w:rsidP="00A13D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 координационного совета</w:t>
            </w:r>
          </w:p>
        </w:tc>
        <w:tc>
          <w:tcPr>
            <w:tcW w:w="5068" w:type="dxa"/>
          </w:tcPr>
          <w:p w:rsidR="008B1DD1" w:rsidRDefault="008B1DD1" w:rsidP="00A13D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Климчик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методист ГБПОУ ИО ЗЖДТ</w:t>
            </w:r>
          </w:p>
        </w:tc>
      </w:tr>
    </w:tbl>
    <w:p w:rsidR="008B1DD1" w:rsidRDefault="008B1DD1" w:rsidP="00A13D1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Утвердить план заседаний координационного совета на 2017 г. (Приложение)</w:t>
      </w:r>
    </w:p>
    <w:p w:rsidR="00A13D12" w:rsidRPr="00A13D12" w:rsidRDefault="008B1DD1" w:rsidP="00A13D1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A13D12" w:rsidRPr="00A13D12">
        <w:rPr>
          <w:rFonts w:ascii="Times New Roman" w:hAnsi="Times New Roman" w:cs="Times New Roman"/>
          <w:sz w:val="26"/>
          <w:szCs w:val="26"/>
        </w:rPr>
        <w:t xml:space="preserve"> Поскольку предприятия - работодатели являются заказчиками на подготовку кадров в соответствии с собственными потребностями в среднесрочной перспективе,</w:t>
      </w:r>
      <w:r w:rsidR="00A13D12" w:rsidRPr="00A13D12">
        <w:rPr>
          <w:rFonts w:ascii="Times New Roman" w:hAnsi="Times New Roman" w:cs="Times New Roman"/>
          <w:color w:val="FF0000"/>
          <w:sz w:val="26"/>
          <w:szCs w:val="26"/>
        </w:rPr>
        <w:t xml:space="preserve"> определить</w:t>
      </w:r>
      <w:r w:rsidR="00A13D12" w:rsidRPr="00A13D12">
        <w:rPr>
          <w:rFonts w:ascii="Times New Roman" w:hAnsi="Times New Roman" w:cs="Times New Roman"/>
          <w:sz w:val="26"/>
          <w:szCs w:val="26"/>
        </w:rPr>
        <w:t xml:space="preserve"> следующие направления деятельности работодателей для организации дуального обучения (образования):</w:t>
      </w:r>
    </w:p>
    <w:p w:rsidR="00A13D12" w:rsidRPr="00A13D12" w:rsidRDefault="00A13D12" w:rsidP="00A13D1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13D12">
        <w:rPr>
          <w:rFonts w:ascii="Times New Roman" w:hAnsi="Times New Roman" w:cs="Times New Roman"/>
          <w:sz w:val="26"/>
          <w:szCs w:val="26"/>
        </w:rPr>
        <w:t>•  Определение потребности в нужных предприятию в настоящий момент и в перспективе</w:t>
      </w:r>
      <w:r w:rsidR="007C07D9">
        <w:rPr>
          <w:rFonts w:ascii="Times New Roman" w:hAnsi="Times New Roman" w:cs="Times New Roman"/>
          <w:sz w:val="26"/>
          <w:szCs w:val="26"/>
        </w:rPr>
        <w:t xml:space="preserve"> </w:t>
      </w:r>
      <w:r w:rsidRPr="00A13D12">
        <w:rPr>
          <w:rFonts w:ascii="Times New Roman" w:hAnsi="Times New Roman" w:cs="Times New Roman"/>
          <w:sz w:val="26"/>
          <w:szCs w:val="26"/>
        </w:rPr>
        <w:t>(как близкой, так и далекой) сотрудниках.</w:t>
      </w:r>
    </w:p>
    <w:p w:rsidR="00A13D12" w:rsidRPr="00A13D12" w:rsidRDefault="00A13D12" w:rsidP="00A13D1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13D12">
        <w:rPr>
          <w:rFonts w:ascii="Times New Roman" w:hAnsi="Times New Roman" w:cs="Times New Roman"/>
          <w:sz w:val="26"/>
          <w:szCs w:val="26"/>
        </w:rPr>
        <w:t>•  Участие в разработке модели учебного процесса на основе принципов дуального обучения и специфики предприятия и образовательной организации, в том числе разработка практических рекомендаций по включению в рабочие программы образовательной организации разделов, раскрывающих теоретические основы реальных производственных или технологических процессов.</w:t>
      </w:r>
    </w:p>
    <w:p w:rsidR="00A13D12" w:rsidRPr="00A13D12" w:rsidRDefault="00A13D12" w:rsidP="00A13D1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13D12">
        <w:rPr>
          <w:rFonts w:ascii="Times New Roman" w:hAnsi="Times New Roman" w:cs="Times New Roman"/>
          <w:sz w:val="26"/>
          <w:szCs w:val="26"/>
        </w:rPr>
        <w:t>•  Разработка мер социальной поддержки студентов, оплаты труда и стимулирования студентов.</w:t>
      </w:r>
    </w:p>
    <w:p w:rsidR="00A13D12" w:rsidRPr="00A13D12" w:rsidRDefault="00A13D12" w:rsidP="00A13D1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13D12">
        <w:rPr>
          <w:rFonts w:ascii="Times New Roman" w:hAnsi="Times New Roman" w:cs="Times New Roman"/>
          <w:sz w:val="26"/>
          <w:szCs w:val="26"/>
        </w:rPr>
        <w:t>•  Совместно с сотрудниками профессиональной образовательной организации обеспечение развития системы наставничества на предприятии, в том числе выбор кандидатов в наставники, организация их обучения.</w:t>
      </w:r>
    </w:p>
    <w:p w:rsidR="00A13D12" w:rsidRPr="00A13D12" w:rsidRDefault="00A13D12" w:rsidP="00A13D1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13D12">
        <w:rPr>
          <w:rFonts w:ascii="Times New Roman" w:hAnsi="Times New Roman" w:cs="Times New Roman"/>
          <w:sz w:val="26"/>
          <w:szCs w:val="26"/>
        </w:rPr>
        <w:t>•  Совместно с сотрудниками профессиональной образовательной организации и наставниками определение персональных образовательных траекторий студентов-практикантов и разработка критериев оценки качества образования выпускников, материалов к производственному экзамену.</w:t>
      </w:r>
    </w:p>
    <w:p w:rsidR="00A13D12" w:rsidRPr="00A13D12" w:rsidRDefault="008B1DD1" w:rsidP="00A13D1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13D12" w:rsidRPr="00A13D1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ГБПОУ ИО «</w:t>
      </w:r>
      <w:proofErr w:type="spellStart"/>
      <w:r w:rsidR="00A13D12" w:rsidRPr="00A13D12">
        <w:rPr>
          <w:rFonts w:ascii="Times New Roman" w:hAnsi="Times New Roman" w:cs="Times New Roman"/>
          <w:sz w:val="26"/>
          <w:szCs w:val="26"/>
        </w:rPr>
        <w:t>Зиминский</w:t>
      </w:r>
      <w:proofErr w:type="spellEnd"/>
      <w:r w:rsidR="00A13D12" w:rsidRPr="00A13D12">
        <w:rPr>
          <w:rFonts w:ascii="Times New Roman" w:hAnsi="Times New Roman" w:cs="Times New Roman"/>
          <w:sz w:val="26"/>
          <w:szCs w:val="26"/>
        </w:rPr>
        <w:t xml:space="preserve"> железнодорожный техникум</w:t>
      </w:r>
      <w:r>
        <w:rPr>
          <w:rFonts w:ascii="Times New Roman" w:hAnsi="Times New Roman" w:cs="Times New Roman"/>
          <w:sz w:val="26"/>
          <w:szCs w:val="26"/>
        </w:rPr>
        <w:t>»</w:t>
      </w:r>
      <w:r w:rsidR="00A13D12" w:rsidRPr="00A13D12">
        <w:rPr>
          <w:rFonts w:ascii="Times New Roman" w:hAnsi="Times New Roman" w:cs="Times New Roman"/>
          <w:sz w:val="26"/>
          <w:szCs w:val="26"/>
        </w:rPr>
        <w:t xml:space="preserve"> как </w:t>
      </w:r>
      <w:r w:rsidR="00A13D12">
        <w:rPr>
          <w:rFonts w:ascii="Times New Roman" w:hAnsi="Times New Roman" w:cs="Times New Roman"/>
          <w:sz w:val="26"/>
          <w:szCs w:val="26"/>
        </w:rPr>
        <w:t>п</w:t>
      </w:r>
      <w:r w:rsidR="00A13D12" w:rsidRPr="00A13D12">
        <w:rPr>
          <w:rFonts w:ascii="Times New Roman" w:hAnsi="Times New Roman" w:cs="Times New Roman"/>
          <w:sz w:val="26"/>
          <w:szCs w:val="26"/>
        </w:rPr>
        <w:t>рофессиональная  образовательная организация является исполнителем  заказа на подготовку кадров.</w:t>
      </w:r>
    </w:p>
    <w:p w:rsidR="00A13D12" w:rsidRPr="00A13D12" w:rsidRDefault="00A13D12" w:rsidP="00A13D1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Определить следующие н</w:t>
      </w:r>
      <w:r w:rsidRPr="00A13D12">
        <w:rPr>
          <w:rFonts w:ascii="Times New Roman" w:hAnsi="Times New Roman" w:cs="Times New Roman"/>
          <w:sz w:val="26"/>
          <w:szCs w:val="26"/>
        </w:rPr>
        <w:t>аправления  деятельности  для  организации дуального обучения:</w:t>
      </w:r>
    </w:p>
    <w:p w:rsidR="00A13D12" w:rsidRPr="00A13D12" w:rsidRDefault="00A13D12" w:rsidP="00A13D1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13D12">
        <w:rPr>
          <w:rFonts w:ascii="Times New Roman" w:hAnsi="Times New Roman" w:cs="Times New Roman"/>
          <w:sz w:val="26"/>
          <w:szCs w:val="26"/>
        </w:rPr>
        <w:t xml:space="preserve">•  Организация и проведение </w:t>
      </w:r>
      <w:proofErr w:type="spellStart"/>
      <w:r w:rsidRPr="00A13D12">
        <w:rPr>
          <w:rFonts w:ascii="Times New Roman" w:hAnsi="Times New Roman" w:cs="Times New Roman"/>
          <w:sz w:val="26"/>
          <w:szCs w:val="26"/>
        </w:rPr>
        <w:t>профориентационных</w:t>
      </w:r>
      <w:proofErr w:type="spellEnd"/>
      <w:r w:rsidRPr="00A13D12">
        <w:rPr>
          <w:rFonts w:ascii="Times New Roman" w:hAnsi="Times New Roman" w:cs="Times New Roman"/>
          <w:sz w:val="26"/>
          <w:szCs w:val="26"/>
        </w:rPr>
        <w:t xml:space="preserve"> мероприятий на региональном уровне, мероприятий совместно с работодателями, а также профессиональных проб для школьников.</w:t>
      </w:r>
    </w:p>
    <w:p w:rsidR="00A13D12" w:rsidRPr="00A13D12" w:rsidRDefault="00A13D12" w:rsidP="00A13D1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13D12">
        <w:rPr>
          <w:rFonts w:ascii="Times New Roman" w:hAnsi="Times New Roman" w:cs="Times New Roman"/>
          <w:sz w:val="26"/>
          <w:szCs w:val="26"/>
        </w:rPr>
        <w:t>•  Проектирование обучения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3D12">
        <w:rPr>
          <w:rFonts w:ascii="Times New Roman" w:hAnsi="Times New Roman" w:cs="Times New Roman"/>
          <w:sz w:val="26"/>
          <w:szCs w:val="26"/>
        </w:rPr>
        <w:t>(создание совместной материально-технической и производственной базы для организации дуального обучения; разработка совместно с представителями предприятия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3D12">
        <w:rPr>
          <w:rFonts w:ascii="Times New Roman" w:hAnsi="Times New Roman" w:cs="Times New Roman"/>
          <w:sz w:val="26"/>
          <w:szCs w:val="26"/>
        </w:rPr>
        <w:t>образовательных программ).</w:t>
      </w:r>
    </w:p>
    <w:p w:rsidR="00A13D12" w:rsidRPr="00A13D12" w:rsidRDefault="00A13D12" w:rsidP="00A13D1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13D12">
        <w:rPr>
          <w:rFonts w:ascii="Times New Roman" w:hAnsi="Times New Roman" w:cs="Times New Roman"/>
          <w:sz w:val="26"/>
          <w:szCs w:val="26"/>
        </w:rPr>
        <w:t>•  Заключение договора о совместной реализации образовательных программ с предприятием; закрепление кураторов за группой дуального обучения; разработка критериев и осуществление отбора студентов в группу дуального обучения; заключение ученического договора.</w:t>
      </w:r>
    </w:p>
    <w:p w:rsidR="00A13D12" w:rsidRPr="00A13D12" w:rsidRDefault="00A13D12" w:rsidP="00A13D12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A13D12">
        <w:rPr>
          <w:rFonts w:ascii="Times New Roman" w:hAnsi="Times New Roman" w:cs="Times New Roman"/>
          <w:sz w:val="26"/>
          <w:szCs w:val="26"/>
        </w:rPr>
        <w:t>•  Организация</w:t>
      </w:r>
      <w:proofErr w:type="gramEnd"/>
      <w:r w:rsidRPr="00A13D12">
        <w:rPr>
          <w:rFonts w:ascii="Times New Roman" w:hAnsi="Times New Roman" w:cs="Times New Roman"/>
          <w:sz w:val="26"/>
          <w:szCs w:val="26"/>
        </w:rPr>
        <w:t xml:space="preserve"> процедур промежуточного контроля качества реализации программ дуального обучения, в том числе совместно с наставниками и мастерами производственного обучения разработка механизмов и инструментов промежуточного контроля качества реализации программ дуального обучения. </w:t>
      </w:r>
    </w:p>
    <w:p w:rsidR="00A13D12" w:rsidRPr="00A13D12" w:rsidRDefault="00A13D12" w:rsidP="00A13D1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13D12">
        <w:rPr>
          <w:rFonts w:ascii="Times New Roman" w:hAnsi="Times New Roman" w:cs="Times New Roman"/>
          <w:sz w:val="26"/>
          <w:szCs w:val="26"/>
        </w:rPr>
        <w:t>•  Организация итоговой государственной аттестации студентов, в том числе совместно с руководством предприятия и наставниками разработка критериев оценки качества образования выпускников, материалы к производственному экзамену</w:t>
      </w:r>
    </w:p>
    <w:p w:rsidR="00A13D12" w:rsidRPr="00A13D12" w:rsidRDefault="00A13D12" w:rsidP="00A13D1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13D12">
        <w:rPr>
          <w:rFonts w:ascii="Times New Roman" w:hAnsi="Times New Roman" w:cs="Times New Roman"/>
          <w:sz w:val="26"/>
          <w:szCs w:val="26"/>
        </w:rPr>
        <w:t>•  Информирование выпускников профессиональной образовательной организации о возможном прохождении процедуры оценки профессиональных квалификаций.</w:t>
      </w:r>
    </w:p>
    <w:p w:rsidR="00A13D12" w:rsidRPr="00A13D12" w:rsidRDefault="00A13D12" w:rsidP="00A13D1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13D12">
        <w:rPr>
          <w:rFonts w:ascii="Times New Roman" w:hAnsi="Times New Roman" w:cs="Times New Roman"/>
          <w:sz w:val="26"/>
          <w:szCs w:val="26"/>
        </w:rPr>
        <w:t>•  Обеспечение мониторинга трудоустройства выпускников в течение трех лет.</w:t>
      </w:r>
    </w:p>
    <w:p w:rsidR="002B5125" w:rsidRPr="00A13D12" w:rsidRDefault="002B5125" w:rsidP="002B512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403C3" w:rsidRDefault="008B1DD1" w:rsidP="005970B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13D12">
        <w:rPr>
          <w:rFonts w:ascii="Times New Roman" w:hAnsi="Times New Roman" w:cs="Times New Roman"/>
          <w:sz w:val="26"/>
          <w:szCs w:val="26"/>
        </w:rPr>
        <w:t>.</w:t>
      </w:r>
      <w:r w:rsidR="00E403C3">
        <w:rPr>
          <w:rFonts w:ascii="Times New Roman" w:hAnsi="Times New Roman" w:cs="Times New Roman"/>
          <w:sz w:val="26"/>
          <w:szCs w:val="26"/>
        </w:rPr>
        <w:t>. Провести совеща</w:t>
      </w:r>
      <w:r w:rsidR="00D51EAD">
        <w:rPr>
          <w:rFonts w:ascii="Times New Roman" w:hAnsi="Times New Roman" w:cs="Times New Roman"/>
          <w:sz w:val="26"/>
          <w:szCs w:val="26"/>
        </w:rPr>
        <w:t>ние с руководителями  эксплуатационного Локомотивного депо Зима</w:t>
      </w:r>
      <w:r w:rsidR="00E403C3">
        <w:rPr>
          <w:rFonts w:ascii="Times New Roman" w:hAnsi="Times New Roman" w:cs="Times New Roman"/>
          <w:sz w:val="26"/>
          <w:szCs w:val="26"/>
        </w:rPr>
        <w:t xml:space="preserve"> и администрации техникума с рассмотрением вопросов в рамках социального партнерства и с целью детализации плана взаимодействия  предприятий</w:t>
      </w:r>
      <w:r w:rsidR="00D51EAD">
        <w:rPr>
          <w:rFonts w:ascii="Times New Roman" w:hAnsi="Times New Roman" w:cs="Times New Roman"/>
          <w:sz w:val="26"/>
          <w:szCs w:val="26"/>
        </w:rPr>
        <w:t>. Июль 2017 г.</w:t>
      </w:r>
    </w:p>
    <w:p w:rsidR="00A13D12" w:rsidRDefault="008B1DD1" w:rsidP="005970B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13D12">
        <w:rPr>
          <w:rFonts w:ascii="Times New Roman" w:hAnsi="Times New Roman" w:cs="Times New Roman"/>
          <w:sz w:val="26"/>
          <w:szCs w:val="26"/>
        </w:rPr>
        <w:t>. Определить перечень нормативно-правовых локальных актов (в том числе и совместных с предприятиями – работодателями</w:t>
      </w:r>
      <w:proofErr w:type="gramStart"/>
      <w:r w:rsidR="00A13D12">
        <w:rPr>
          <w:rFonts w:ascii="Times New Roman" w:hAnsi="Times New Roman" w:cs="Times New Roman"/>
          <w:sz w:val="26"/>
          <w:szCs w:val="26"/>
        </w:rPr>
        <w:t>),  обеспечивающих</w:t>
      </w:r>
      <w:proofErr w:type="gramEnd"/>
      <w:r w:rsidR="00A13D12">
        <w:rPr>
          <w:rFonts w:ascii="Times New Roman" w:hAnsi="Times New Roman" w:cs="Times New Roman"/>
          <w:sz w:val="26"/>
          <w:szCs w:val="26"/>
        </w:rPr>
        <w:t xml:space="preserve"> систему взаимодействия техникума с предприятиями- партнерами в рамках практико-</w:t>
      </w:r>
      <w:proofErr w:type="spellStart"/>
      <w:r w:rsidR="00A13D12">
        <w:rPr>
          <w:rFonts w:ascii="Times New Roman" w:hAnsi="Times New Roman" w:cs="Times New Roman"/>
          <w:sz w:val="26"/>
          <w:szCs w:val="26"/>
        </w:rPr>
        <w:t>ориентированой</w:t>
      </w:r>
      <w:proofErr w:type="spellEnd"/>
      <w:r w:rsidR="00A13D12">
        <w:rPr>
          <w:rFonts w:ascii="Times New Roman" w:hAnsi="Times New Roman" w:cs="Times New Roman"/>
          <w:sz w:val="26"/>
          <w:szCs w:val="26"/>
        </w:rPr>
        <w:t xml:space="preserve"> (дуальной) модели подготовки рабочих кадров</w:t>
      </w:r>
      <w:r w:rsidR="00843D5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43D5D" w:rsidRDefault="00843D5D" w:rsidP="005970B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Рабочей группе ЗЖДТ (до мая 2017 г.)</w:t>
      </w:r>
    </w:p>
    <w:p w:rsidR="00843D5D" w:rsidRDefault="00843D5D" w:rsidP="005970B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координационного совета</w:t>
      </w:r>
      <w:r w:rsidR="008B1DD1">
        <w:rPr>
          <w:rFonts w:ascii="Times New Roman" w:hAnsi="Times New Roman" w:cs="Times New Roman"/>
          <w:sz w:val="26"/>
          <w:szCs w:val="26"/>
        </w:rPr>
        <w:t xml:space="preserve">                             Н.В. </w:t>
      </w:r>
      <w:proofErr w:type="spellStart"/>
      <w:r w:rsidR="008B1DD1">
        <w:rPr>
          <w:rFonts w:ascii="Times New Roman" w:hAnsi="Times New Roman" w:cs="Times New Roman"/>
          <w:sz w:val="26"/>
          <w:szCs w:val="26"/>
        </w:rPr>
        <w:t>Климчик</w:t>
      </w:r>
      <w:proofErr w:type="spellEnd"/>
    </w:p>
    <w:p w:rsidR="008B1DD1" w:rsidRDefault="008B1DD1" w:rsidP="005970B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B1DD1" w:rsidRDefault="008B1DD1" w:rsidP="005970B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B1DD1" w:rsidRDefault="008B1DD1" w:rsidP="005970B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B1DD1" w:rsidRDefault="008B1DD1" w:rsidP="005970B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B1DD1" w:rsidRDefault="008B1DD1" w:rsidP="005970B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B1DD1" w:rsidRDefault="008B1DD1" w:rsidP="005970B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B1DD1" w:rsidRDefault="008B1DD1" w:rsidP="005970B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B1DD1" w:rsidRDefault="008B1DD1" w:rsidP="005970B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B1DD1" w:rsidRDefault="008B1DD1" w:rsidP="005970B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B1DD1" w:rsidRDefault="008B1DD1" w:rsidP="005970B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B1DD1" w:rsidRDefault="008B1DD1" w:rsidP="005970B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B1DD1" w:rsidRDefault="008B1DD1" w:rsidP="005970B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B1DD1" w:rsidRDefault="008B1DD1" w:rsidP="005970B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B1DD1" w:rsidRDefault="008B1DD1" w:rsidP="005970B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B1DD1" w:rsidRPr="002A7501" w:rsidRDefault="008B1DD1" w:rsidP="008B1DD1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7E380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A7501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b/>
          <w:sz w:val="28"/>
          <w:szCs w:val="28"/>
        </w:rPr>
        <w:t>№2</w:t>
      </w:r>
    </w:p>
    <w:p w:rsidR="008B1DD1" w:rsidRDefault="008B1DD1" w:rsidP="008B1DD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заседания  координационного совета</w:t>
      </w:r>
    </w:p>
    <w:p w:rsidR="008B1DD1" w:rsidRDefault="008B1DD1" w:rsidP="007E380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 практико-ориентированного профессионального обучения рабочих кадров для предприятий железнодорожного транспорта г. Зимы и Иркутской области</w:t>
      </w:r>
    </w:p>
    <w:p w:rsidR="008B1DD1" w:rsidRDefault="008B1DD1" w:rsidP="007E3801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от «_____»__________2017 г.</w:t>
      </w:r>
    </w:p>
    <w:p w:rsidR="008B1DD1" w:rsidRDefault="008B1DD1" w:rsidP="007E380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A7501">
        <w:rPr>
          <w:rFonts w:ascii="Times New Roman" w:hAnsi="Times New Roman" w:cs="Times New Roman"/>
          <w:b/>
          <w:i/>
          <w:sz w:val="28"/>
          <w:szCs w:val="28"/>
        </w:rPr>
        <w:t>Присутствуют члены координационного совета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B1DD1" w:rsidRDefault="008B1DD1" w:rsidP="007E380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Матюхина И.И. - директор ГБПОУ ИО ЗЖДТ </w:t>
      </w:r>
    </w:p>
    <w:p w:rsidR="008B1DD1" w:rsidRDefault="008B1DD1" w:rsidP="007E380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Бекетова О.В. -  заместитель директора по УПР </w:t>
      </w:r>
    </w:p>
    <w:p w:rsidR="008B1DD1" w:rsidRDefault="008B1DD1" w:rsidP="007E380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Габдулкавеева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И.Р. – заместитель директора по УР</w:t>
      </w:r>
    </w:p>
    <w:p w:rsidR="008B1DD1" w:rsidRDefault="008B1DD1" w:rsidP="007E380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Жовтяк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– начальник сервисного локомотивного Депо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филиала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Восточно-сибирский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» ООО «ТМХ- Сервис»</w:t>
      </w:r>
    </w:p>
    <w:p w:rsidR="008B1DD1" w:rsidRPr="008B1DD1" w:rsidRDefault="008B1DD1" w:rsidP="007E3801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B1DD1" w:rsidRDefault="008B1DD1" w:rsidP="00D51EAD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1DD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Повестка заседания координационного совета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B1DD1" w:rsidRDefault="008B1DD1" w:rsidP="00D51EAD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1.  О выполнении решения координационного совета от «__»________2017 г.</w:t>
      </w:r>
      <w:r w:rsidR="006A78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Отчет рабочей группы по разработке локальных актов </w:t>
      </w:r>
    </w:p>
    <w:p w:rsidR="004B4456" w:rsidRDefault="004B4456" w:rsidP="00D51EAD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="006A7870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Организация практики обучающихся поп профессии Машинист Слесарь</w:t>
      </w:r>
      <w:proofErr w:type="gramStart"/>
      <w:r w:rsidR="006A78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..</w:t>
      </w:r>
      <w:proofErr w:type="gramEnd"/>
      <w:r w:rsidR="006A78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с учетом требований инновационной модели </w:t>
      </w:r>
      <w:proofErr w:type="spellStart"/>
      <w:r w:rsidR="006A7870">
        <w:rPr>
          <w:rFonts w:ascii="Times New Roman" w:hAnsi="Times New Roman" w:cs="Times New Roman"/>
          <w:color w:val="000000" w:themeColor="text1"/>
          <w:sz w:val="26"/>
          <w:szCs w:val="26"/>
        </w:rPr>
        <w:t>пр</w:t>
      </w:r>
      <w:proofErr w:type="spellEnd"/>
      <w:r w:rsidR="006A7870">
        <w:rPr>
          <w:rFonts w:ascii="Times New Roman" w:hAnsi="Times New Roman" w:cs="Times New Roman"/>
          <w:color w:val="000000" w:themeColor="text1"/>
          <w:sz w:val="26"/>
          <w:szCs w:val="26"/>
        </w:rPr>
        <w:t>-ор (д)профессионального обучения с 2017-2018 учебного года</w:t>
      </w:r>
    </w:p>
    <w:p w:rsidR="008B1DD1" w:rsidRPr="007E3801" w:rsidRDefault="008B1DD1" w:rsidP="00D51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2.  Планирование дальнейших действий по выполн</w:t>
      </w:r>
      <w:r w:rsidR="007E38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ению задач  следующего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экспериментальной деятельности: </w:t>
      </w:r>
      <w:r w:rsidRPr="008B1DD1">
        <w:rPr>
          <w:rFonts w:ascii="Times New Roman" w:hAnsi="Times New Roman" w:cs="Times New Roman"/>
          <w:sz w:val="26"/>
          <w:szCs w:val="26"/>
        </w:rPr>
        <w:t>Разработка  комплекта нормативно-правовой документации функционирования</w:t>
      </w:r>
      <w:r w:rsidRPr="008B1DD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8B1DD1">
        <w:rPr>
          <w:rFonts w:ascii="Times New Roman" w:hAnsi="Times New Roman" w:cs="Times New Roman"/>
          <w:sz w:val="26"/>
          <w:szCs w:val="26"/>
        </w:rPr>
        <w:t>практико-ориентированной (дуальной)  модели подготовки рабочих кадров: учебного плана, образовательной программы, плана-графика, перечень учебных и производственных практик,  положения о наставничестве на производстве и других локальных актов, обеспечивающих действие модели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E3801">
        <w:rPr>
          <w:rFonts w:ascii="Times New Roman" w:hAnsi="Times New Roman" w:cs="Times New Roman"/>
          <w:sz w:val="26"/>
          <w:szCs w:val="26"/>
        </w:rPr>
        <w:t>(Согласно перечню нормативно-правовых локальных актов)</w:t>
      </w:r>
      <w:r w:rsidR="007E3801" w:rsidRPr="007E3801">
        <w:rPr>
          <w:rFonts w:ascii="Times New Roman" w:hAnsi="Times New Roman" w:cs="Times New Roman"/>
          <w:sz w:val="26"/>
          <w:szCs w:val="26"/>
        </w:rPr>
        <w:t>.</w:t>
      </w:r>
    </w:p>
    <w:p w:rsidR="007E3801" w:rsidRDefault="007E3801" w:rsidP="00D51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B1DD1" w:rsidRPr="007E3801" w:rsidRDefault="007E3801" w:rsidP="00D51EAD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После обсуждения представленной информации принято </w:t>
      </w:r>
      <w:r w:rsidRPr="007E3801">
        <w:rPr>
          <w:rFonts w:ascii="Times New Roman" w:hAnsi="Times New Roman" w:cs="Times New Roman"/>
          <w:b/>
          <w:i/>
          <w:sz w:val="26"/>
          <w:szCs w:val="26"/>
        </w:rPr>
        <w:t>решение:</w:t>
      </w:r>
    </w:p>
    <w:p w:rsidR="00D51EAD" w:rsidRPr="007E3801" w:rsidRDefault="007E3801" w:rsidP="00D51EAD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3801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D51EAD" w:rsidRPr="007E3801">
        <w:rPr>
          <w:rFonts w:ascii="Times New Roman" w:hAnsi="Times New Roman" w:cs="Times New Roman"/>
          <w:color w:val="000000" w:themeColor="text1"/>
          <w:sz w:val="26"/>
          <w:szCs w:val="26"/>
        </w:rPr>
        <w:t>. Разработать проекты локальных актов, регламентирующих …</w:t>
      </w:r>
      <w:proofErr w:type="gramStart"/>
      <w:r w:rsidR="00D51EAD" w:rsidRPr="007E3801">
        <w:rPr>
          <w:rFonts w:ascii="Times New Roman" w:hAnsi="Times New Roman" w:cs="Times New Roman"/>
          <w:color w:val="000000" w:themeColor="text1"/>
          <w:sz w:val="26"/>
          <w:szCs w:val="26"/>
        </w:rPr>
        <w:t>… :</w:t>
      </w:r>
      <w:proofErr w:type="gramEnd"/>
      <w:r w:rsidR="00D51EAD" w:rsidRPr="007E38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Положение  о порядке и организации практико-ориентированного (дуального) обучения обучающихся Государственного бюджетного профессионального образовательного учреждения Иркутской области «</w:t>
      </w:r>
      <w:proofErr w:type="spellStart"/>
      <w:r w:rsidR="00D51EAD" w:rsidRPr="007E3801">
        <w:rPr>
          <w:rFonts w:ascii="Times New Roman" w:hAnsi="Times New Roman" w:cs="Times New Roman"/>
          <w:color w:val="000000" w:themeColor="text1"/>
          <w:sz w:val="26"/>
          <w:szCs w:val="26"/>
        </w:rPr>
        <w:t>Зиминский</w:t>
      </w:r>
      <w:proofErr w:type="spellEnd"/>
      <w:r w:rsidR="00D51EAD" w:rsidRPr="007E38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железнодорожный техникум» и Положение о наставничестве на предприятиях железной дороги г. Зима. (</w:t>
      </w:r>
      <w:proofErr w:type="gramStart"/>
      <w:r w:rsidR="00D51EAD" w:rsidRPr="007E3801">
        <w:rPr>
          <w:rFonts w:ascii="Times New Roman" w:hAnsi="Times New Roman" w:cs="Times New Roman"/>
          <w:color w:val="000000" w:themeColor="text1"/>
          <w:sz w:val="26"/>
          <w:szCs w:val="26"/>
        </w:rPr>
        <w:t>до</w:t>
      </w:r>
      <w:proofErr w:type="gramEnd"/>
      <w:r w:rsidR="00D51EAD" w:rsidRPr="007E38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20.09)</w:t>
      </w:r>
    </w:p>
    <w:p w:rsidR="00D51EAD" w:rsidRPr="007E3801" w:rsidRDefault="007E3801" w:rsidP="00D51EAD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D51EAD" w:rsidRPr="007E38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Представить проекты </w:t>
      </w:r>
      <w:proofErr w:type="gramStart"/>
      <w:r w:rsidR="00D51EAD" w:rsidRPr="007E3801">
        <w:rPr>
          <w:rFonts w:ascii="Times New Roman" w:hAnsi="Times New Roman" w:cs="Times New Roman"/>
          <w:color w:val="000000" w:themeColor="text1"/>
          <w:sz w:val="26"/>
          <w:szCs w:val="26"/>
        </w:rPr>
        <w:t>Положений  руководителям</w:t>
      </w:r>
      <w:proofErr w:type="gramEnd"/>
      <w:r w:rsidR="00D51EAD" w:rsidRPr="007E38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предприятий-работодателей для ознакомления, </w:t>
      </w:r>
      <w:r w:rsidR="005970BB" w:rsidRPr="007E38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обсуждения,  конкретизации и согласования. </w:t>
      </w:r>
      <w:r w:rsidR="00D51EAD" w:rsidRPr="007E38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proofErr w:type="gramStart"/>
      <w:r w:rsidR="00D51EAD" w:rsidRPr="007E3801">
        <w:rPr>
          <w:rFonts w:ascii="Times New Roman" w:hAnsi="Times New Roman" w:cs="Times New Roman"/>
          <w:color w:val="000000" w:themeColor="text1"/>
          <w:sz w:val="26"/>
          <w:szCs w:val="26"/>
        </w:rPr>
        <w:t>до</w:t>
      </w:r>
      <w:proofErr w:type="gramEnd"/>
      <w:r w:rsidR="00D51EAD" w:rsidRPr="007E38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01.10.2017 г.)</w:t>
      </w:r>
      <w:r w:rsidR="005970BB" w:rsidRPr="007E380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970BB" w:rsidRPr="007E3801" w:rsidRDefault="007E3801" w:rsidP="00D51EAD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5970BB" w:rsidRPr="007E3801">
        <w:rPr>
          <w:rFonts w:ascii="Times New Roman" w:hAnsi="Times New Roman" w:cs="Times New Roman"/>
          <w:color w:val="000000" w:themeColor="text1"/>
          <w:sz w:val="26"/>
          <w:szCs w:val="26"/>
        </w:rPr>
        <w:t>. Определить состав рабочей группы из числа педагогов ЗЖДТ и представителей  предприятий – работодателей  для  работы над формированием основной образовательной программы по профессиям Машинист локомотива (электровоза), Слесарь-электрик по ремонту оборудования подвижного состава с учетом особенностей модели практико-ориентированной (дуальной) подготовки рабочих кадров.</w:t>
      </w:r>
    </w:p>
    <w:p w:rsidR="00D51EAD" w:rsidRDefault="007E3801" w:rsidP="00D51EAD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5970BB" w:rsidRPr="007E380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D51EAD" w:rsidRPr="007E38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Провести заседание координационного совета в </w:t>
      </w:r>
      <w:r w:rsidR="005970BB" w:rsidRPr="007E38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октябре 2017 г. с целью утверждения (рассмотрения конечного варианта) </w:t>
      </w:r>
      <w:r w:rsidR="00D51EAD" w:rsidRPr="007E38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Положений</w:t>
      </w:r>
    </w:p>
    <w:p w:rsidR="007E3801" w:rsidRDefault="007E3801" w:rsidP="00D51EAD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E3801" w:rsidRDefault="007E3801" w:rsidP="00D51EAD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E3801" w:rsidRDefault="007E3801" w:rsidP="00D51EAD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Председатель координационного совета                                        И.И. Матюхина</w:t>
      </w:r>
    </w:p>
    <w:p w:rsidR="007E3801" w:rsidRDefault="007E3801" w:rsidP="00D51EAD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E3801" w:rsidRPr="007E3801" w:rsidRDefault="007E3801" w:rsidP="00D51EAD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Секретарь координационного совета                                              Н.В.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Климчик</w:t>
      </w:r>
      <w:proofErr w:type="spellEnd"/>
    </w:p>
    <w:p w:rsidR="00D51EAD" w:rsidRPr="007E3801" w:rsidRDefault="00D51EAD" w:rsidP="00D51EA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B464B" w:rsidRDefault="008B464B" w:rsidP="008B464B"/>
    <w:p w:rsidR="00D51EAD" w:rsidRPr="00E403C3" w:rsidRDefault="00D51EAD" w:rsidP="00367234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367234" w:rsidRPr="00611568" w:rsidRDefault="00367234" w:rsidP="00367234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367234" w:rsidRDefault="00367234" w:rsidP="00CB46B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C5B37" w:rsidRDefault="00DC5B37" w:rsidP="00CB46B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C5B37" w:rsidRDefault="00DC5B37" w:rsidP="00CB46B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C5B37" w:rsidRDefault="00DC5B37" w:rsidP="00CB46B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C5B37" w:rsidRDefault="00DC5B37" w:rsidP="00CB46B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C5B37" w:rsidRDefault="00DC5B37" w:rsidP="00CB46B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C5B37" w:rsidRDefault="00DC5B37" w:rsidP="00CB46B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C5B37" w:rsidRDefault="00DC5B37" w:rsidP="00CB46B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C5B37" w:rsidRDefault="00DC5B37" w:rsidP="00CB46B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C5B37" w:rsidRDefault="00DC5B37" w:rsidP="00CB46B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C5B37" w:rsidRDefault="00DC5B37" w:rsidP="00CB46B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C5B37" w:rsidRDefault="00DC5B37" w:rsidP="00CB46B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C5B37" w:rsidRDefault="00DC5B37" w:rsidP="00CB46B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C5B37" w:rsidRDefault="00DC5B37" w:rsidP="00CB46B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C5B37" w:rsidRDefault="00DC5B37" w:rsidP="00CB46B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C5B37" w:rsidRDefault="00DC5B37" w:rsidP="00CB46B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C5B37" w:rsidRDefault="00DC5B37" w:rsidP="00CB46B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C5B37" w:rsidRDefault="00DC5B37" w:rsidP="00CB46B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C5B37" w:rsidRDefault="00DC5B37" w:rsidP="00CB46B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C5B37" w:rsidRDefault="00DC5B37" w:rsidP="00CB46B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C5B37" w:rsidRDefault="00DC5B37" w:rsidP="00CB46B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C5B37" w:rsidRDefault="00DC5B37" w:rsidP="00CB46B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C5B37" w:rsidRDefault="00DC5B37" w:rsidP="00CB46B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C5B37" w:rsidRDefault="00DC5B37" w:rsidP="00CB46B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C5B37" w:rsidRDefault="00DC5B37" w:rsidP="00CB46B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C5B37" w:rsidRDefault="00DC5B37" w:rsidP="00CB46B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C5B37" w:rsidRDefault="00DC5B37" w:rsidP="00CB46B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C5B37" w:rsidRDefault="00DC5B37" w:rsidP="00CB46B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C5B37" w:rsidRDefault="00DC5B37" w:rsidP="00CB46B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C5B37" w:rsidRDefault="00DC5B37" w:rsidP="00CB46B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Протокол №1</w:t>
      </w:r>
    </w:p>
    <w:p w:rsidR="00DC5B37" w:rsidRDefault="00DC5B37" w:rsidP="00CB46B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заседания рабочей группы</w:t>
      </w:r>
    </w:p>
    <w:p w:rsidR="00DC5B37" w:rsidRDefault="00DC5B37" w:rsidP="00CB46B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разработке проекта практико-ориентированного (дуального) профессионального обучения рабочих кадров</w:t>
      </w:r>
    </w:p>
    <w:p w:rsidR="00DC5B37" w:rsidRDefault="00DC5B37" w:rsidP="00DC5B3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24.09.2016 г.</w:t>
      </w:r>
    </w:p>
    <w:p w:rsidR="00DC5B37" w:rsidRPr="00D87347" w:rsidRDefault="00DC5B37" w:rsidP="00DC5B37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</w:p>
    <w:p w:rsidR="00DC5B37" w:rsidRPr="00D87347" w:rsidRDefault="00DC5B37" w:rsidP="00DC5B37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D87347">
        <w:rPr>
          <w:rFonts w:ascii="Times New Roman" w:hAnsi="Times New Roman" w:cs="Times New Roman"/>
          <w:b/>
          <w:i/>
          <w:sz w:val="26"/>
          <w:szCs w:val="26"/>
        </w:rPr>
        <w:t>Повестка заседания:</w:t>
      </w:r>
    </w:p>
    <w:p w:rsidR="00DC5B37" w:rsidRDefault="00DC5B37" w:rsidP="00DC5B37">
      <w:pPr>
        <w:spacing w:after="0"/>
        <w:ind w:left="720"/>
        <w:rPr>
          <w:rFonts w:ascii="Times New Roman" w:hAnsi="Times New Roman" w:cs="Times New Roman"/>
          <w:sz w:val="26"/>
          <w:szCs w:val="26"/>
        </w:rPr>
      </w:pPr>
      <w:r w:rsidRPr="00DC5B37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232B8">
        <w:rPr>
          <w:rFonts w:ascii="Times New Roman" w:hAnsi="Times New Roman" w:cs="Times New Roman"/>
          <w:sz w:val="26"/>
          <w:szCs w:val="26"/>
        </w:rPr>
        <w:t xml:space="preserve"> Модель практико-ориентированного (дуального) профессионального обучения рабочих кадров. Опыт Германии. Экспериментальная деятельность в регионах России.</w:t>
      </w:r>
    </w:p>
    <w:p w:rsidR="003232B8" w:rsidRDefault="003232B8" w:rsidP="00DC5B37">
      <w:pPr>
        <w:spacing w:after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Методические рекомендации по разработке модели практико-ориентированного (дуального) профессионального обучения рабочих кадров для высокотехнологичных производств.</w:t>
      </w:r>
    </w:p>
    <w:p w:rsidR="003232B8" w:rsidRDefault="003232B8" w:rsidP="00DC5B37">
      <w:pPr>
        <w:spacing w:after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Методист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Климчик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Н.В.</w:t>
      </w:r>
    </w:p>
    <w:p w:rsidR="003232B8" w:rsidRDefault="003232B8" w:rsidP="003232B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77A17" w:rsidRDefault="003232B8" w:rsidP="003232B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77A17">
        <w:rPr>
          <w:rFonts w:ascii="Times New Roman" w:hAnsi="Times New Roman" w:cs="Times New Roman"/>
          <w:b/>
          <w:i/>
          <w:sz w:val="26"/>
          <w:szCs w:val="26"/>
        </w:rPr>
        <w:t xml:space="preserve">Слушали  методиста </w:t>
      </w:r>
      <w:proofErr w:type="spellStart"/>
      <w:r w:rsidRPr="00377A17">
        <w:rPr>
          <w:rFonts w:ascii="Times New Roman" w:hAnsi="Times New Roman" w:cs="Times New Roman"/>
          <w:b/>
          <w:i/>
          <w:sz w:val="26"/>
          <w:szCs w:val="26"/>
        </w:rPr>
        <w:t>Климчик</w:t>
      </w:r>
      <w:proofErr w:type="spellEnd"/>
      <w:r w:rsidRPr="00377A17">
        <w:rPr>
          <w:rFonts w:ascii="Times New Roman" w:hAnsi="Times New Roman" w:cs="Times New Roman"/>
          <w:b/>
          <w:i/>
          <w:sz w:val="26"/>
          <w:szCs w:val="26"/>
        </w:rPr>
        <w:t xml:space="preserve"> Н.В</w:t>
      </w:r>
      <w:r>
        <w:rPr>
          <w:rFonts w:ascii="Times New Roman" w:hAnsi="Times New Roman" w:cs="Times New Roman"/>
          <w:sz w:val="26"/>
          <w:szCs w:val="26"/>
        </w:rPr>
        <w:t>. с представлением</w:t>
      </w:r>
      <w:r w:rsidR="00377A17">
        <w:rPr>
          <w:rFonts w:ascii="Times New Roman" w:hAnsi="Times New Roman" w:cs="Times New Roman"/>
          <w:sz w:val="26"/>
          <w:szCs w:val="26"/>
        </w:rPr>
        <w:t xml:space="preserve"> модели практико-ориентированного (дуального) профессионального обучения рабочих кадров. Об опыте разработки данной модели в регионах России: Пермском крае, Свердловской области, Ямало-ненецком округе и др. </w:t>
      </w:r>
    </w:p>
    <w:p w:rsidR="00377A17" w:rsidRDefault="00377A17" w:rsidP="003232B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Цели и задачи внедрения дуальной модели обучения. Преимущества для участников проекта.</w:t>
      </w:r>
    </w:p>
    <w:p w:rsidR="00377A17" w:rsidRDefault="00377A17" w:rsidP="003232B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Рассмотрены  (после предварительного изучения) Методические рекомендации АСИ  по реализации дуальной модели подготовки высококвалифицированных рабочих кадров. (Москва, 2015 г.)</w:t>
      </w:r>
    </w:p>
    <w:p w:rsidR="00377A17" w:rsidRDefault="00377A17" w:rsidP="003232B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Одна из рекомендаций:  при разработке или обновления образовательной программы  требуется создание рабочих групп, тесно взаимодействующих друг с другом.</w:t>
      </w:r>
    </w:p>
    <w:p w:rsidR="00377A17" w:rsidRDefault="00377A17" w:rsidP="003232B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Решение:</w:t>
      </w:r>
    </w:p>
    <w:p w:rsidR="00D87347" w:rsidRDefault="00377A17" w:rsidP="003232B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Провести анализ имеющейся модели практико-ориентированного профессионального обучения рабочих кадров для предприятий железнодорожного транспорта (профессии среднего профессионального образ</w:t>
      </w:r>
      <w:r w:rsidR="00D87347">
        <w:rPr>
          <w:rFonts w:ascii="Times New Roman" w:hAnsi="Times New Roman" w:cs="Times New Roman"/>
          <w:sz w:val="26"/>
          <w:szCs w:val="26"/>
        </w:rPr>
        <w:t>ования: Машинист электровоза и С</w:t>
      </w:r>
      <w:r>
        <w:rPr>
          <w:rFonts w:ascii="Times New Roman" w:hAnsi="Times New Roman" w:cs="Times New Roman"/>
          <w:sz w:val="26"/>
          <w:szCs w:val="26"/>
        </w:rPr>
        <w:t>лесарь –электрик по ремонту электрооборудования подвижного состава</w:t>
      </w:r>
      <w:r w:rsidR="00D87347">
        <w:rPr>
          <w:rFonts w:ascii="Times New Roman" w:hAnsi="Times New Roman" w:cs="Times New Roman"/>
          <w:sz w:val="26"/>
          <w:szCs w:val="26"/>
        </w:rPr>
        <w:t xml:space="preserve">), имеющегося опыта организации сетевого взаимодействия работодателей и техникума. </w:t>
      </w:r>
    </w:p>
    <w:p w:rsidR="00D87347" w:rsidRDefault="00D87347" w:rsidP="003232B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 10.10.2016 г.</w:t>
      </w:r>
    </w:p>
    <w:p w:rsidR="00377A17" w:rsidRDefault="00D87347" w:rsidP="003232B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Отв. Бекетова О.В. заместитель директора по учебно-производственной работе.</w:t>
      </w:r>
    </w:p>
    <w:p w:rsidR="00D87347" w:rsidRDefault="00D87347" w:rsidP="003232B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Разработать по образцу,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представленные  руководителем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проекта Есениной Е.Ю. (ФИРО) проекты документов для представления в ФИРО: заявка на участие в экспериментальной площадке по созданию модели практико-ориентированного (дуального) профессионального обучения рабочих кадров для предприятий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жд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транспорта в г. Зима и Иркутской области, соглашение и план экспериментальной деятельности.</w:t>
      </w:r>
    </w:p>
    <w:p w:rsidR="00D87347" w:rsidRDefault="00D87347" w:rsidP="003232B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Отв. Директор ГБПОУ ИО ЗЖДТ Матюхина И.И., методист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Климчик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Н.В.</w:t>
      </w:r>
    </w:p>
    <w:p w:rsidR="00D87347" w:rsidRDefault="00D87347" w:rsidP="003232B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Представить проект на заседание рабочей группы 25.10.16 г. </w:t>
      </w:r>
    </w:p>
    <w:p w:rsidR="00D87347" w:rsidRDefault="00D87347" w:rsidP="003232B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Консультация по тексту документов с руководителем Иркутского РЦМРПО Кондратьевой О.Г.</w:t>
      </w:r>
    </w:p>
    <w:p w:rsidR="00D87347" w:rsidRDefault="00D87347" w:rsidP="003232B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Отв. Матюхина И.И.</w:t>
      </w:r>
    </w:p>
    <w:p w:rsidR="00D87347" w:rsidRDefault="00D87347" w:rsidP="003232B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 рабочей группы                                           Н.В.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Климчик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D87347" w:rsidRDefault="00D87347" w:rsidP="003232B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7347" w:rsidRDefault="00D87347" w:rsidP="003232B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7347" w:rsidRDefault="00D87347" w:rsidP="003232B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7347" w:rsidRDefault="00D87347" w:rsidP="003232B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7347" w:rsidRDefault="00D87347" w:rsidP="003232B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7347" w:rsidRDefault="00D87347" w:rsidP="003232B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7347" w:rsidRDefault="00D87347" w:rsidP="003232B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7347" w:rsidRDefault="00D87347" w:rsidP="003232B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7347" w:rsidRDefault="00D87347" w:rsidP="003232B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7347" w:rsidRDefault="00D87347" w:rsidP="003232B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7347" w:rsidRDefault="00D87347" w:rsidP="003232B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7347" w:rsidRDefault="00D87347" w:rsidP="003232B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7347" w:rsidRDefault="00D87347" w:rsidP="003232B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7347" w:rsidRDefault="00D87347" w:rsidP="003232B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7347" w:rsidRDefault="00D87347" w:rsidP="003232B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7347" w:rsidRDefault="00D87347" w:rsidP="003232B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7347" w:rsidRDefault="00D87347" w:rsidP="003232B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7347" w:rsidRDefault="00D87347" w:rsidP="003232B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7347" w:rsidRDefault="00D87347" w:rsidP="003232B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7347" w:rsidRDefault="00D87347" w:rsidP="003232B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7347" w:rsidRDefault="00D87347" w:rsidP="003232B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7347" w:rsidRDefault="00D87347" w:rsidP="003232B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7347" w:rsidRDefault="00D87347" w:rsidP="003232B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7347" w:rsidRDefault="00D87347" w:rsidP="003232B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7347" w:rsidRDefault="00D87347" w:rsidP="003232B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7347" w:rsidRDefault="00D87347" w:rsidP="003232B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7347" w:rsidRDefault="00D87347" w:rsidP="003232B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7347" w:rsidRDefault="00D87347" w:rsidP="003232B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7347" w:rsidRDefault="00D87347" w:rsidP="003232B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7347" w:rsidRDefault="00D87347" w:rsidP="003232B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7347" w:rsidRDefault="00D87347" w:rsidP="003232B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7347" w:rsidRDefault="00D87347" w:rsidP="003232B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7347" w:rsidRDefault="00D87347" w:rsidP="003232B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7347" w:rsidRDefault="00D87347" w:rsidP="00D8734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Протокол № 2</w:t>
      </w:r>
    </w:p>
    <w:p w:rsidR="00D87347" w:rsidRDefault="00D87347" w:rsidP="00D8734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заседания рабочей группы</w:t>
      </w:r>
    </w:p>
    <w:p w:rsidR="00D87347" w:rsidRDefault="00D87347" w:rsidP="00D8734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разработке проекта практико-ориентированного (дуального) профессионального обучения рабочих кадров.</w:t>
      </w:r>
    </w:p>
    <w:p w:rsidR="0085485D" w:rsidRDefault="0085485D" w:rsidP="0085485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«25» октября 2016 г.</w:t>
      </w:r>
    </w:p>
    <w:p w:rsidR="0085485D" w:rsidRDefault="0085485D" w:rsidP="008548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Повестка:</w:t>
      </w:r>
    </w:p>
    <w:p w:rsidR="0085485D" w:rsidRDefault="0085485D" w:rsidP="008548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5485D" w:rsidRDefault="0085485D" w:rsidP="0085485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z w:val="26"/>
          <w:szCs w:val="26"/>
        </w:rPr>
        <w:t>Анализ</w:t>
      </w:r>
      <w:r w:rsidRPr="008548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имеющейся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модели практико-ориентированного профессионального обучения рабочих кадров для предприятий железнодорожного транспорта (профессии среднего профессионального образования: Машинист электровоза и Слесарь –электрик по ремонту электрооборудования подвижного состава), имеющегося опыта организации сетевого взаимодействия работодателей и техникума.                              Бекетова О.В. заместитель директора по УПР</w:t>
      </w:r>
    </w:p>
    <w:p w:rsidR="0085485D" w:rsidRDefault="0085485D" w:rsidP="0085485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5485D" w:rsidRDefault="0085485D" w:rsidP="0085485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Обсуждение новых подходов в совершенствовании имеющейся  модели, темы экспериментальной работы, перспективы и проблемы.</w:t>
      </w:r>
    </w:p>
    <w:p w:rsidR="0085485D" w:rsidRDefault="0085485D" w:rsidP="0085485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(«Свободный микрофон»)</w:t>
      </w:r>
    </w:p>
    <w:p w:rsidR="0085485D" w:rsidRDefault="0085485D" w:rsidP="0085485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Представление проекта документов: Заявки на участие в экспериментальной деятельности, соглашение и план экспериментальной работы.</w:t>
      </w:r>
    </w:p>
    <w:p w:rsidR="0085485D" w:rsidRDefault="0085485D" w:rsidP="0085485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Климчик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Н.В. методист</w:t>
      </w:r>
    </w:p>
    <w:p w:rsidR="00D87347" w:rsidRPr="0085485D" w:rsidRDefault="00D87347" w:rsidP="003232B8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</w:p>
    <w:p w:rsidR="0085485D" w:rsidRDefault="0085485D" w:rsidP="0085485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5485D">
        <w:rPr>
          <w:rFonts w:ascii="Times New Roman" w:hAnsi="Times New Roman" w:cs="Times New Roman"/>
          <w:b/>
          <w:i/>
          <w:sz w:val="26"/>
          <w:szCs w:val="26"/>
        </w:rPr>
        <w:t>Слушали Бекетову О.В</w:t>
      </w:r>
      <w:r>
        <w:rPr>
          <w:rFonts w:ascii="Times New Roman" w:hAnsi="Times New Roman" w:cs="Times New Roman"/>
          <w:sz w:val="26"/>
          <w:szCs w:val="26"/>
        </w:rPr>
        <w:t xml:space="preserve">. заместителя директора по УПР с анализом </w:t>
      </w:r>
      <w:r w:rsidRPr="008548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имеющейся модели практико-ориентированного профессионального обучения рабочих кадров для предприятий железнодорожного транспорта (профессии среднего профессионального образования: Машинист электровоза и Слесарь –электрик по ремонту электрооборудования подвижного состава), имеющегося опыта организации сетевого взаимодействия работодателей и техникума.    В выступлении – обозначены проблемы при организации учебной и производственной практики для студентов, обучающихся профессии Машинист электровоза и Слесарь –электрик по ремонту электрооборудования подвижного состава на предприятиях </w:t>
      </w:r>
      <w:proofErr w:type="spellStart"/>
      <w:r>
        <w:rPr>
          <w:rFonts w:ascii="Times New Roman" w:hAnsi="Times New Roman" w:cs="Times New Roman"/>
          <w:sz w:val="26"/>
          <w:szCs w:val="26"/>
        </w:rPr>
        <w:t>жд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транспорта,  стажировки преподавателей спец. </w:t>
      </w:r>
      <w:r w:rsidR="00A23395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 xml:space="preserve">исциплин на </w:t>
      </w:r>
      <w:r w:rsidR="00A23395">
        <w:rPr>
          <w:rFonts w:ascii="Times New Roman" w:hAnsi="Times New Roman" w:cs="Times New Roman"/>
          <w:sz w:val="26"/>
          <w:szCs w:val="26"/>
        </w:rPr>
        <w:t xml:space="preserve">данных </w:t>
      </w:r>
      <w:r>
        <w:rPr>
          <w:rFonts w:ascii="Times New Roman" w:hAnsi="Times New Roman" w:cs="Times New Roman"/>
          <w:sz w:val="26"/>
          <w:szCs w:val="26"/>
        </w:rPr>
        <w:t>предприятиях</w:t>
      </w:r>
      <w:r w:rsidR="00A23395">
        <w:rPr>
          <w:rFonts w:ascii="Times New Roman" w:hAnsi="Times New Roman" w:cs="Times New Roman"/>
          <w:sz w:val="26"/>
          <w:szCs w:val="26"/>
        </w:rPr>
        <w:t>;  перспективы совершенствования системы взаимодействия с предприятиями – партнерами: совместная с представителями производств разработка  основных образовательных программ, программ производственной практики, выполнение определенных трудовых действий на занятиях учебной практики в условиях учебных мастерских техникума (по заказам предприятий), участие представителей предприятий в работе экзаменационной комиссии и т.д.</w:t>
      </w:r>
    </w:p>
    <w:p w:rsidR="00A23395" w:rsidRDefault="00A23395" w:rsidP="0085485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00216">
        <w:rPr>
          <w:rFonts w:ascii="Times New Roman" w:hAnsi="Times New Roman" w:cs="Times New Roman"/>
          <w:b/>
          <w:i/>
          <w:sz w:val="26"/>
          <w:szCs w:val="26"/>
        </w:rPr>
        <w:t>Слушали директора ЗЖДТ И.И. Матюхину.</w:t>
      </w:r>
      <w:r>
        <w:rPr>
          <w:rFonts w:ascii="Times New Roman" w:hAnsi="Times New Roman" w:cs="Times New Roman"/>
          <w:sz w:val="26"/>
          <w:szCs w:val="26"/>
        </w:rPr>
        <w:t xml:space="preserve"> Она представила алгоритм реализации практико-ориентированной (дуальной) модели образования (общую с</w:t>
      </w:r>
      <w:r w:rsidR="00300216">
        <w:rPr>
          <w:rFonts w:ascii="Times New Roman" w:hAnsi="Times New Roman" w:cs="Times New Roman"/>
          <w:sz w:val="26"/>
          <w:szCs w:val="26"/>
        </w:rPr>
        <w:t>хему реализации данной модели). Нормативно-правовое оформление внедрения дуальной модели обучения требует подготовки соответствующей нормативно-правовой базы на всех уровнях управления: федеральном уровне (Одна из задач проекта – формирование предложений  по внесению изменений в Федеральное законодательство). Региональный уровень (В ходе реализации проекта предполагается разработка примеров и типовых форматов  документов, подготовленных на основе опыта пилотных регионов). Локальный уровень:</w:t>
      </w:r>
    </w:p>
    <w:p w:rsidR="0085485D" w:rsidRDefault="00300216" w:rsidP="003232B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Разработка внутренних нормативных документов, определяющих детали образовательного процесса для среднего профессионального образования и предприятий- работодателей.</w:t>
      </w:r>
    </w:p>
    <w:p w:rsidR="00300216" w:rsidRDefault="00300216" w:rsidP="003232B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выступлении определены цель и задачи экспериментальной работы  в составе региональной системы, тема экспериментальной деятельности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педколлектива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техникума, сроки действия эксперимента, ожидаемый результат.</w:t>
      </w:r>
    </w:p>
    <w:p w:rsidR="00300216" w:rsidRDefault="00300216" w:rsidP="003232B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B18F3">
        <w:rPr>
          <w:rFonts w:ascii="Times New Roman" w:hAnsi="Times New Roman" w:cs="Times New Roman"/>
          <w:b/>
          <w:i/>
          <w:sz w:val="26"/>
          <w:szCs w:val="26"/>
        </w:rPr>
        <w:t>В ходе обсуждения</w:t>
      </w:r>
      <w:r>
        <w:rPr>
          <w:rFonts w:ascii="Times New Roman" w:hAnsi="Times New Roman" w:cs="Times New Roman"/>
          <w:sz w:val="26"/>
          <w:szCs w:val="26"/>
        </w:rPr>
        <w:t xml:space="preserve"> выступили: </w:t>
      </w:r>
      <w:r w:rsidR="001B18F3">
        <w:rPr>
          <w:rFonts w:ascii="Times New Roman" w:hAnsi="Times New Roman" w:cs="Times New Roman"/>
          <w:sz w:val="26"/>
          <w:szCs w:val="26"/>
        </w:rPr>
        <w:t xml:space="preserve">заместитель директора по учебной работе </w:t>
      </w:r>
      <w:proofErr w:type="spellStart"/>
      <w:r w:rsidR="001B18F3">
        <w:rPr>
          <w:rFonts w:ascii="Times New Roman" w:hAnsi="Times New Roman" w:cs="Times New Roman"/>
          <w:sz w:val="26"/>
          <w:szCs w:val="26"/>
        </w:rPr>
        <w:t>Габдулкавеева</w:t>
      </w:r>
      <w:proofErr w:type="spellEnd"/>
      <w:r w:rsidR="001B18F3">
        <w:rPr>
          <w:rFonts w:ascii="Times New Roman" w:hAnsi="Times New Roman" w:cs="Times New Roman"/>
          <w:sz w:val="26"/>
          <w:szCs w:val="26"/>
        </w:rPr>
        <w:t xml:space="preserve"> И.Р., </w:t>
      </w:r>
      <w:r>
        <w:rPr>
          <w:rFonts w:ascii="Times New Roman" w:hAnsi="Times New Roman" w:cs="Times New Roman"/>
          <w:sz w:val="26"/>
          <w:szCs w:val="26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спецдисциплин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Смородинов А.И, преподаватель учебной практики по предмету «Электротехника»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Сапарев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В.А., </w:t>
      </w:r>
      <w:r w:rsidR="001B18F3">
        <w:rPr>
          <w:rFonts w:ascii="Times New Roman" w:hAnsi="Times New Roman" w:cs="Times New Roman"/>
          <w:sz w:val="26"/>
          <w:szCs w:val="26"/>
        </w:rPr>
        <w:t>мастер производственного обучения Новикова Т.В.</w:t>
      </w:r>
    </w:p>
    <w:p w:rsidR="001B18F3" w:rsidRDefault="001B18F3" w:rsidP="003232B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B18F3">
        <w:rPr>
          <w:rFonts w:ascii="Times New Roman" w:hAnsi="Times New Roman" w:cs="Times New Roman"/>
          <w:b/>
          <w:i/>
          <w:sz w:val="26"/>
          <w:szCs w:val="26"/>
        </w:rPr>
        <w:t xml:space="preserve">Слушали методиста </w:t>
      </w:r>
      <w:proofErr w:type="spellStart"/>
      <w:r w:rsidRPr="001B18F3">
        <w:rPr>
          <w:rFonts w:ascii="Times New Roman" w:hAnsi="Times New Roman" w:cs="Times New Roman"/>
          <w:b/>
          <w:i/>
          <w:sz w:val="26"/>
          <w:szCs w:val="26"/>
        </w:rPr>
        <w:t>Климчик</w:t>
      </w:r>
      <w:proofErr w:type="spellEnd"/>
      <w:r w:rsidRPr="001B18F3">
        <w:rPr>
          <w:rFonts w:ascii="Times New Roman" w:hAnsi="Times New Roman" w:cs="Times New Roman"/>
          <w:b/>
          <w:i/>
          <w:sz w:val="26"/>
          <w:szCs w:val="26"/>
        </w:rPr>
        <w:t xml:space="preserve"> Н.В.</w:t>
      </w:r>
      <w:r>
        <w:rPr>
          <w:rFonts w:ascii="Times New Roman" w:hAnsi="Times New Roman" w:cs="Times New Roman"/>
          <w:sz w:val="26"/>
          <w:szCs w:val="26"/>
        </w:rPr>
        <w:t xml:space="preserve"> Она представила проекты документов (после согласования с РЦМРПО) Заявки на участие в эксперименте, соглашения и перспективного плана экспериментальной деятельности.</w:t>
      </w:r>
    </w:p>
    <w:p w:rsidR="001B18F3" w:rsidRDefault="001B18F3" w:rsidP="003232B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B18F3">
        <w:rPr>
          <w:rFonts w:ascii="Times New Roman" w:hAnsi="Times New Roman" w:cs="Times New Roman"/>
          <w:b/>
          <w:i/>
          <w:sz w:val="26"/>
          <w:szCs w:val="26"/>
        </w:rPr>
        <w:t>Решение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B18F3" w:rsidRDefault="001B18F3" w:rsidP="003232B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Представить Заявку на участие в экспериментальной площадке и пакет необходимых документов в ФИРО. </w:t>
      </w:r>
    </w:p>
    <w:p w:rsidR="001B18F3" w:rsidRDefault="001B18F3" w:rsidP="003232B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Согласовать возможность участия в экспериментальной работе с руководителями предприятий-работодателей на различных уровнях.</w:t>
      </w:r>
    </w:p>
    <w:p w:rsidR="001B18F3" w:rsidRDefault="001B18F3" w:rsidP="003232B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Директор ЗЖДТ Матюхина И.И.</w:t>
      </w:r>
    </w:p>
    <w:p w:rsidR="001B18F3" w:rsidRDefault="001B18F3" w:rsidP="003232B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Провести проблемный семинар для педагогического коллектива в разъяснением необходимости совершенствования имеющейся модели практико-ориентированного профессионального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обучения  через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участие в экспериментальной площадке (после одобрения проекта в ФИРО).</w:t>
      </w:r>
    </w:p>
    <w:p w:rsidR="001B18F3" w:rsidRDefault="001B18F3" w:rsidP="003232B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Методист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Климчик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Н.В.</w:t>
      </w:r>
    </w:p>
    <w:p w:rsidR="002A7501" w:rsidRDefault="002A7501" w:rsidP="003232B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Провести круглый стол с участием представителей предприятий –работодателей по разъяснению теоретической части проекта, преимуществ участия в совершенствовании системы взаимодействия предприятий и техникума.</w:t>
      </w:r>
    </w:p>
    <w:p w:rsidR="002A7501" w:rsidRDefault="002A7501" w:rsidP="003232B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B18F3" w:rsidRDefault="002A7501" w:rsidP="003232B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B18F3">
        <w:rPr>
          <w:rFonts w:ascii="Times New Roman" w:hAnsi="Times New Roman" w:cs="Times New Roman"/>
          <w:sz w:val="26"/>
          <w:szCs w:val="26"/>
        </w:rPr>
        <w:t>. Детализировать план экспериментальной работы  на период 2017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7501" w:rsidRDefault="002A7501" w:rsidP="003232B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A7501" w:rsidRDefault="002A7501" w:rsidP="003232B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   Н.В.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Климчик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2A7501" w:rsidRDefault="002A7501" w:rsidP="003232B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A7501" w:rsidRPr="00DC5B37" w:rsidRDefault="002A7501" w:rsidP="003232B8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2A7501" w:rsidRPr="00DC5B37" w:rsidSect="00033B6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920" w:rsidRDefault="00124920" w:rsidP="0059365E">
      <w:pPr>
        <w:spacing w:after="0" w:line="240" w:lineRule="auto"/>
      </w:pPr>
      <w:r>
        <w:separator/>
      </w:r>
    </w:p>
  </w:endnote>
  <w:endnote w:type="continuationSeparator" w:id="0">
    <w:p w:rsidR="00124920" w:rsidRDefault="00124920" w:rsidP="00593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920" w:rsidRDefault="00124920" w:rsidP="0059365E">
      <w:pPr>
        <w:spacing w:after="0" w:line="240" w:lineRule="auto"/>
      </w:pPr>
      <w:r>
        <w:separator/>
      </w:r>
    </w:p>
  </w:footnote>
  <w:footnote w:type="continuationSeparator" w:id="0">
    <w:p w:rsidR="00124920" w:rsidRDefault="00124920" w:rsidP="00593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65E" w:rsidRDefault="005936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75A7E"/>
    <w:multiLevelType w:val="hybridMultilevel"/>
    <w:tmpl w:val="F134E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760C3"/>
    <w:multiLevelType w:val="hybridMultilevel"/>
    <w:tmpl w:val="AE5CB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34252"/>
    <w:multiLevelType w:val="hybridMultilevel"/>
    <w:tmpl w:val="60C60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B2F72"/>
    <w:multiLevelType w:val="hybridMultilevel"/>
    <w:tmpl w:val="F2DA5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E22F5"/>
    <w:multiLevelType w:val="hybridMultilevel"/>
    <w:tmpl w:val="59DE1C3A"/>
    <w:lvl w:ilvl="0" w:tplc="112E573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7B1067C8"/>
    <w:multiLevelType w:val="hybridMultilevel"/>
    <w:tmpl w:val="CF848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365E"/>
    <w:rsid w:val="00002EB8"/>
    <w:rsid w:val="00007B98"/>
    <w:rsid w:val="00011596"/>
    <w:rsid w:val="00014149"/>
    <w:rsid w:val="000279F9"/>
    <w:rsid w:val="00033AF1"/>
    <w:rsid w:val="00033B6F"/>
    <w:rsid w:val="00035FA6"/>
    <w:rsid w:val="00041D31"/>
    <w:rsid w:val="00043459"/>
    <w:rsid w:val="00046C67"/>
    <w:rsid w:val="00051C10"/>
    <w:rsid w:val="00064FA0"/>
    <w:rsid w:val="00085CEA"/>
    <w:rsid w:val="000B7812"/>
    <w:rsid w:val="000C5D15"/>
    <w:rsid w:val="000C7BB3"/>
    <w:rsid w:val="000D4A50"/>
    <w:rsid w:val="000D7F95"/>
    <w:rsid w:val="000E0B1C"/>
    <w:rsid w:val="000F10DA"/>
    <w:rsid w:val="000F1D7F"/>
    <w:rsid w:val="00111B48"/>
    <w:rsid w:val="00116B4A"/>
    <w:rsid w:val="00117414"/>
    <w:rsid w:val="00124920"/>
    <w:rsid w:val="00127B92"/>
    <w:rsid w:val="001302F8"/>
    <w:rsid w:val="0014208E"/>
    <w:rsid w:val="0014555F"/>
    <w:rsid w:val="001526B2"/>
    <w:rsid w:val="001660D0"/>
    <w:rsid w:val="00185A11"/>
    <w:rsid w:val="001869BA"/>
    <w:rsid w:val="00190F0E"/>
    <w:rsid w:val="00191D5D"/>
    <w:rsid w:val="001A50F9"/>
    <w:rsid w:val="001B18F3"/>
    <w:rsid w:val="001B434E"/>
    <w:rsid w:val="001B47BA"/>
    <w:rsid w:val="001B6306"/>
    <w:rsid w:val="001C6AF0"/>
    <w:rsid w:val="001D61C7"/>
    <w:rsid w:val="001D7775"/>
    <w:rsid w:val="001E581C"/>
    <w:rsid w:val="00201C3C"/>
    <w:rsid w:val="00204E6B"/>
    <w:rsid w:val="00215178"/>
    <w:rsid w:val="0022331A"/>
    <w:rsid w:val="00245E09"/>
    <w:rsid w:val="00251958"/>
    <w:rsid w:val="00254F68"/>
    <w:rsid w:val="0025539D"/>
    <w:rsid w:val="002567BD"/>
    <w:rsid w:val="00271819"/>
    <w:rsid w:val="00272F92"/>
    <w:rsid w:val="00273EF0"/>
    <w:rsid w:val="0029357D"/>
    <w:rsid w:val="002A19D6"/>
    <w:rsid w:val="002A7501"/>
    <w:rsid w:val="002B0B18"/>
    <w:rsid w:val="002B5125"/>
    <w:rsid w:val="002C1958"/>
    <w:rsid w:val="002C6ACA"/>
    <w:rsid w:val="002E50CA"/>
    <w:rsid w:val="00300216"/>
    <w:rsid w:val="003009C7"/>
    <w:rsid w:val="00310C2F"/>
    <w:rsid w:val="00311503"/>
    <w:rsid w:val="003232B8"/>
    <w:rsid w:val="00323962"/>
    <w:rsid w:val="00333FD1"/>
    <w:rsid w:val="003403A7"/>
    <w:rsid w:val="00343DA6"/>
    <w:rsid w:val="003458B9"/>
    <w:rsid w:val="0034722C"/>
    <w:rsid w:val="0035017A"/>
    <w:rsid w:val="0035663B"/>
    <w:rsid w:val="00367234"/>
    <w:rsid w:val="00367AC1"/>
    <w:rsid w:val="00377A17"/>
    <w:rsid w:val="00381C95"/>
    <w:rsid w:val="00382E6A"/>
    <w:rsid w:val="00384598"/>
    <w:rsid w:val="003A7759"/>
    <w:rsid w:val="003C1FB0"/>
    <w:rsid w:val="003D04A6"/>
    <w:rsid w:val="003E1F87"/>
    <w:rsid w:val="003E3E67"/>
    <w:rsid w:val="003E6EBA"/>
    <w:rsid w:val="003F00FD"/>
    <w:rsid w:val="003F62FC"/>
    <w:rsid w:val="00401277"/>
    <w:rsid w:val="00402794"/>
    <w:rsid w:val="0042096D"/>
    <w:rsid w:val="00423168"/>
    <w:rsid w:val="0043130C"/>
    <w:rsid w:val="00435DA0"/>
    <w:rsid w:val="00441BC3"/>
    <w:rsid w:val="004443D0"/>
    <w:rsid w:val="0045045C"/>
    <w:rsid w:val="004513A5"/>
    <w:rsid w:val="00456349"/>
    <w:rsid w:val="00457F2F"/>
    <w:rsid w:val="00465D4A"/>
    <w:rsid w:val="00467D9F"/>
    <w:rsid w:val="00473C99"/>
    <w:rsid w:val="004750D2"/>
    <w:rsid w:val="00484616"/>
    <w:rsid w:val="004912B8"/>
    <w:rsid w:val="004A0ED1"/>
    <w:rsid w:val="004A2690"/>
    <w:rsid w:val="004B0776"/>
    <w:rsid w:val="004B2EE2"/>
    <w:rsid w:val="004B4456"/>
    <w:rsid w:val="004C522C"/>
    <w:rsid w:val="004D5FA1"/>
    <w:rsid w:val="004D7916"/>
    <w:rsid w:val="005102B4"/>
    <w:rsid w:val="00520C4E"/>
    <w:rsid w:val="00522D5F"/>
    <w:rsid w:val="0052442C"/>
    <w:rsid w:val="0052738F"/>
    <w:rsid w:val="00533925"/>
    <w:rsid w:val="00546A09"/>
    <w:rsid w:val="005559B0"/>
    <w:rsid w:val="0055708C"/>
    <w:rsid w:val="00571269"/>
    <w:rsid w:val="005800B4"/>
    <w:rsid w:val="005806AE"/>
    <w:rsid w:val="00587AB6"/>
    <w:rsid w:val="0059357A"/>
    <w:rsid w:val="0059365E"/>
    <w:rsid w:val="00595FB1"/>
    <w:rsid w:val="005970BB"/>
    <w:rsid w:val="00597CDA"/>
    <w:rsid w:val="005A0288"/>
    <w:rsid w:val="005B1B9C"/>
    <w:rsid w:val="005B2DC1"/>
    <w:rsid w:val="005B79CE"/>
    <w:rsid w:val="005C048E"/>
    <w:rsid w:val="005C2BD3"/>
    <w:rsid w:val="005E4B9D"/>
    <w:rsid w:val="005E5619"/>
    <w:rsid w:val="005E6D8E"/>
    <w:rsid w:val="00611568"/>
    <w:rsid w:val="0061307E"/>
    <w:rsid w:val="00614D64"/>
    <w:rsid w:val="006270B3"/>
    <w:rsid w:val="00644514"/>
    <w:rsid w:val="00646C7A"/>
    <w:rsid w:val="00656061"/>
    <w:rsid w:val="00666590"/>
    <w:rsid w:val="0066799D"/>
    <w:rsid w:val="00671AE6"/>
    <w:rsid w:val="0067374E"/>
    <w:rsid w:val="006812ED"/>
    <w:rsid w:val="006855D3"/>
    <w:rsid w:val="00686B9F"/>
    <w:rsid w:val="006879C2"/>
    <w:rsid w:val="00690A38"/>
    <w:rsid w:val="00690F82"/>
    <w:rsid w:val="0069594C"/>
    <w:rsid w:val="00695C4D"/>
    <w:rsid w:val="006A10BB"/>
    <w:rsid w:val="006A7870"/>
    <w:rsid w:val="006B4169"/>
    <w:rsid w:val="006B6D16"/>
    <w:rsid w:val="006E1B5B"/>
    <w:rsid w:val="006E2DC0"/>
    <w:rsid w:val="006F2C78"/>
    <w:rsid w:val="007252A8"/>
    <w:rsid w:val="007362DD"/>
    <w:rsid w:val="00753E92"/>
    <w:rsid w:val="00763C09"/>
    <w:rsid w:val="0076440E"/>
    <w:rsid w:val="00772373"/>
    <w:rsid w:val="00776F32"/>
    <w:rsid w:val="0078666F"/>
    <w:rsid w:val="007A0809"/>
    <w:rsid w:val="007A57F5"/>
    <w:rsid w:val="007B1CE1"/>
    <w:rsid w:val="007C07D9"/>
    <w:rsid w:val="007C3A96"/>
    <w:rsid w:val="007E3801"/>
    <w:rsid w:val="007E3932"/>
    <w:rsid w:val="007F0FF5"/>
    <w:rsid w:val="007F27E8"/>
    <w:rsid w:val="007F42A6"/>
    <w:rsid w:val="007F7A07"/>
    <w:rsid w:val="008162AE"/>
    <w:rsid w:val="008168C1"/>
    <w:rsid w:val="00831058"/>
    <w:rsid w:val="0084295E"/>
    <w:rsid w:val="00843D5D"/>
    <w:rsid w:val="0085485D"/>
    <w:rsid w:val="008828C0"/>
    <w:rsid w:val="0088403F"/>
    <w:rsid w:val="00885B99"/>
    <w:rsid w:val="008954DF"/>
    <w:rsid w:val="008A4109"/>
    <w:rsid w:val="008A50B4"/>
    <w:rsid w:val="008A5C0E"/>
    <w:rsid w:val="008B1DD1"/>
    <w:rsid w:val="008B464B"/>
    <w:rsid w:val="008B764E"/>
    <w:rsid w:val="008C1972"/>
    <w:rsid w:val="008C5302"/>
    <w:rsid w:val="008D7785"/>
    <w:rsid w:val="008D7A90"/>
    <w:rsid w:val="008E4914"/>
    <w:rsid w:val="008F3DB8"/>
    <w:rsid w:val="00900015"/>
    <w:rsid w:val="009007CA"/>
    <w:rsid w:val="00902F63"/>
    <w:rsid w:val="00921171"/>
    <w:rsid w:val="009507FF"/>
    <w:rsid w:val="00953175"/>
    <w:rsid w:val="009569B8"/>
    <w:rsid w:val="00967DBF"/>
    <w:rsid w:val="00977A6B"/>
    <w:rsid w:val="00985CF5"/>
    <w:rsid w:val="00987060"/>
    <w:rsid w:val="009922E5"/>
    <w:rsid w:val="009A41CC"/>
    <w:rsid w:val="009A425F"/>
    <w:rsid w:val="009B3BE4"/>
    <w:rsid w:val="009B4C67"/>
    <w:rsid w:val="009B4ED8"/>
    <w:rsid w:val="009D2EB1"/>
    <w:rsid w:val="009D4C9C"/>
    <w:rsid w:val="009F23BD"/>
    <w:rsid w:val="00A01933"/>
    <w:rsid w:val="00A05D11"/>
    <w:rsid w:val="00A13D12"/>
    <w:rsid w:val="00A23395"/>
    <w:rsid w:val="00A34303"/>
    <w:rsid w:val="00A37AFC"/>
    <w:rsid w:val="00A423F1"/>
    <w:rsid w:val="00A54237"/>
    <w:rsid w:val="00A558EC"/>
    <w:rsid w:val="00A62D9D"/>
    <w:rsid w:val="00A705A3"/>
    <w:rsid w:val="00A833E8"/>
    <w:rsid w:val="00A925E5"/>
    <w:rsid w:val="00A977F1"/>
    <w:rsid w:val="00AC6D6D"/>
    <w:rsid w:val="00AC747A"/>
    <w:rsid w:val="00AE1F6C"/>
    <w:rsid w:val="00AF4BEB"/>
    <w:rsid w:val="00B04E7A"/>
    <w:rsid w:val="00B065A8"/>
    <w:rsid w:val="00B20304"/>
    <w:rsid w:val="00B372F4"/>
    <w:rsid w:val="00B437D0"/>
    <w:rsid w:val="00B50446"/>
    <w:rsid w:val="00B50554"/>
    <w:rsid w:val="00B51DB8"/>
    <w:rsid w:val="00B61896"/>
    <w:rsid w:val="00B63DF8"/>
    <w:rsid w:val="00B73DF8"/>
    <w:rsid w:val="00B75207"/>
    <w:rsid w:val="00B8101C"/>
    <w:rsid w:val="00BA24BC"/>
    <w:rsid w:val="00BA6EF7"/>
    <w:rsid w:val="00BB3407"/>
    <w:rsid w:val="00BC1CEF"/>
    <w:rsid w:val="00BE5951"/>
    <w:rsid w:val="00BE619D"/>
    <w:rsid w:val="00BE65B3"/>
    <w:rsid w:val="00BF0C37"/>
    <w:rsid w:val="00BF4EBC"/>
    <w:rsid w:val="00BF6E48"/>
    <w:rsid w:val="00C02F2D"/>
    <w:rsid w:val="00C12C95"/>
    <w:rsid w:val="00C22B5E"/>
    <w:rsid w:val="00C24162"/>
    <w:rsid w:val="00C25CCA"/>
    <w:rsid w:val="00C27D00"/>
    <w:rsid w:val="00C34E8E"/>
    <w:rsid w:val="00C35E7E"/>
    <w:rsid w:val="00C43CE2"/>
    <w:rsid w:val="00C4454B"/>
    <w:rsid w:val="00C44A30"/>
    <w:rsid w:val="00C451DF"/>
    <w:rsid w:val="00C524BA"/>
    <w:rsid w:val="00C52E6D"/>
    <w:rsid w:val="00C574E4"/>
    <w:rsid w:val="00C6536E"/>
    <w:rsid w:val="00C81388"/>
    <w:rsid w:val="00C819C3"/>
    <w:rsid w:val="00CA0CAF"/>
    <w:rsid w:val="00CB3C6F"/>
    <w:rsid w:val="00CB46B4"/>
    <w:rsid w:val="00CB7136"/>
    <w:rsid w:val="00CD6097"/>
    <w:rsid w:val="00CE553D"/>
    <w:rsid w:val="00CF1B79"/>
    <w:rsid w:val="00CF64BC"/>
    <w:rsid w:val="00D04A5D"/>
    <w:rsid w:val="00D124D1"/>
    <w:rsid w:val="00D32AE5"/>
    <w:rsid w:val="00D35621"/>
    <w:rsid w:val="00D45FBA"/>
    <w:rsid w:val="00D51EAD"/>
    <w:rsid w:val="00D73CBB"/>
    <w:rsid w:val="00D87347"/>
    <w:rsid w:val="00D917EB"/>
    <w:rsid w:val="00D97705"/>
    <w:rsid w:val="00DA2DDE"/>
    <w:rsid w:val="00DB19D4"/>
    <w:rsid w:val="00DB3E21"/>
    <w:rsid w:val="00DB504B"/>
    <w:rsid w:val="00DB50CB"/>
    <w:rsid w:val="00DC3DD7"/>
    <w:rsid w:val="00DC5B37"/>
    <w:rsid w:val="00DD1684"/>
    <w:rsid w:val="00DD63D0"/>
    <w:rsid w:val="00DE3C43"/>
    <w:rsid w:val="00DF23C1"/>
    <w:rsid w:val="00E05B1F"/>
    <w:rsid w:val="00E11B89"/>
    <w:rsid w:val="00E11D1C"/>
    <w:rsid w:val="00E14E4D"/>
    <w:rsid w:val="00E24E59"/>
    <w:rsid w:val="00E314D5"/>
    <w:rsid w:val="00E403C3"/>
    <w:rsid w:val="00E40B64"/>
    <w:rsid w:val="00E435E4"/>
    <w:rsid w:val="00E61228"/>
    <w:rsid w:val="00E625EC"/>
    <w:rsid w:val="00E64B56"/>
    <w:rsid w:val="00E67FF8"/>
    <w:rsid w:val="00E81F5E"/>
    <w:rsid w:val="00E91BF5"/>
    <w:rsid w:val="00E9321A"/>
    <w:rsid w:val="00E95159"/>
    <w:rsid w:val="00E9679D"/>
    <w:rsid w:val="00EA01C8"/>
    <w:rsid w:val="00EB3E52"/>
    <w:rsid w:val="00ED2FEF"/>
    <w:rsid w:val="00ED727B"/>
    <w:rsid w:val="00ED7B7F"/>
    <w:rsid w:val="00F00D7A"/>
    <w:rsid w:val="00F028D0"/>
    <w:rsid w:val="00F10FC5"/>
    <w:rsid w:val="00F12AEF"/>
    <w:rsid w:val="00F132FC"/>
    <w:rsid w:val="00F13EC8"/>
    <w:rsid w:val="00F230BE"/>
    <w:rsid w:val="00F31D65"/>
    <w:rsid w:val="00F52B69"/>
    <w:rsid w:val="00F554E3"/>
    <w:rsid w:val="00F55621"/>
    <w:rsid w:val="00F61279"/>
    <w:rsid w:val="00F63A9B"/>
    <w:rsid w:val="00F72505"/>
    <w:rsid w:val="00F72A74"/>
    <w:rsid w:val="00F81664"/>
    <w:rsid w:val="00FA1636"/>
    <w:rsid w:val="00FA3D3F"/>
    <w:rsid w:val="00FA578F"/>
    <w:rsid w:val="00FB328E"/>
    <w:rsid w:val="00FC1DD8"/>
    <w:rsid w:val="00FD0258"/>
    <w:rsid w:val="00FD2B3E"/>
    <w:rsid w:val="00FD2CB2"/>
    <w:rsid w:val="00FD559D"/>
    <w:rsid w:val="00FE1468"/>
    <w:rsid w:val="00FE20DD"/>
    <w:rsid w:val="00FE6EDA"/>
    <w:rsid w:val="00FF5FA2"/>
    <w:rsid w:val="00FF6BD5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20907-1EA7-4B44-9581-43559365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365E"/>
  </w:style>
  <w:style w:type="paragraph" w:styleId="a5">
    <w:name w:val="footer"/>
    <w:basedOn w:val="a"/>
    <w:link w:val="a6"/>
    <w:uiPriority w:val="99"/>
    <w:semiHidden/>
    <w:unhideWhenUsed/>
    <w:rsid w:val="00593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9365E"/>
  </w:style>
  <w:style w:type="paragraph" w:styleId="a7">
    <w:name w:val="Balloon Text"/>
    <w:basedOn w:val="a"/>
    <w:link w:val="a8"/>
    <w:uiPriority w:val="99"/>
    <w:semiHidden/>
    <w:unhideWhenUsed/>
    <w:rsid w:val="00593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365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1307E"/>
    <w:pPr>
      <w:ind w:left="720"/>
      <w:contextualSpacing/>
    </w:pPr>
  </w:style>
  <w:style w:type="table" w:styleId="aa">
    <w:name w:val="Table Grid"/>
    <w:basedOn w:val="a1"/>
    <w:uiPriority w:val="59"/>
    <w:rsid w:val="00CB4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3029</Words>
  <Characters>17268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ПК</cp:lastModifiedBy>
  <cp:revision>2</cp:revision>
  <dcterms:created xsi:type="dcterms:W3CDTF">2017-11-07T03:01:00Z</dcterms:created>
  <dcterms:modified xsi:type="dcterms:W3CDTF">2017-11-07T03:01:00Z</dcterms:modified>
</cp:coreProperties>
</file>