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F3" w:rsidRPr="00C157AE" w:rsidRDefault="00E874F3" w:rsidP="00E257A1">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bookmarkStart w:id="0" w:name="_GoBack"/>
      <w:bookmarkEnd w:id="0"/>
      <w:r w:rsidRPr="00C157AE">
        <w:rPr>
          <w:rFonts w:ascii="Times New Roman" w:eastAsia="Times New Roman" w:hAnsi="Times New Roman" w:cs="Times New Roman"/>
          <w:b/>
          <w:sz w:val="24"/>
          <w:szCs w:val="24"/>
          <w:lang w:eastAsia="ru-RU"/>
        </w:rPr>
        <w:t>Муниципальн</w:t>
      </w:r>
      <w:r w:rsidR="00E21E84" w:rsidRPr="00C157AE">
        <w:rPr>
          <w:rFonts w:ascii="Times New Roman" w:eastAsia="Times New Roman" w:hAnsi="Times New Roman" w:cs="Times New Roman"/>
          <w:b/>
          <w:sz w:val="24"/>
          <w:szCs w:val="24"/>
          <w:lang w:eastAsia="ru-RU"/>
        </w:rPr>
        <w:t>ый проект</w:t>
      </w:r>
    </w:p>
    <w:p w:rsidR="00E874F3" w:rsidRPr="00C157AE" w:rsidRDefault="00E874F3" w:rsidP="00E257A1">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C157AE">
        <w:rPr>
          <w:rFonts w:ascii="Times New Roman" w:eastAsia="Times New Roman" w:hAnsi="Times New Roman" w:cs="Times New Roman"/>
          <w:b/>
          <w:sz w:val="24"/>
          <w:szCs w:val="24"/>
          <w:lang w:eastAsia="ru-RU"/>
        </w:rPr>
        <w:t>«</w:t>
      </w:r>
      <w:r w:rsidR="00E21E84" w:rsidRPr="00C157AE">
        <w:rPr>
          <w:rFonts w:ascii="Times New Roman" w:eastAsia="Times New Roman" w:hAnsi="Times New Roman" w:cs="Times New Roman"/>
          <w:b/>
          <w:sz w:val="24"/>
          <w:szCs w:val="24"/>
          <w:lang w:eastAsia="ru-RU"/>
        </w:rPr>
        <w:t>Модель сопровождения профессионального самоопределения разных категорий граждан</w:t>
      </w:r>
      <w:r w:rsidRPr="00C157AE">
        <w:rPr>
          <w:rFonts w:ascii="Times New Roman" w:eastAsia="Times New Roman" w:hAnsi="Times New Roman" w:cs="Times New Roman"/>
          <w:b/>
          <w:sz w:val="24"/>
          <w:szCs w:val="24"/>
          <w:lang w:eastAsia="ru-RU"/>
        </w:rPr>
        <w:t xml:space="preserve"> муниципального образования город Зима </w:t>
      </w:r>
      <w:r w:rsidR="00390B4E" w:rsidRPr="00C157AE">
        <w:rPr>
          <w:rFonts w:ascii="Times New Roman" w:eastAsia="Times New Roman" w:hAnsi="Times New Roman" w:cs="Times New Roman"/>
          <w:b/>
          <w:sz w:val="24"/>
          <w:szCs w:val="24"/>
          <w:lang w:eastAsia="ru-RU"/>
        </w:rPr>
        <w:t>н</w:t>
      </w:r>
      <w:r w:rsidRPr="00C157AE">
        <w:rPr>
          <w:rFonts w:ascii="Times New Roman" w:eastAsia="Times New Roman" w:hAnsi="Times New Roman" w:cs="Times New Roman"/>
          <w:b/>
          <w:sz w:val="24"/>
          <w:szCs w:val="24"/>
          <w:lang w:eastAsia="ru-RU"/>
        </w:rPr>
        <w:t>а 2019-2024 годы»</w:t>
      </w:r>
    </w:p>
    <w:p w:rsidR="00E472B7" w:rsidRDefault="00E472B7" w:rsidP="00C157AE">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08683A" w:rsidRDefault="00E472B7" w:rsidP="0008683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E472B7">
        <w:rPr>
          <w:rFonts w:ascii="Times New Roman" w:eastAsia="Times New Roman" w:hAnsi="Times New Roman" w:cs="Times New Roman"/>
          <w:sz w:val="24"/>
          <w:szCs w:val="24"/>
          <w:lang w:eastAsia="ru-RU"/>
        </w:rPr>
        <w:t xml:space="preserve">рудовая жизнь человека </w:t>
      </w:r>
      <w:r>
        <w:rPr>
          <w:rFonts w:ascii="Times New Roman" w:eastAsia="Times New Roman" w:hAnsi="Times New Roman" w:cs="Times New Roman"/>
          <w:sz w:val="24"/>
          <w:szCs w:val="24"/>
          <w:lang w:eastAsia="ru-RU"/>
        </w:rPr>
        <w:t xml:space="preserve">на всем ее протяжении </w:t>
      </w:r>
      <w:r w:rsidRPr="00E472B7">
        <w:rPr>
          <w:rFonts w:ascii="Times New Roman" w:eastAsia="Times New Roman" w:hAnsi="Times New Roman" w:cs="Times New Roman"/>
          <w:sz w:val="24"/>
          <w:szCs w:val="24"/>
          <w:lang w:eastAsia="ru-RU"/>
        </w:rPr>
        <w:t>посвящена профессиональному самоопределению. Личность всегда определяет, какое значение для неё имеет профессиональная деятельность, в соответствии с её жизненными целями.</w:t>
      </w:r>
      <w:r>
        <w:rPr>
          <w:rFonts w:ascii="Times New Roman" w:eastAsia="Times New Roman" w:hAnsi="Times New Roman" w:cs="Times New Roman"/>
          <w:sz w:val="24"/>
          <w:szCs w:val="24"/>
          <w:lang w:eastAsia="ru-RU"/>
        </w:rPr>
        <w:t xml:space="preserve"> </w:t>
      </w:r>
      <w:r w:rsidRPr="00E472B7">
        <w:rPr>
          <w:rFonts w:ascii="Times New Roman" w:eastAsia="Times New Roman" w:hAnsi="Times New Roman" w:cs="Times New Roman"/>
          <w:sz w:val="24"/>
          <w:szCs w:val="24"/>
          <w:lang w:eastAsia="ru-RU"/>
        </w:rPr>
        <w:t xml:space="preserve">Выбранная профессия – это выбранный жизненный путь, на котором происходит становление человека как личности. Самоопределение личности можно считать состоявшимся в том случае, если личность осознаёт цель и смысл жизни, готова к самостоятельной жизнедеятельности в соответствии со своими желаниями, возможностями, склонностями, способностями и требованиями окружения и общества. Разумный выбор профессии влияет на все стороны и общее качество жизни. </w:t>
      </w:r>
      <w:r w:rsidR="0008683A">
        <w:rPr>
          <w:rFonts w:ascii="Times New Roman" w:eastAsia="Times New Roman" w:hAnsi="Times New Roman" w:cs="Times New Roman"/>
          <w:sz w:val="24"/>
          <w:szCs w:val="24"/>
          <w:lang w:eastAsia="ru-RU"/>
        </w:rPr>
        <w:t xml:space="preserve">При этом молодежь, является особой </w:t>
      </w:r>
      <w:r w:rsidR="0008683A" w:rsidRPr="00E472B7">
        <w:rPr>
          <w:rFonts w:ascii="Times New Roman" w:eastAsia="Times New Roman" w:hAnsi="Times New Roman" w:cs="Times New Roman"/>
          <w:sz w:val="24"/>
          <w:szCs w:val="24"/>
          <w:lang w:eastAsia="ru-RU"/>
        </w:rPr>
        <w:t>социальн</w:t>
      </w:r>
      <w:r w:rsidR="0008683A">
        <w:rPr>
          <w:rFonts w:ascii="Times New Roman" w:eastAsia="Times New Roman" w:hAnsi="Times New Roman" w:cs="Times New Roman"/>
          <w:sz w:val="24"/>
          <w:szCs w:val="24"/>
          <w:lang w:eastAsia="ru-RU"/>
        </w:rPr>
        <w:t>ой</w:t>
      </w:r>
      <w:r w:rsidR="0008683A" w:rsidRPr="00E472B7">
        <w:rPr>
          <w:rFonts w:ascii="Times New Roman" w:eastAsia="Times New Roman" w:hAnsi="Times New Roman" w:cs="Times New Roman"/>
          <w:sz w:val="24"/>
          <w:szCs w:val="24"/>
          <w:lang w:eastAsia="ru-RU"/>
        </w:rPr>
        <w:t xml:space="preserve"> групп</w:t>
      </w:r>
      <w:r w:rsidR="0008683A">
        <w:rPr>
          <w:rFonts w:ascii="Times New Roman" w:eastAsia="Times New Roman" w:hAnsi="Times New Roman" w:cs="Times New Roman"/>
          <w:sz w:val="24"/>
          <w:szCs w:val="24"/>
          <w:lang w:eastAsia="ru-RU"/>
        </w:rPr>
        <w:t xml:space="preserve">ой, для которой </w:t>
      </w:r>
      <w:r w:rsidR="0008683A" w:rsidRPr="00E472B7">
        <w:rPr>
          <w:rFonts w:ascii="Times New Roman" w:eastAsia="Times New Roman" w:hAnsi="Times New Roman" w:cs="Times New Roman"/>
          <w:sz w:val="24"/>
          <w:szCs w:val="24"/>
          <w:lang w:eastAsia="ru-RU"/>
        </w:rPr>
        <w:t xml:space="preserve">профессиональное самоопределение </w:t>
      </w:r>
      <w:r w:rsidR="0008683A">
        <w:rPr>
          <w:rFonts w:ascii="Times New Roman" w:eastAsia="Times New Roman" w:hAnsi="Times New Roman" w:cs="Times New Roman"/>
          <w:sz w:val="24"/>
          <w:szCs w:val="24"/>
          <w:lang w:eastAsia="ru-RU"/>
        </w:rPr>
        <w:t xml:space="preserve">– одна </w:t>
      </w:r>
      <w:r w:rsidR="0008683A" w:rsidRPr="00E472B7">
        <w:rPr>
          <w:rFonts w:ascii="Times New Roman" w:eastAsia="Times New Roman" w:hAnsi="Times New Roman" w:cs="Times New Roman"/>
          <w:sz w:val="24"/>
          <w:szCs w:val="24"/>
          <w:lang w:eastAsia="ru-RU"/>
        </w:rPr>
        <w:t>из важн</w:t>
      </w:r>
      <w:r w:rsidR="0008683A">
        <w:rPr>
          <w:rFonts w:ascii="Times New Roman" w:eastAsia="Times New Roman" w:hAnsi="Times New Roman" w:cs="Times New Roman"/>
          <w:sz w:val="24"/>
          <w:szCs w:val="24"/>
          <w:lang w:eastAsia="ru-RU"/>
        </w:rPr>
        <w:t>ейших потр</w:t>
      </w:r>
      <w:r w:rsidR="0008683A" w:rsidRPr="00E472B7">
        <w:rPr>
          <w:rFonts w:ascii="Times New Roman" w:eastAsia="Times New Roman" w:hAnsi="Times New Roman" w:cs="Times New Roman"/>
          <w:sz w:val="24"/>
          <w:szCs w:val="24"/>
          <w:lang w:eastAsia="ru-RU"/>
        </w:rPr>
        <w:t>ебностей</w:t>
      </w:r>
      <w:r w:rsidR="0008683A">
        <w:rPr>
          <w:rFonts w:ascii="Times New Roman" w:eastAsia="Times New Roman" w:hAnsi="Times New Roman" w:cs="Times New Roman"/>
          <w:sz w:val="24"/>
          <w:szCs w:val="24"/>
          <w:lang w:eastAsia="ru-RU"/>
        </w:rPr>
        <w:t xml:space="preserve">. </w:t>
      </w:r>
      <w:r w:rsidRPr="00E472B7">
        <w:rPr>
          <w:rFonts w:ascii="Times New Roman" w:eastAsia="Times New Roman" w:hAnsi="Times New Roman" w:cs="Times New Roman"/>
          <w:sz w:val="24"/>
          <w:szCs w:val="24"/>
          <w:lang w:eastAsia="ru-RU"/>
        </w:rPr>
        <w:t>Однако на этапе профессионального самоопределения молодёжь сталкивается с рядом трудностей.</w:t>
      </w:r>
    </w:p>
    <w:p w:rsidR="00E472B7" w:rsidRPr="00E472B7" w:rsidRDefault="0008683A" w:rsidP="00E472B7">
      <w:pPr>
        <w:spacing w:after="0" w:line="240" w:lineRule="auto"/>
        <w:ind w:firstLine="709"/>
        <w:jc w:val="both"/>
        <w:rPr>
          <w:rFonts w:ascii="Times New Roman" w:eastAsia="Times New Roman" w:hAnsi="Times New Roman" w:cs="Times New Roman"/>
          <w:sz w:val="24"/>
          <w:szCs w:val="24"/>
          <w:lang w:eastAsia="ru-RU"/>
        </w:rPr>
      </w:pPr>
      <w:r w:rsidRPr="00E472B7">
        <w:rPr>
          <w:rFonts w:ascii="Times New Roman" w:eastAsia="Times New Roman" w:hAnsi="Times New Roman" w:cs="Times New Roman"/>
          <w:sz w:val="24"/>
          <w:szCs w:val="24"/>
          <w:lang w:eastAsia="ru-RU"/>
        </w:rPr>
        <w:t>В идеальной ситуации подросток должен быть активным, деятельным, уметь быстро подстроиться под ситуацию на рынке труда, успешно ориентироваться в многообразии профессий и примерно определять, насколько его личностные качества подходят под выбранную специальность. По факту же старшеклассники</w:t>
      </w:r>
      <w:r>
        <w:rPr>
          <w:rFonts w:ascii="Times New Roman" w:eastAsia="Times New Roman" w:hAnsi="Times New Roman" w:cs="Times New Roman"/>
          <w:sz w:val="24"/>
          <w:szCs w:val="24"/>
          <w:lang w:eastAsia="ru-RU"/>
        </w:rPr>
        <w:t>, да и прочие категории граждан</w:t>
      </w:r>
      <w:r w:rsidRPr="00E472B7">
        <w:rPr>
          <w:rFonts w:ascii="Times New Roman" w:eastAsia="Times New Roman" w:hAnsi="Times New Roman" w:cs="Times New Roman"/>
          <w:sz w:val="24"/>
          <w:szCs w:val="24"/>
          <w:lang w:eastAsia="ru-RU"/>
        </w:rPr>
        <w:t xml:space="preserve"> могут полагаться только на самого себя и непрофессиональную помощь родителей и друзей</w:t>
      </w:r>
      <w:r>
        <w:rPr>
          <w:rFonts w:ascii="Times New Roman" w:eastAsia="Times New Roman" w:hAnsi="Times New Roman" w:cs="Times New Roman"/>
          <w:sz w:val="24"/>
          <w:szCs w:val="24"/>
          <w:lang w:eastAsia="ru-RU"/>
        </w:rPr>
        <w:t xml:space="preserve">. </w:t>
      </w:r>
      <w:r w:rsidR="00E472B7" w:rsidRPr="00E472B7">
        <w:rPr>
          <w:rFonts w:ascii="Times New Roman" w:eastAsia="Times New Roman" w:hAnsi="Times New Roman" w:cs="Times New Roman"/>
          <w:sz w:val="24"/>
          <w:szCs w:val="24"/>
          <w:lang w:eastAsia="ru-RU"/>
        </w:rPr>
        <w:t xml:space="preserve">Именно поэтому важно структурировать основные проблемы профессионального самоопределения молодёжи в современных социальных условиях для выявления факторов успешной профессионально-трудовой социализации. </w:t>
      </w:r>
    </w:p>
    <w:p w:rsidR="00E472B7" w:rsidRDefault="00E472B7" w:rsidP="00E472B7">
      <w:pPr>
        <w:spacing w:after="0" w:line="240" w:lineRule="auto"/>
        <w:ind w:firstLine="709"/>
        <w:jc w:val="both"/>
        <w:rPr>
          <w:rFonts w:ascii="Times New Roman" w:eastAsia="Times New Roman" w:hAnsi="Times New Roman" w:cs="Times New Roman"/>
          <w:sz w:val="24"/>
          <w:szCs w:val="24"/>
          <w:lang w:eastAsia="ru-RU"/>
        </w:rPr>
      </w:pPr>
      <w:r w:rsidRPr="00E472B7">
        <w:rPr>
          <w:rFonts w:ascii="Times New Roman" w:eastAsia="Times New Roman" w:hAnsi="Times New Roman" w:cs="Times New Roman"/>
          <w:sz w:val="24"/>
          <w:szCs w:val="24"/>
          <w:lang w:eastAsia="ru-RU"/>
        </w:rPr>
        <w:t>Сегодня окружающий нас мир как никогда изменчив и динамичен, мир профессий отражает все его экономические, социальные и даже политические изменения, а диктуемые им требования к личности постоянно изменяются, естественно, что ещё более остро встают проблемы профориентации</w:t>
      </w:r>
      <w:r>
        <w:rPr>
          <w:rFonts w:ascii="Times New Roman" w:eastAsia="Times New Roman" w:hAnsi="Times New Roman" w:cs="Times New Roman"/>
          <w:sz w:val="24"/>
          <w:szCs w:val="24"/>
          <w:lang w:eastAsia="ru-RU"/>
        </w:rPr>
        <w:t>.</w:t>
      </w:r>
    </w:p>
    <w:p w:rsidR="0008683A" w:rsidRDefault="0008683A" w:rsidP="0047632A">
      <w:pPr>
        <w:pStyle w:val="aa"/>
        <w:widowControl w:val="0"/>
        <w:ind w:firstLine="709"/>
        <w:rPr>
          <w:color w:val="auto"/>
          <w:sz w:val="24"/>
          <w:szCs w:val="24"/>
        </w:rPr>
      </w:pPr>
      <w:r w:rsidRPr="00301CDC">
        <w:rPr>
          <w:color w:val="auto"/>
          <w:sz w:val="24"/>
          <w:szCs w:val="24"/>
        </w:rPr>
        <w:t xml:space="preserve">Самостоятельный и ответственный профессиональный выбор – центральное звено в подготовке кадров для новой экономики. </w:t>
      </w:r>
      <w:r w:rsidR="0047632A">
        <w:rPr>
          <w:color w:val="auto"/>
          <w:sz w:val="24"/>
          <w:szCs w:val="24"/>
        </w:rPr>
        <w:t xml:space="preserve">Зиминский железнодорожный техникум как никакой другой социальный институт заинтересован в приеме на обучение высокомотивированных студентов, планирующих не просто «получить диплом», а желающих вести трудовую деятельность на выбранном поприще, вносить свой посильный вклад в экономику, трудиться на благо своего города и района. </w:t>
      </w:r>
      <w:r>
        <w:rPr>
          <w:color w:val="auto"/>
          <w:sz w:val="24"/>
          <w:szCs w:val="24"/>
        </w:rPr>
        <w:t>О</w:t>
      </w:r>
      <w:r w:rsidRPr="00301CDC">
        <w:rPr>
          <w:color w:val="auto"/>
          <w:sz w:val="24"/>
          <w:szCs w:val="24"/>
        </w:rPr>
        <w:t>сознанный выбор профессии существенно увеличивает производительность труда и уменьшает текучесть кадров</w:t>
      </w:r>
      <w:r w:rsidR="0047632A">
        <w:rPr>
          <w:color w:val="auto"/>
          <w:sz w:val="24"/>
          <w:szCs w:val="24"/>
        </w:rPr>
        <w:t>, что немаловажно для малых городов, таких как Зима и Саянск</w:t>
      </w:r>
      <w:r w:rsidRPr="00301CDC">
        <w:rPr>
          <w:color w:val="auto"/>
          <w:sz w:val="24"/>
          <w:szCs w:val="24"/>
        </w:rPr>
        <w:t xml:space="preserve">. </w:t>
      </w:r>
    </w:p>
    <w:p w:rsidR="000B541F" w:rsidRDefault="00E472B7" w:rsidP="00E472B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Проанализировав ситуацию, сложившуюся в муниципалитете был определен</w:t>
      </w:r>
      <w:r w:rsidR="000B541F">
        <w:rPr>
          <w:rFonts w:ascii="Times New Roman" w:eastAsia="Times New Roman" w:hAnsi="Times New Roman" w:cs="Times New Roman"/>
          <w:sz w:val="24"/>
          <w:szCs w:val="24"/>
          <w:lang w:eastAsia="ru-RU"/>
        </w:rPr>
        <w:t xml:space="preserve"> ряд проблем, а именно:</w:t>
      </w:r>
    </w:p>
    <w:p w:rsidR="00BD5C6A" w:rsidRPr="00390B4E" w:rsidRDefault="00BD5C6A"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1. </w:t>
      </w:r>
      <w:r w:rsidR="0028688E" w:rsidRPr="00390B4E">
        <w:rPr>
          <w:rFonts w:ascii="Times New Roman" w:eastAsia="Times New Roman" w:hAnsi="Times New Roman" w:cs="Times New Roman"/>
          <w:sz w:val="24"/>
          <w:szCs w:val="24"/>
          <w:lang w:eastAsia="ru-RU"/>
        </w:rPr>
        <w:t>Отсутствие</w:t>
      </w:r>
      <w:r w:rsidRPr="00390B4E">
        <w:rPr>
          <w:rFonts w:ascii="Times New Roman" w:eastAsia="Times New Roman" w:hAnsi="Times New Roman" w:cs="Times New Roman"/>
          <w:sz w:val="24"/>
          <w:szCs w:val="24"/>
          <w:lang w:eastAsia="ru-RU"/>
        </w:rPr>
        <w:t xml:space="preserve"> единой системы координации </w:t>
      </w:r>
      <w:r w:rsidR="0028688E" w:rsidRPr="00390B4E">
        <w:rPr>
          <w:rFonts w:ascii="Times New Roman" w:eastAsia="Times New Roman" w:hAnsi="Times New Roman" w:cs="Times New Roman"/>
          <w:sz w:val="24"/>
          <w:szCs w:val="24"/>
          <w:lang w:eastAsia="ru-RU"/>
        </w:rPr>
        <w:t>и управления</w:t>
      </w:r>
      <w:r w:rsidRPr="00390B4E">
        <w:rPr>
          <w:rFonts w:ascii="Times New Roman" w:eastAsia="Times New Roman" w:hAnsi="Times New Roman" w:cs="Times New Roman"/>
          <w:sz w:val="24"/>
          <w:szCs w:val="24"/>
          <w:lang w:eastAsia="ru-RU"/>
        </w:rPr>
        <w:t xml:space="preserve"> всеми </w:t>
      </w:r>
      <w:r w:rsidR="0028688E" w:rsidRPr="00390B4E">
        <w:rPr>
          <w:rFonts w:ascii="Times New Roman" w:eastAsia="Times New Roman" w:hAnsi="Times New Roman" w:cs="Times New Roman"/>
          <w:sz w:val="24"/>
          <w:szCs w:val="24"/>
          <w:lang w:eastAsia="ru-RU"/>
        </w:rPr>
        <w:t>участниками</w:t>
      </w:r>
      <w:r w:rsidRPr="00390B4E">
        <w:rPr>
          <w:rFonts w:ascii="Times New Roman" w:eastAsia="Times New Roman" w:hAnsi="Times New Roman" w:cs="Times New Roman"/>
          <w:sz w:val="24"/>
          <w:szCs w:val="24"/>
          <w:lang w:eastAsia="ru-RU"/>
        </w:rPr>
        <w:t>, вовлеченными в деятельность п</w:t>
      </w:r>
      <w:r w:rsidR="0028688E" w:rsidRPr="00390B4E">
        <w:rPr>
          <w:rFonts w:ascii="Times New Roman" w:eastAsia="Times New Roman" w:hAnsi="Times New Roman" w:cs="Times New Roman"/>
          <w:sz w:val="24"/>
          <w:szCs w:val="24"/>
          <w:lang w:eastAsia="ru-RU"/>
        </w:rPr>
        <w:t>о</w:t>
      </w:r>
      <w:r w:rsidR="00E472B7">
        <w:rPr>
          <w:rFonts w:ascii="Times New Roman" w:eastAsia="Times New Roman" w:hAnsi="Times New Roman" w:cs="Times New Roman"/>
          <w:sz w:val="24"/>
          <w:szCs w:val="24"/>
          <w:lang w:eastAsia="ru-RU"/>
        </w:rPr>
        <w:t xml:space="preserve"> </w:t>
      </w:r>
      <w:r w:rsidR="0028688E" w:rsidRPr="00390B4E">
        <w:rPr>
          <w:rFonts w:ascii="Times New Roman" w:eastAsia="Times New Roman" w:hAnsi="Times New Roman" w:cs="Times New Roman"/>
          <w:sz w:val="24"/>
          <w:szCs w:val="24"/>
          <w:lang w:eastAsia="ru-RU"/>
        </w:rPr>
        <w:t>профориентации</w:t>
      </w:r>
      <w:r w:rsidRPr="00390B4E">
        <w:rPr>
          <w:rFonts w:ascii="Times New Roman" w:eastAsia="Times New Roman" w:hAnsi="Times New Roman" w:cs="Times New Roman"/>
          <w:sz w:val="24"/>
          <w:szCs w:val="24"/>
          <w:lang w:eastAsia="ru-RU"/>
        </w:rPr>
        <w:t xml:space="preserve"> и профессиональному </w:t>
      </w:r>
      <w:r w:rsidR="0028688E" w:rsidRPr="00390B4E">
        <w:rPr>
          <w:rFonts w:ascii="Times New Roman" w:eastAsia="Times New Roman" w:hAnsi="Times New Roman" w:cs="Times New Roman"/>
          <w:sz w:val="24"/>
          <w:szCs w:val="24"/>
          <w:lang w:eastAsia="ru-RU"/>
        </w:rPr>
        <w:t>самоопределению</w:t>
      </w:r>
      <w:r w:rsidR="0012297D" w:rsidRPr="00390B4E">
        <w:rPr>
          <w:rFonts w:ascii="Times New Roman" w:eastAsia="Times New Roman" w:hAnsi="Times New Roman" w:cs="Times New Roman"/>
          <w:sz w:val="24"/>
          <w:szCs w:val="24"/>
          <w:lang w:eastAsia="ru-RU"/>
        </w:rPr>
        <w:t>.</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2. Отсутствие преемственности работы по профессиональному самоопределению на разных уровнях образования</w:t>
      </w:r>
      <w:r w:rsidR="0012297D" w:rsidRPr="00390B4E">
        <w:rPr>
          <w:rFonts w:ascii="Times New Roman" w:eastAsia="Times New Roman" w:hAnsi="Times New Roman" w:cs="Times New Roman"/>
          <w:sz w:val="24"/>
          <w:szCs w:val="24"/>
          <w:lang w:eastAsia="ru-RU"/>
        </w:rPr>
        <w:t>.</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3. Низкий уровень социального партнерства в системе профессионального самоопределения, отсутствие устойчивых связей</w:t>
      </w:r>
      <w:r w:rsidR="0012297D" w:rsidRPr="00390B4E">
        <w:rPr>
          <w:rFonts w:ascii="Times New Roman" w:eastAsia="Times New Roman" w:hAnsi="Times New Roman" w:cs="Times New Roman"/>
          <w:sz w:val="24"/>
          <w:szCs w:val="24"/>
          <w:lang w:eastAsia="ru-RU"/>
        </w:rPr>
        <w:t>.</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4. Острая нехватка педагогических кадров (педагогов-психологов, специалистов </w:t>
      </w:r>
      <w:proofErr w:type="spellStart"/>
      <w:r w:rsidRPr="00390B4E">
        <w:rPr>
          <w:rFonts w:ascii="Times New Roman" w:eastAsia="Times New Roman" w:hAnsi="Times New Roman" w:cs="Times New Roman"/>
          <w:sz w:val="24"/>
          <w:szCs w:val="24"/>
          <w:lang w:eastAsia="ru-RU"/>
        </w:rPr>
        <w:t>профориентологов</w:t>
      </w:r>
      <w:proofErr w:type="spellEnd"/>
      <w:r w:rsidR="0012297D" w:rsidRPr="00390B4E">
        <w:rPr>
          <w:rFonts w:ascii="Times New Roman" w:eastAsia="Times New Roman" w:hAnsi="Times New Roman" w:cs="Times New Roman"/>
          <w:sz w:val="24"/>
          <w:szCs w:val="24"/>
          <w:lang w:eastAsia="ru-RU"/>
        </w:rPr>
        <w:t xml:space="preserve">, </w:t>
      </w:r>
      <w:proofErr w:type="spellStart"/>
      <w:r w:rsidR="0012297D" w:rsidRPr="00390B4E">
        <w:rPr>
          <w:rFonts w:ascii="Times New Roman" w:eastAsia="Times New Roman" w:hAnsi="Times New Roman" w:cs="Times New Roman"/>
          <w:sz w:val="24"/>
          <w:szCs w:val="24"/>
          <w:lang w:eastAsia="ru-RU"/>
        </w:rPr>
        <w:t>тьюторов</w:t>
      </w:r>
      <w:proofErr w:type="spellEnd"/>
      <w:r w:rsidRPr="00390B4E">
        <w:rPr>
          <w:rFonts w:ascii="Times New Roman" w:eastAsia="Times New Roman" w:hAnsi="Times New Roman" w:cs="Times New Roman"/>
          <w:sz w:val="24"/>
          <w:szCs w:val="24"/>
          <w:lang w:eastAsia="ru-RU"/>
        </w:rPr>
        <w:t>)</w:t>
      </w:r>
      <w:r w:rsidR="00390B4E" w:rsidRPr="00390B4E">
        <w:rPr>
          <w:rFonts w:ascii="Times New Roman" w:eastAsia="Times New Roman" w:hAnsi="Times New Roman" w:cs="Times New Roman"/>
          <w:sz w:val="24"/>
          <w:szCs w:val="24"/>
          <w:lang w:eastAsia="ru-RU"/>
        </w:rPr>
        <w:t>, имеющих соответствующую подготовку по профилю «Сопровождение профессионального самоопределения обучающихся»</w:t>
      </w:r>
      <w:r w:rsidR="0012297D" w:rsidRPr="00390B4E">
        <w:rPr>
          <w:rFonts w:ascii="Times New Roman" w:eastAsia="Times New Roman" w:hAnsi="Times New Roman" w:cs="Times New Roman"/>
          <w:sz w:val="24"/>
          <w:szCs w:val="24"/>
          <w:lang w:eastAsia="ru-RU"/>
        </w:rPr>
        <w:t>.</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5. </w:t>
      </w:r>
      <w:r w:rsidR="0012297D" w:rsidRPr="00390B4E">
        <w:rPr>
          <w:rFonts w:ascii="Times New Roman" w:eastAsia="Times New Roman" w:hAnsi="Times New Roman" w:cs="Times New Roman"/>
          <w:sz w:val="24"/>
          <w:szCs w:val="24"/>
          <w:lang w:eastAsia="ru-RU"/>
        </w:rPr>
        <w:t>Н</w:t>
      </w:r>
      <w:r w:rsidRPr="00390B4E">
        <w:rPr>
          <w:rFonts w:ascii="Times New Roman" w:eastAsia="Times New Roman" w:hAnsi="Times New Roman" w:cs="Times New Roman"/>
          <w:sz w:val="24"/>
          <w:szCs w:val="24"/>
          <w:lang w:eastAsia="ru-RU"/>
        </w:rPr>
        <w:t xml:space="preserve">ехватка </w:t>
      </w:r>
      <w:r w:rsidR="0012297D" w:rsidRPr="00390B4E">
        <w:rPr>
          <w:rFonts w:ascii="Times New Roman" w:eastAsia="Times New Roman" w:hAnsi="Times New Roman" w:cs="Times New Roman"/>
          <w:sz w:val="24"/>
          <w:szCs w:val="24"/>
          <w:lang w:eastAsia="ru-RU"/>
        </w:rPr>
        <w:t xml:space="preserve">современных </w:t>
      </w:r>
      <w:r w:rsidRPr="00390B4E">
        <w:rPr>
          <w:rFonts w:ascii="Times New Roman" w:eastAsia="Times New Roman" w:hAnsi="Times New Roman" w:cs="Times New Roman"/>
          <w:sz w:val="24"/>
          <w:szCs w:val="24"/>
          <w:lang w:eastAsia="ru-RU"/>
        </w:rPr>
        <w:t>средств, методик, информационных материалов, необходимых для проведения полноценных профориентационных</w:t>
      </w:r>
      <w:r w:rsidR="0047632A">
        <w:rPr>
          <w:rFonts w:ascii="Times New Roman" w:eastAsia="Times New Roman" w:hAnsi="Times New Roman" w:cs="Times New Roman"/>
          <w:sz w:val="24"/>
          <w:szCs w:val="24"/>
          <w:lang w:eastAsia="ru-RU"/>
        </w:rPr>
        <w:t xml:space="preserve"> </w:t>
      </w:r>
      <w:r w:rsidR="0012297D" w:rsidRPr="00390B4E">
        <w:rPr>
          <w:rFonts w:ascii="Times New Roman" w:eastAsia="Times New Roman" w:hAnsi="Times New Roman" w:cs="Times New Roman"/>
          <w:sz w:val="24"/>
          <w:szCs w:val="24"/>
          <w:lang w:eastAsia="ru-RU"/>
        </w:rPr>
        <w:t>мероприятий.</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lastRenderedPageBreak/>
        <w:t xml:space="preserve">6. </w:t>
      </w:r>
      <w:r w:rsidR="0012297D" w:rsidRPr="00390B4E">
        <w:rPr>
          <w:rFonts w:ascii="Times New Roman" w:eastAsia="Times New Roman" w:hAnsi="Times New Roman" w:cs="Times New Roman"/>
          <w:sz w:val="24"/>
          <w:szCs w:val="24"/>
          <w:lang w:eastAsia="ru-RU"/>
        </w:rPr>
        <w:t>Отсутствует</w:t>
      </w:r>
      <w:r w:rsidRPr="00390B4E">
        <w:rPr>
          <w:rFonts w:ascii="Times New Roman" w:eastAsia="Times New Roman" w:hAnsi="Times New Roman" w:cs="Times New Roman"/>
          <w:sz w:val="24"/>
          <w:szCs w:val="24"/>
          <w:lang w:eastAsia="ru-RU"/>
        </w:rPr>
        <w:t xml:space="preserve"> работа «на </w:t>
      </w:r>
      <w:r w:rsidR="0012297D" w:rsidRPr="00390B4E">
        <w:rPr>
          <w:rFonts w:ascii="Times New Roman" w:eastAsia="Times New Roman" w:hAnsi="Times New Roman" w:cs="Times New Roman"/>
          <w:sz w:val="24"/>
          <w:szCs w:val="24"/>
          <w:lang w:eastAsia="ru-RU"/>
        </w:rPr>
        <w:t>опережение</w:t>
      </w:r>
      <w:r w:rsidRPr="00390B4E">
        <w:rPr>
          <w:rFonts w:ascii="Times New Roman" w:eastAsia="Times New Roman" w:hAnsi="Times New Roman" w:cs="Times New Roman"/>
          <w:sz w:val="24"/>
          <w:szCs w:val="24"/>
          <w:lang w:eastAsia="ru-RU"/>
        </w:rPr>
        <w:t xml:space="preserve">», в рамках профессионального консультирования </w:t>
      </w:r>
      <w:r w:rsidR="0012297D" w:rsidRPr="00390B4E">
        <w:rPr>
          <w:rFonts w:ascii="Times New Roman" w:eastAsia="Times New Roman" w:hAnsi="Times New Roman" w:cs="Times New Roman"/>
          <w:sz w:val="24"/>
          <w:szCs w:val="24"/>
          <w:lang w:eastAsia="ru-RU"/>
        </w:rPr>
        <w:t>практически</w:t>
      </w:r>
      <w:r w:rsidRPr="00390B4E">
        <w:rPr>
          <w:rFonts w:ascii="Times New Roman" w:eastAsia="Times New Roman" w:hAnsi="Times New Roman" w:cs="Times New Roman"/>
          <w:sz w:val="24"/>
          <w:szCs w:val="24"/>
          <w:lang w:eastAsia="ru-RU"/>
        </w:rPr>
        <w:t xml:space="preserve"> не учитывается вектор развития экономики региона и города</w:t>
      </w:r>
      <w:r w:rsidR="0012297D" w:rsidRPr="00390B4E">
        <w:rPr>
          <w:rFonts w:ascii="Times New Roman" w:eastAsia="Times New Roman" w:hAnsi="Times New Roman" w:cs="Times New Roman"/>
          <w:sz w:val="24"/>
          <w:szCs w:val="24"/>
          <w:lang w:eastAsia="ru-RU"/>
        </w:rPr>
        <w:t>.</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7. </w:t>
      </w:r>
      <w:r w:rsidR="0012297D" w:rsidRPr="00390B4E">
        <w:rPr>
          <w:rFonts w:ascii="Times New Roman" w:eastAsia="Times New Roman" w:hAnsi="Times New Roman" w:cs="Times New Roman"/>
          <w:sz w:val="24"/>
          <w:szCs w:val="24"/>
          <w:lang w:eastAsia="ru-RU"/>
        </w:rPr>
        <w:t>Н</w:t>
      </w:r>
      <w:r w:rsidRPr="00390B4E">
        <w:rPr>
          <w:rFonts w:ascii="Times New Roman" w:eastAsia="Times New Roman" w:hAnsi="Times New Roman" w:cs="Times New Roman"/>
          <w:sz w:val="24"/>
          <w:szCs w:val="24"/>
          <w:lang w:eastAsia="ru-RU"/>
        </w:rPr>
        <w:t xml:space="preserve">е выработаны показатели эффективности работы по </w:t>
      </w:r>
      <w:r w:rsidR="0012297D" w:rsidRPr="00390B4E">
        <w:rPr>
          <w:rFonts w:ascii="Times New Roman" w:eastAsia="Times New Roman" w:hAnsi="Times New Roman" w:cs="Times New Roman"/>
          <w:sz w:val="24"/>
          <w:szCs w:val="24"/>
          <w:lang w:eastAsia="ru-RU"/>
        </w:rPr>
        <w:t>профессиональномусамоопределению</w:t>
      </w:r>
      <w:r w:rsidRPr="00390B4E">
        <w:rPr>
          <w:rFonts w:ascii="Times New Roman" w:eastAsia="Times New Roman" w:hAnsi="Times New Roman" w:cs="Times New Roman"/>
          <w:sz w:val="24"/>
          <w:szCs w:val="24"/>
          <w:lang w:eastAsia="ru-RU"/>
        </w:rPr>
        <w:t xml:space="preserve"> на муниципальном уровне, и как следствие </w:t>
      </w:r>
      <w:r w:rsidR="0012297D" w:rsidRPr="00390B4E">
        <w:rPr>
          <w:rFonts w:ascii="Times New Roman" w:eastAsia="Times New Roman" w:hAnsi="Times New Roman" w:cs="Times New Roman"/>
          <w:sz w:val="24"/>
          <w:szCs w:val="24"/>
          <w:lang w:eastAsia="ru-RU"/>
        </w:rPr>
        <w:t>отсутствует</w:t>
      </w:r>
      <w:r w:rsidRPr="00390B4E">
        <w:rPr>
          <w:rFonts w:ascii="Times New Roman" w:eastAsia="Times New Roman" w:hAnsi="Times New Roman" w:cs="Times New Roman"/>
          <w:sz w:val="24"/>
          <w:szCs w:val="24"/>
          <w:lang w:eastAsia="ru-RU"/>
        </w:rPr>
        <w:t xml:space="preserve"> система мониторинга данной </w:t>
      </w:r>
      <w:r w:rsidR="0012297D" w:rsidRPr="00390B4E">
        <w:rPr>
          <w:rFonts w:ascii="Times New Roman" w:eastAsia="Times New Roman" w:hAnsi="Times New Roman" w:cs="Times New Roman"/>
          <w:sz w:val="24"/>
          <w:szCs w:val="24"/>
          <w:lang w:eastAsia="ru-RU"/>
        </w:rPr>
        <w:t>деятельности.</w:t>
      </w:r>
    </w:p>
    <w:p w:rsidR="0028688E" w:rsidRPr="00390B4E" w:rsidRDefault="0028688E"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8. </w:t>
      </w:r>
      <w:r w:rsidR="0012297D" w:rsidRPr="00390B4E">
        <w:rPr>
          <w:rFonts w:ascii="Times New Roman" w:eastAsia="Times New Roman" w:hAnsi="Times New Roman" w:cs="Times New Roman"/>
          <w:sz w:val="24"/>
          <w:szCs w:val="24"/>
          <w:lang w:eastAsia="ru-RU"/>
        </w:rPr>
        <w:t>П</w:t>
      </w:r>
      <w:r w:rsidRPr="00390B4E">
        <w:rPr>
          <w:rFonts w:ascii="Times New Roman" w:eastAsia="Times New Roman" w:hAnsi="Times New Roman" w:cs="Times New Roman"/>
          <w:sz w:val="24"/>
          <w:szCs w:val="24"/>
          <w:lang w:eastAsia="ru-RU"/>
        </w:rPr>
        <w:t xml:space="preserve">ротиворечие между стремлением молодежи занять </w:t>
      </w:r>
      <w:r w:rsidR="0012297D" w:rsidRPr="00390B4E">
        <w:rPr>
          <w:rFonts w:ascii="Times New Roman" w:eastAsia="Times New Roman" w:hAnsi="Times New Roman" w:cs="Times New Roman"/>
          <w:sz w:val="24"/>
          <w:szCs w:val="24"/>
          <w:lang w:eastAsia="ru-RU"/>
        </w:rPr>
        <w:t>определённое</w:t>
      </w:r>
      <w:r w:rsidRPr="00390B4E">
        <w:rPr>
          <w:rFonts w:ascii="Times New Roman" w:eastAsia="Times New Roman" w:hAnsi="Times New Roman" w:cs="Times New Roman"/>
          <w:sz w:val="24"/>
          <w:szCs w:val="24"/>
          <w:lang w:eastAsia="ru-RU"/>
        </w:rPr>
        <w:t xml:space="preserve"> социальное положение и неадекватная оценка </w:t>
      </w:r>
      <w:r w:rsidR="0012297D" w:rsidRPr="00390B4E">
        <w:rPr>
          <w:rFonts w:ascii="Times New Roman" w:eastAsia="Times New Roman" w:hAnsi="Times New Roman" w:cs="Times New Roman"/>
          <w:sz w:val="24"/>
          <w:szCs w:val="24"/>
          <w:lang w:eastAsia="ru-RU"/>
        </w:rPr>
        <w:t>своих</w:t>
      </w:r>
      <w:r w:rsidRPr="00390B4E">
        <w:rPr>
          <w:rFonts w:ascii="Times New Roman" w:eastAsia="Times New Roman" w:hAnsi="Times New Roman" w:cs="Times New Roman"/>
          <w:sz w:val="24"/>
          <w:szCs w:val="24"/>
          <w:lang w:eastAsia="ru-RU"/>
        </w:rPr>
        <w:t xml:space="preserve"> личных профессиональных интересов, склонностей и способностей, а также уровня физического и душевного здоровья</w:t>
      </w:r>
      <w:r w:rsidR="0012297D" w:rsidRPr="00390B4E">
        <w:rPr>
          <w:rFonts w:ascii="Times New Roman" w:eastAsia="Times New Roman" w:hAnsi="Times New Roman" w:cs="Times New Roman"/>
          <w:sz w:val="24"/>
          <w:szCs w:val="24"/>
          <w:lang w:eastAsia="ru-RU"/>
        </w:rPr>
        <w:t>.</w:t>
      </w:r>
    </w:p>
    <w:p w:rsidR="000B3882" w:rsidRPr="00390B4E" w:rsidRDefault="0012297D" w:rsidP="00E257A1">
      <w:pPr>
        <w:spacing w:after="0" w:line="240" w:lineRule="auto"/>
        <w:ind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9. </w:t>
      </w:r>
      <w:r w:rsidR="000B3882" w:rsidRPr="00390B4E">
        <w:rPr>
          <w:rFonts w:ascii="Times New Roman" w:eastAsia="Times New Roman" w:hAnsi="Times New Roman" w:cs="Times New Roman"/>
          <w:sz w:val="24"/>
          <w:szCs w:val="24"/>
          <w:lang w:eastAsia="ru-RU"/>
        </w:rPr>
        <w:t>Н</w:t>
      </w:r>
      <w:r w:rsidRPr="00390B4E">
        <w:rPr>
          <w:rFonts w:ascii="Times New Roman" w:eastAsia="Times New Roman" w:hAnsi="Times New Roman" w:cs="Times New Roman"/>
          <w:sz w:val="24"/>
          <w:szCs w:val="24"/>
          <w:lang w:eastAsia="ru-RU"/>
        </w:rPr>
        <w:t xml:space="preserve">изкая заинтересованность </w:t>
      </w:r>
      <w:r w:rsidR="000B3882" w:rsidRPr="00390B4E">
        <w:rPr>
          <w:rFonts w:ascii="Times New Roman" w:eastAsia="Times New Roman" w:hAnsi="Times New Roman" w:cs="Times New Roman"/>
          <w:sz w:val="24"/>
          <w:szCs w:val="24"/>
          <w:lang w:eastAsia="ru-RU"/>
        </w:rPr>
        <w:t xml:space="preserve">большинства </w:t>
      </w:r>
      <w:r w:rsidRPr="00390B4E">
        <w:rPr>
          <w:rFonts w:ascii="Times New Roman" w:eastAsia="Times New Roman" w:hAnsi="Times New Roman" w:cs="Times New Roman"/>
          <w:sz w:val="24"/>
          <w:szCs w:val="24"/>
          <w:lang w:eastAsia="ru-RU"/>
        </w:rPr>
        <w:t xml:space="preserve">работодателей </w:t>
      </w:r>
      <w:r w:rsidR="000B3882" w:rsidRPr="00390B4E">
        <w:rPr>
          <w:rFonts w:ascii="Times New Roman" w:eastAsia="Times New Roman" w:hAnsi="Times New Roman" w:cs="Times New Roman"/>
          <w:sz w:val="24"/>
          <w:szCs w:val="24"/>
          <w:lang w:eastAsia="ru-RU"/>
        </w:rPr>
        <w:t xml:space="preserve">во взаимодействии с образовательными организациями общего и профессионального образования, </w:t>
      </w:r>
      <w:r w:rsidRPr="00390B4E">
        <w:rPr>
          <w:rFonts w:ascii="Times New Roman" w:eastAsia="Times New Roman" w:hAnsi="Times New Roman" w:cs="Times New Roman"/>
          <w:sz w:val="24"/>
          <w:szCs w:val="24"/>
          <w:lang w:eastAsia="ru-RU"/>
        </w:rPr>
        <w:t>участи</w:t>
      </w:r>
      <w:r w:rsidR="000B3882" w:rsidRPr="00390B4E">
        <w:rPr>
          <w:rFonts w:ascii="Times New Roman" w:eastAsia="Times New Roman" w:hAnsi="Times New Roman" w:cs="Times New Roman"/>
          <w:sz w:val="24"/>
          <w:szCs w:val="24"/>
          <w:lang w:eastAsia="ru-RU"/>
        </w:rPr>
        <w:t>е</w:t>
      </w:r>
      <w:r w:rsidRPr="00390B4E">
        <w:rPr>
          <w:rFonts w:ascii="Times New Roman" w:eastAsia="Times New Roman" w:hAnsi="Times New Roman" w:cs="Times New Roman"/>
          <w:sz w:val="24"/>
          <w:szCs w:val="24"/>
          <w:lang w:eastAsia="ru-RU"/>
        </w:rPr>
        <w:t xml:space="preserve"> в подготовке квалифицированных специалистов</w:t>
      </w:r>
      <w:r w:rsidR="000B3882" w:rsidRPr="00390B4E">
        <w:rPr>
          <w:rFonts w:ascii="Times New Roman" w:eastAsia="Times New Roman" w:hAnsi="Times New Roman" w:cs="Times New Roman"/>
          <w:sz w:val="24"/>
          <w:szCs w:val="24"/>
          <w:lang w:eastAsia="ru-RU"/>
        </w:rPr>
        <w:t xml:space="preserve"> носит эпизодический характер.</w:t>
      </w:r>
    </w:p>
    <w:p w:rsidR="0012297D" w:rsidRPr="00390B4E" w:rsidRDefault="0012297D" w:rsidP="0012297D">
      <w:pPr>
        <w:spacing w:after="0" w:line="240" w:lineRule="auto"/>
        <w:ind w:firstLine="709"/>
        <w:jc w:val="both"/>
        <w:rPr>
          <w:rFonts w:ascii="Times New Roman" w:hAnsi="Times New Roman" w:cs="Times New Roman"/>
          <w:sz w:val="24"/>
          <w:szCs w:val="24"/>
        </w:rPr>
      </w:pPr>
      <w:r w:rsidRPr="00390B4E">
        <w:rPr>
          <w:rFonts w:ascii="Times New Roman" w:hAnsi="Times New Roman" w:cs="Times New Roman"/>
          <w:sz w:val="24"/>
          <w:szCs w:val="24"/>
        </w:rPr>
        <w:t>10. Поверхностное представление молодежи о профессиях, приводящее к тому, что большинство из них испытывают так называемый шок от реальности, связанный с тем, что их идеальные представления о будущей трудовой деятельности вступают в противоречия с реальной обстановкой на рабочем месте;</w:t>
      </w:r>
    </w:p>
    <w:p w:rsidR="00E257A1" w:rsidRDefault="0012297D" w:rsidP="00E257A1">
      <w:pPr>
        <w:spacing w:after="0" w:line="240" w:lineRule="auto"/>
        <w:ind w:firstLine="709"/>
        <w:jc w:val="both"/>
        <w:rPr>
          <w:rFonts w:ascii="Times New Roman" w:hAnsi="Times New Roman" w:cs="Times New Roman"/>
          <w:sz w:val="24"/>
          <w:szCs w:val="24"/>
        </w:rPr>
      </w:pPr>
      <w:r w:rsidRPr="00390B4E">
        <w:rPr>
          <w:rFonts w:ascii="Times New Roman" w:hAnsi="Times New Roman" w:cs="Times New Roman"/>
          <w:sz w:val="24"/>
          <w:szCs w:val="24"/>
        </w:rPr>
        <w:t xml:space="preserve">11. Инфантильность современной молодёжи, которая не стремится взрослеть и переходить на новую ступень развития, </w:t>
      </w:r>
      <w:r w:rsidR="00E257A1" w:rsidRPr="00390B4E">
        <w:rPr>
          <w:rFonts w:ascii="Times New Roman" w:hAnsi="Times New Roman" w:cs="Times New Roman"/>
          <w:sz w:val="24"/>
          <w:szCs w:val="24"/>
        </w:rPr>
        <w:t>осуществляет профессиональный выбор несамостоятельно и неосознанно, в результате в будущем вынужден</w:t>
      </w:r>
      <w:r w:rsidRPr="00390B4E">
        <w:rPr>
          <w:rFonts w:ascii="Times New Roman" w:hAnsi="Times New Roman" w:cs="Times New Roman"/>
          <w:sz w:val="24"/>
          <w:szCs w:val="24"/>
        </w:rPr>
        <w:t>ы</w:t>
      </w:r>
      <w:r w:rsidR="00E257A1" w:rsidRPr="00390B4E">
        <w:rPr>
          <w:rFonts w:ascii="Times New Roman" w:hAnsi="Times New Roman" w:cs="Times New Roman"/>
          <w:sz w:val="24"/>
          <w:szCs w:val="24"/>
        </w:rPr>
        <w:t xml:space="preserve"> корректировать или кардинально менять свои профессиональные цели.</w:t>
      </w:r>
    </w:p>
    <w:p w:rsidR="00A37719" w:rsidRDefault="0047632A" w:rsidP="00E257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Представители техникума вышли с предложением к администрации города, Центру занятости, комитету по молодежной политике а также общеобразовательным учреждениям о создании единой системы сопровождения профессионального самоопределения граждан, в том числе молодежи и студентов</w:t>
      </w:r>
      <w:r w:rsidR="00A37719">
        <w:rPr>
          <w:rFonts w:ascii="Times New Roman" w:hAnsi="Times New Roman" w:cs="Times New Roman"/>
          <w:sz w:val="24"/>
          <w:szCs w:val="24"/>
        </w:rPr>
        <w:t>. Единая система позволит объединить усилия всех участников профориентационной работы, скоординировать их деятельность, повысить эффективность, а также полноценного оказывать помощь по вопросам профессионального самоопределения для всех категорий граждан, проживающих на территории муниципалитета.</w:t>
      </w:r>
    </w:p>
    <w:p w:rsidR="00E874F3" w:rsidRDefault="00A37719" w:rsidP="000B541F">
      <w:pPr>
        <w:spacing w:after="0" w:line="240" w:lineRule="auto"/>
        <w:ind w:firstLine="709"/>
        <w:jc w:val="both"/>
        <w:rPr>
          <w:rFonts w:ascii="Times New Roman" w:eastAsia="Times New Roman" w:hAnsi="Times New Roman" w:cs="Times New Roman"/>
          <w:b/>
          <w:sz w:val="24"/>
          <w:szCs w:val="24"/>
          <w:lang w:eastAsia="ru-RU"/>
        </w:rPr>
      </w:pPr>
      <w:r w:rsidRPr="00A37719">
        <w:rPr>
          <w:rFonts w:ascii="Times New Roman" w:hAnsi="Times New Roman" w:cs="Times New Roman"/>
          <w:sz w:val="24"/>
          <w:szCs w:val="24"/>
        </w:rPr>
        <w:t>На этапе разработке рабочая группа определила цель проекта</w:t>
      </w:r>
      <w:r>
        <w:rPr>
          <w:rFonts w:ascii="Times New Roman" w:hAnsi="Times New Roman" w:cs="Times New Roman"/>
          <w:sz w:val="24"/>
          <w:szCs w:val="24"/>
        </w:rPr>
        <w:t>:</w:t>
      </w:r>
      <w:r w:rsidR="00B77838" w:rsidRPr="00A37719">
        <w:rPr>
          <w:rFonts w:ascii="Times New Roman" w:eastAsia="Times New Roman" w:hAnsi="Times New Roman" w:cs="Times New Roman"/>
          <w:b/>
          <w:sz w:val="24"/>
          <w:szCs w:val="24"/>
          <w:lang w:eastAsia="ru-RU"/>
        </w:rPr>
        <w:t xml:space="preserve"> ф</w:t>
      </w:r>
      <w:r w:rsidR="003065F4" w:rsidRPr="00A37719">
        <w:rPr>
          <w:rFonts w:ascii="Times New Roman" w:eastAsia="Times New Roman" w:hAnsi="Times New Roman" w:cs="Times New Roman"/>
          <w:b/>
          <w:sz w:val="24"/>
          <w:szCs w:val="24"/>
          <w:lang w:eastAsia="ru-RU"/>
        </w:rPr>
        <w:t>ормирование самостоятельного ответственного и осознанного профессионального образовательного выбора не менее чем у 80% детей и молодёжи г. Зима к 2024 году путем внедрения муниципальной модели сопровождения профессионального самоопределения</w:t>
      </w:r>
      <w:r>
        <w:rPr>
          <w:rFonts w:ascii="Times New Roman" w:eastAsia="Times New Roman" w:hAnsi="Times New Roman" w:cs="Times New Roman"/>
          <w:b/>
          <w:sz w:val="24"/>
          <w:szCs w:val="24"/>
          <w:lang w:eastAsia="ru-RU"/>
        </w:rPr>
        <w:t>.</w:t>
      </w:r>
    </w:p>
    <w:p w:rsidR="003065F4" w:rsidRDefault="000B541F" w:rsidP="0012297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Достижение поставленной цели происходит через решение ряда задач:</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создание нормативной базы по </w:t>
      </w:r>
      <w:r w:rsidR="000345D7">
        <w:rPr>
          <w:rFonts w:ascii="Times New Roman" w:eastAsia="Times New Roman" w:hAnsi="Times New Roman" w:cs="Times New Roman"/>
          <w:sz w:val="24"/>
          <w:szCs w:val="24"/>
          <w:lang w:eastAsia="ru-RU"/>
        </w:rPr>
        <w:t>сопровождению профессионального самоопределения</w:t>
      </w:r>
      <w:r w:rsidRPr="00390B4E">
        <w:rPr>
          <w:rFonts w:ascii="Times New Roman" w:eastAsia="Times New Roman" w:hAnsi="Times New Roman" w:cs="Times New Roman"/>
          <w:sz w:val="24"/>
          <w:szCs w:val="24"/>
          <w:lang w:eastAsia="ru-RU"/>
        </w:rPr>
        <w:t xml:space="preserve"> с </w:t>
      </w:r>
      <w:proofErr w:type="gramStart"/>
      <w:r w:rsidRPr="00390B4E">
        <w:rPr>
          <w:rFonts w:ascii="Times New Roman" w:eastAsia="Times New Roman" w:hAnsi="Times New Roman" w:cs="Times New Roman"/>
          <w:sz w:val="24"/>
          <w:szCs w:val="24"/>
          <w:lang w:eastAsia="ru-RU"/>
        </w:rPr>
        <w:t>обучающимися</w:t>
      </w:r>
      <w:proofErr w:type="gramEnd"/>
      <w:r w:rsidRPr="00390B4E">
        <w:rPr>
          <w:rFonts w:ascii="Times New Roman" w:eastAsia="Times New Roman" w:hAnsi="Times New Roman" w:cs="Times New Roman"/>
          <w:sz w:val="24"/>
          <w:szCs w:val="24"/>
          <w:lang w:eastAsia="ru-RU"/>
        </w:rPr>
        <w:t xml:space="preserve"> разных ступеней образования, прочих категорий граждан;</w:t>
      </w:r>
    </w:p>
    <w:p w:rsidR="00390B4E" w:rsidRPr="00390B4E" w:rsidRDefault="00390B4E" w:rsidP="00390B4E">
      <w:pPr>
        <w:pStyle w:val="a7"/>
        <w:numPr>
          <w:ilvl w:val="0"/>
          <w:numId w:val="18"/>
        </w:numPr>
        <w:tabs>
          <w:tab w:val="left" w:pos="537"/>
          <w:tab w:val="left" w:pos="993"/>
        </w:tabs>
        <w:spacing w:after="0" w:line="240" w:lineRule="auto"/>
        <w:ind w:left="0" w:firstLine="709"/>
        <w:jc w:val="both"/>
        <w:rPr>
          <w:rFonts w:ascii="Times New Roman" w:eastAsia="Times New Roman" w:hAnsi="Times New Roman" w:cs="Times New Roman"/>
          <w:color w:val="171717" w:themeColor="background2" w:themeShade="1A"/>
          <w:sz w:val="24"/>
          <w:szCs w:val="24"/>
          <w:lang w:eastAsia="ru-RU"/>
        </w:rPr>
      </w:pPr>
      <w:r w:rsidRPr="00390B4E">
        <w:rPr>
          <w:rFonts w:ascii="Times New Roman" w:eastAsia="Times New Roman" w:hAnsi="Times New Roman" w:cs="Times New Roman"/>
          <w:color w:val="171717" w:themeColor="background2" w:themeShade="1A"/>
          <w:sz w:val="24"/>
          <w:szCs w:val="24"/>
          <w:lang w:eastAsia="ru-RU"/>
        </w:rPr>
        <w:t xml:space="preserve">формирование муниципальной информационной среды </w:t>
      </w:r>
      <w:r>
        <w:rPr>
          <w:rFonts w:ascii="Times New Roman" w:eastAsia="Times New Roman" w:hAnsi="Times New Roman" w:cs="Times New Roman"/>
          <w:color w:val="171717" w:themeColor="background2" w:themeShade="1A"/>
          <w:sz w:val="24"/>
          <w:szCs w:val="24"/>
          <w:lang w:eastAsia="ru-RU"/>
        </w:rPr>
        <w:t xml:space="preserve">сопровождения </w:t>
      </w:r>
      <w:r w:rsidRPr="00390B4E">
        <w:rPr>
          <w:rFonts w:ascii="Times New Roman" w:eastAsia="Times New Roman" w:hAnsi="Times New Roman" w:cs="Times New Roman"/>
          <w:color w:val="171717" w:themeColor="background2" w:themeShade="1A"/>
          <w:sz w:val="24"/>
          <w:szCs w:val="24"/>
          <w:lang w:eastAsia="ru-RU"/>
        </w:rPr>
        <w:t>профессионального самоопределения и психологической поддержки учащихся, выпускников общеобразовательных школ и государственных образовательных учреждений среднего профессионального образования;</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повышение уровня информированности обучающихся о муниципальном и региональном рынке труда, перспективах экономического развития региона и области, опережающее информирование о потребностях рынка труда;</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определение форм и методов социального партнерства образовательной организации среднего профессионального образования, муниципальных общеобразовательных организаций, предприятий города, «Центра занятости населения города Зима» по вопросам </w:t>
      </w:r>
      <w:r>
        <w:rPr>
          <w:rFonts w:ascii="Times New Roman" w:eastAsia="Times New Roman" w:hAnsi="Times New Roman" w:cs="Times New Roman"/>
          <w:sz w:val="24"/>
          <w:szCs w:val="24"/>
          <w:lang w:eastAsia="ru-RU"/>
        </w:rPr>
        <w:t xml:space="preserve">сопровождения </w:t>
      </w:r>
      <w:r w:rsidRPr="00390B4E">
        <w:rPr>
          <w:rFonts w:ascii="Times New Roman" w:eastAsia="Times New Roman" w:hAnsi="Times New Roman" w:cs="Times New Roman"/>
          <w:sz w:val="24"/>
          <w:szCs w:val="24"/>
          <w:lang w:eastAsia="ru-RU"/>
        </w:rPr>
        <w:t>профессионального самоопределения учащихся;</w:t>
      </w:r>
    </w:p>
    <w:p w:rsidR="00390B4E" w:rsidRPr="00390B4E" w:rsidRDefault="00390B4E" w:rsidP="00390B4E">
      <w:pPr>
        <w:pStyle w:val="a7"/>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обеспечение преемственности работы по </w:t>
      </w:r>
      <w:r>
        <w:rPr>
          <w:rFonts w:ascii="Times New Roman" w:eastAsia="Times New Roman" w:hAnsi="Times New Roman" w:cs="Times New Roman"/>
          <w:sz w:val="24"/>
          <w:szCs w:val="24"/>
          <w:lang w:eastAsia="ru-RU"/>
        </w:rPr>
        <w:t xml:space="preserve">сопровождению </w:t>
      </w:r>
      <w:r w:rsidRPr="00390B4E">
        <w:rPr>
          <w:rFonts w:ascii="Times New Roman" w:eastAsia="Times New Roman" w:hAnsi="Times New Roman" w:cs="Times New Roman"/>
          <w:sz w:val="24"/>
          <w:szCs w:val="24"/>
          <w:lang w:eastAsia="ru-RU"/>
        </w:rPr>
        <w:t>профессионально</w:t>
      </w:r>
      <w:r>
        <w:rPr>
          <w:rFonts w:ascii="Times New Roman" w:eastAsia="Times New Roman" w:hAnsi="Times New Roman" w:cs="Times New Roman"/>
          <w:sz w:val="24"/>
          <w:szCs w:val="24"/>
          <w:lang w:eastAsia="ru-RU"/>
        </w:rPr>
        <w:t>го</w:t>
      </w:r>
      <w:r w:rsidRPr="00390B4E">
        <w:rPr>
          <w:rFonts w:ascii="Times New Roman" w:eastAsia="Times New Roman" w:hAnsi="Times New Roman" w:cs="Times New Roman"/>
          <w:sz w:val="24"/>
          <w:szCs w:val="24"/>
          <w:lang w:eastAsia="ru-RU"/>
        </w:rPr>
        <w:t xml:space="preserve"> самоопределени</w:t>
      </w:r>
      <w:r>
        <w:rPr>
          <w:rFonts w:ascii="Times New Roman" w:eastAsia="Times New Roman" w:hAnsi="Times New Roman" w:cs="Times New Roman"/>
          <w:sz w:val="24"/>
          <w:szCs w:val="24"/>
          <w:lang w:eastAsia="ru-RU"/>
        </w:rPr>
        <w:t>я</w:t>
      </w:r>
      <w:r w:rsidRPr="00390B4E">
        <w:rPr>
          <w:rFonts w:ascii="Times New Roman" w:eastAsia="Times New Roman" w:hAnsi="Times New Roman" w:cs="Times New Roman"/>
          <w:sz w:val="24"/>
          <w:szCs w:val="24"/>
          <w:lang w:eastAsia="ru-RU"/>
        </w:rPr>
        <w:t xml:space="preserve"> образовательных учреждений разных уровней, центра занятости населения и комитета по молодежной политике;</w:t>
      </w:r>
    </w:p>
    <w:p w:rsidR="00390B4E" w:rsidRPr="00390B4E" w:rsidRDefault="00390B4E" w:rsidP="00390B4E">
      <w:pPr>
        <w:pStyle w:val="a7"/>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создание муниципальной системы мониторинга деятельности по </w:t>
      </w:r>
      <w:r>
        <w:rPr>
          <w:rFonts w:ascii="Times New Roman" w:eastAsia="Times New Roman" w:hAnsi="Times New Roman" w:cs="Times New Roman"/>
          <w:sz w:val="24"/>
          <w:szCs w:val="24"/>
          <w:lang w:eastAsia="ru-RU"/>
        </w:rPr>
        <w:t xml:space="preserve">сопровождению </w:t>
      </w:r>
      <w:r w:rsidRPr="00390B4E">
        <w:rPr>
          <w:rFonts w:ascii="Times New Roman" w:eastAsia="Times New Roman" w:hAnsi="Times New Roman" w:cs="Times New Roman"/>
          <w:sz w:val="24"/>
          <w:szCs w:val="24"/>
          <w:lang w:eastAsia="ru-RU"/>
        </w:rPr>
        <w:t>профессионально</w:t>
      </w:r>
      <w:r>
        <w:rPr>
          <w:rFonts w:ascii="Times New Roman" w:eastAsia="Times New Roman" w:hAnsi="Times New Roman" w:cs="Times New Roman"/>
          <w:sz w:val="24"/>
          <w:szCs w:val="24"/>
          <w:lang w:eastAsia="ru-RU"/>
        </w:rPr>
        <w:t>го</w:t>
      </w:r>
      <w:r w:rsidRPr="00390B4E">
        <w:rPr>
          <w:rFonts w:ascii="Times New Roman" w:eastAsia="Times New Roman" w:hAnsi="Times New Roman" w:cs="Times New Roman"/>
          <w:sz w:val="24"/>
          <w:szCs w:val="24"/>
          <w:lang w:eastAsia="ru-RU"/>
        </w:rPr>
        <w:t xml:space="preserve"> самоопределени</w:t>
      </w:r>
      <w:r>
        <w:rPr>
          <w:rFonts w:ascii="Times New Roman" w:eastAsia="Times New Roman" w:hAnsi="Times New Roman" w:cs="Times New Roman"/>
          <w:sz w:val="24"/>
          <w:szCs w:val="24"/>
          <w:lang w:eastAsia="ru-RU"/>
        </w:rPr>
        <w:t>я</w:t>
      </w:r>
      <w:r w:rsidRPr="00390B4E">
        <w:rPr>
          <w:rFonts w:ascii="Times New Roman" w:eastAsia="Times New Roman" w:hAnsi="Times New Roman" w:cs="Times New Roman"/>
          <w:sz w:val="24"/>
          <w:szCs w:val="24"/>
          <w:lang w:eastAsia="ru-RU"/>
        </w:rPr>
        <w:t xml:space="preserve">, разработка показателей эффективности работы </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использование в работе по </w:t>
      </w:r>
      <w:r>
        <w:rPr>
          <w:rFonts w:ascii="Times New Roman" w:eastAsia="Times New Roman" w:hAnsi="Times New Roman" w:cs="Times New Roman"/>
          <w:sz w:val="24"/>
          <w:szCs w:val="24"/>
          <w:lang w:eastAsia="ru-RU"/>
        </w:rPr>
        <w:t xml:space="preserve">сопровождению </w:t>
      </w:r>
      <w:r w:rsidRPr="00390B4E">
        <w:rPr>
          <w:rFonts w:ascii="Times New Roman" w:eastAsia="Times New Roman" w:hAnsi="Times New Roman" w:cs="Times New Roman"/>
          <w:sz w:val="24"/>
          <w:szCs w:val="24"/>
          <w:lang w:eastAsia="ru-RU"/>
        </w:rPr>
        <w:t>профессионально</w:t>
      </w:r>
      <w:r>
        <w:rPr>
          <w:rFonts w:ascii="Times New Roman" w:eastAsia="Times New Roman" w:hAnsi="Times New Roman" w:cs="Times New Roman"/>
          <w:sz w:val="24"/>
          <w:szCs w:val="24"/>
          <w:lang w:eastAsia="ru-RU"/>
        </w:rPr>
        <w:t>го</w:t>
      </w:r>
      <w:r w:rsidRPr="00390B4E">
        <w:rPr>
          <w:rFonts w:ascii="Times New Roman" w:eastAsia="Times New Roman" w:hAnsi="Times New Roman" w:cs="Times New Roman"/>
          <w:sz w:val="24"/>
          <w:szCs w:val="24"/>
          <w:lang w:eastAsia="ru-RU"/>
        </w:rPr>
        <w:t xml:space="preserve"> самоопределени</w:t>
      </w:r>
      <w:r>
        <w:rPr>
          <w:rFonts w:ascii="Times New Roman" w:eastAsia="Times New Roman" w:hAnsi="Times New Roman" w:cs="Times New Roman"/>
          <w:sz w:val="24"/>
          <w:szCs w:val="24"/>
          <w:lang w:eastAsia="ru-RU"/>
        </w:rPr>
        <w:t>я</w:t>
      </w:r>
      <w:r w:rsidRPr="00390B4E">
        <w:rPr>
          <w:rFonts w:ascii="Times New Roman" w:eastAsia="Times New Roman" w:hAnsi="Times New Roman" w:cs="Times New Roman"/>
          <w:sz w:val="24"/>
          <w:szCs w:val="24"/>
          <w:lang w:eastAsia="ru-RU"/>
        </w:rPr>
        <w:t xml:space="preserve"> современных </w:t>
      </w:r>
      <w:r>
        <w:rPr>
          <w:rFonts w:ascii="Times New Roman" w:eastAsia="Times New Roman" w:hAnsi="Times New Roman" w:cs="Times New Roman"/>
          <w:sz w:val="24"/>
          <w:szCs w:val="24"/>
          <w:lang w:eastAsia="ru-RU"/>
        </w:rPr>
        <w:t xml:space="preserve">технологий, </w:t>
      </w:r>
      <w:r w:rsidRPr="00390B4E">
        <w:rPr>
          <w:rFonts w:ascii="Times New Roman" w:eastAsia="Times New Roman" w:hAnsi="Times New Roman" w:cs="Times New Roman"/>
          <w:sz w:val="24"/>
          <w:szCs w:val="24"/>
          <w:lang w:eastAsia="ru-RU"/>
        </w:rPr>
        <w:t>форм, средств, методик, обновление банка информационных материалов для всех категорий граждан;</w:t>
      </w:r>
    </w:p>
    <w:p w:rsidR="00390B4E" w:rsidRPr="00390B4E" w:rsidRDefault="00390B4E" w:rsidP="00390B4E">
      <w:pPr>
        <w:pStyle w:val="a7"/>
        <w:numPr>
          <w:ilvl w:val="0"/>
          <w:numId w:val="18"/>
        </w:numPr>
        <w:tabs>
          <w:tab w:val="left" w:pos="537"/>
          <w:tab w:val="left" w:pos="993"/>
        </w:tabs>
        <w:spacing w:after="0" w:line="240" w:lineRule="auto"/>
        <w:ind w:left="0" w:firstLine="709"/>
        <w:jc w:val="both"/>
        <w:rPr>
          <w:rFonts w:ascii="Times New Roman" w:eastAsia="Times New Roman" w:hAnsi="Times New Roman" w:cs="Times New Roman"/>
          <w:color w:val="171717" w:themeColor="background2" w:themeShade="1A"/>
          <w:sz w:val="24"/>
          <w:szCs w:val="24"/>
          <w:lang w:eastAsia="ru-RU"/>
        </w:rPr>
      </w:pPr>
      <w:r w:rsidRPr="00390B4E">
        <w:rPr>
          <w:rFonts w:ascii="Times New Roman" w:eastAsia="Times New Roman" w:hAnsi="Times New Roman" w:cs="Times New Roman"/>
          <w:color w:val="171717" w:themeColor="background2" w:themeShade="1A"/>
          <w:sz w:val="24"/>
          <w:szCs w:val="24"/>
          <w:lang w:eastAsia="ru-RU"/>
        </w:rPr>
        <w:t>повышение привлекательности рабочих профессий среди учащихся и выпускников общеобразовательных школ, их родителей и педагогов;</w:t>
      </w:r>
    </w:p>
    <w:p w:rsidR="00390B4E" w:rsidRPr="00390B4E" w:rsidRDefault="00390B4E" w:rsidP="00390B4E">
      <w:pPr>
        <w:pStyle w:val="a7"/>
        <w:widowControl w:val="0"/>
        <w:numPr>
          <w:ilvl w:val="0"/>
          <w:numId w:val="18"/>
        </w:numPr>
        <w:tabs>
          <w:tab w:val="left" w:pos="537"/>
          <w:tab w:val="left" w:pos="993"/>
        </w:tabs>
        <w:spacing w:after="0" w:line="240" w:lineRule="auto"/>
        <w:ind w:left="0" w:firstLine="709"/>
        <w:jc w:val="both"/>
        <w:rPr>
          <w:rFonts w:ascii="Times New Roman" w:hAnsi="Times New Roman" w:cs="Times New Roman"/>
          <w:sz w:val="24"/>
          <w:szCs w:val="24"/>
        </w:rPr>
      </w:pPr>
      <w:r w:rsidRPr="00390B4E">
        <w:rPr>
          <w:rFonts w:ascii="Times New Roman" w:hAnsi="Times New Roman" w:cs="Times New Roman"/>
          <w:sz w:val="24"/>
          <w:szCs w:val="24"/>
        </w:rPr>
        <w:t xml:space="preserve">формирование профессионально-трудовой самостоятельности у </w:t>
      </w:r>
      <w:proofErr w:type="gramStart"/>
      <w:r w:rsidRPr="00390B4E">
        <w:rPr>
          <w:rFonts w:ascii="Times New Roman" w:hAnsi="Times New Roman" w:cs="Times New Roman"/>
          <w:sz w:val="24"/>
          <w:szCs w:val="24"/>
        </w:rPr>
        <w:t>обучающихся</w:t>
      </w:r>
      <w:proofErr w:type="gramEnd"/>
      <w:r w:rsidRPr="00390B4E">
        <w:rPr>
          <w:rFonts w:ascii="Times New Roman" w:hAnsi="Times New Roman" w:cs="Times New Roman"/>
          <w:sz w:val="24"/>
          <w:szCs w:val="24"/>
        </w:rPr>
        <w:t xml:space="preserve"> и ценности профессионального самообразования и саморазвития;</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повышение уровня привлекательности обучения для учащихся в образовательных организациях профессионального образования;</w:t>
      </w:r>
    </w:p>
    <w:p w:rsidR="00390B4E" w:rsidRPr="00390B4E" w:rsidRDefault="00390B4E" w:rsidP="00390B4E">
      <w:pPr>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 xml:space="preserve">повышение профессиональных компетенций педагогов образовательных учреждений в вопросах </w:t>
      </w:r>
      <w:r>
        <w:rPr>
          <w:rFonts w:ascii="Times New Roman" w:eastAsia="Times New Roman" w:hAnsi="Times New Roman" w:cs="Times New Roman"/>
          <w:sz w:val="24"/>
          <w:szCs w:val="24"/>
          <w:lang w:eastAsia="ru-RU"/>
        </w:rPr>
        <w:t xml:space="preserve">сопровождения </w:t>
      </w:r>
      <w:r w:rsidRPr="00390B4E">
        <w:rPr>
          <w:rFonts w:ascii="Times New Roman" w:eastAsia="Times New Roman" w:hAnsi="Times New Roman" w:cs="Times New Roman"/>
          <w:sz w:val="24"/>
          <w:szCs w:val="24"/>
          <w:lang w:eastAsia="ru-RU"/>
        </w:rPr>
        <w:t xml:space="preserve">профессионального самоопределения молодежи, привлечение сторонних специалистов, </w:t>
      </w:r>
      <w:proofErr w:type="spellStart"/>
      <w:r w:rsidRPr="00390B4E">
        <w:rPr>
          <w:rFonts w:ascii="Times New Roman" w:eastAsia="Times New Roman" w:hAnsi="Times New Roman" w:cs="Times New Roman"/>
          <w:sz w:val="24"/>
          <w:szCs w:val="24"/>
          <w:lang w:eastAsia="ru-RU"/>
        </w:rPr>
        <w:t>тьюторов</w:t>
      </w:r>
      <w:proofErr w:type="spellEnd"/>
      <w:r w:rsidRPr="00390B4E">
        <w:rPr>
          <w:rFonts w:ascii="Times New Roman" w:eastAsia="Times New Roman" w:hAnsi="Times New Roman" w:cs="Times New Roman"/>
          <w:sz w:val="24"/>
          <w:szCs w:val="24"/>
          <w:lang w:eastAsia="ru-RU"/>
        </w:rPr>
        <w:t>, консультантов, в том числе из реального сектора экономики муниципалитета;</w:t>
      </w:r>
    </w:p>
    <w:p w:rsidR="00390B4E" w:rsidRDefault="00390B4E" w:rsidP="00390B4E">
      <w:pPr>
        <w:pStyle w:val="a7"/>
        <w:numPr>
          <w:ilvl w:val="0"/>
          <w:numId w:val="18"/>
        </w:numPr>
        <w:tabs>
          <w:tab w:val="left" w:pos="537"/>
          <w:tab w:val="left" w:pos="993"/>
        </w:tabs>
        <w:spacing w:after="0" w:line="240" w:lineRule="auto"/>
        <w:ind w:left="0" w:firstLine="709"/>
        <w:jc w:val="both"/>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повышение квалификации управленческих и педагогических кадров системы образования по профилю «Сопровождение профессионального самоопределения обучающихся»;</w:t>
      </w:r>
    </w:p>
    <w:p w:rsidR="00E11F73" w:rsidRPr="00390B4E" w:rsidRDefault="00390B4E" w:rsidP="00390B4E">
      <w:pPr>
        <w:pStyle w:val="a7"/>
        <w:numPr>
          <w:ilvl w:val="0"/>
          <w:numId w:val="18"/>
        </w:numPr>
        <w:tabs>
          <w:tab w:val="left" w:pos="537"/>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390B4E">
        <w:rPr>
          <w:rFonts w:ascii="Times New Roman" w:eastAsia="Times New Roman" w:hAnsi="Times New Roman" w:cs="Times New Roman"/>
          <w:sz w:val="24"/>
          <w:szCs w:val="24"/>
          <w:lang w:eastAsia="ru-RU"/>
        </w:rPr>
        <w:t>ф</w:t>
      </w:r>
      <w:r w:rsidRPr="00390B4E">
        <w:rPr>
          <w:rFonts w:ascii="Times New Roman" w:eastAsia="Times New Roman" w:hAnsi="Times New Roman" w:cs="Times New Roman"/>
          <w:color w:val="000000"/>
          <w:sz w:val="24"/>
          <w:szCs w:val="24"/>
          <w:lang w:eastAsia="ru-RU"/>
        </w:rPr>
        <w:t>ормирование личностных качеств обучающихся, способствующих успешной профессиональной адаптации в условиях рыночной экономики.</w:t>
      </w:r>
    </w:p>
    <w:p w:rsidR="00390B4E" w:rsidRDefault="00390B4E" w:rsidP="00390B4E">
      <w:pPr>
        <w:pStyle w:val="a7"/>
        <w:spacing w:after="0" w:line="240" w:lineRule="auto"/>
        <w:ind w:left="0" w:firstLine="709"/>
        <w:jc w:val="both"/>
        <w:textAlignment w:val="baseline"/>
        <w:rPr>
          <w:rFonts w:ascii="Times New Roman" w:eastAsia="Times New Roman" w:hAnsi="Times New Roman" w:cs="Times New Roman"/>
          <w:sz w:val="24"/>
          <w:szCs w:val="24"/>
          <w:lang w:eastAsia="ru-RU"/>
        </w:rPr>
      </w:pPr>
    </w:p>
    <w:p w:rsidR="00A37719" w:rsidRDefault="00A37719" w:rsidP="00390B4E">
      <w:pPr>
        <w:pStyle w:val="a7"/>
        <w:spacing w:after="0" w:line="240" w:lineRule="auto"/>
        <w:ind w:left="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Которые в свою очередь определяют качественные показатели эффективности проекта.</w:t>
      </w:r>
    </w:p>
    <w:p w:rsidR="0008683A" w:rsidRDefault="0008683A"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этапе разработки определен круг ключевых участников проекта. Это непосредственные разработчики – рабочая группа в лице представителей ГБПОУ ИО ЗЖДТ и комитета по образованию МО </w:t>
      </w:r>
      <w:proofErr w:type="spellStart"/>
      <w:r>
        <w:rPr>
          <w:rFonts w:ascii="Times New Roman" w:eastAsia="Times New Roman" w:hAnsi="Times New Roman" w:cs="Times New Roman"/>
          <w:sz w:val="24"/>
          <w:szCs w:val="24"/>
          <w:lang w:eastAsia="ru-RU"/>
        </w:rPr>
        <w:t>г.Зима</w:t>
      </w:r>
      <w:proofErr w:type="spellEnd"/>
      <w:r>
        <w:rPr>
          <w:rFonts w:ascii="Times New Roman" w:eastAsia="Times New Roman" w:hAnsi="Times New Roman" w:cs="Times New Roman"/>
          <w:sz w:val="24"/>
          <w:szCs w:val="24"/>
          <w:lang w:eastAsia="ru-RU"/>
        </w:rPr>
        <w:t xml:space="preserve">, а также внешние участники - </w:t>
      </w:r>
      <w:r w:rsidRPr="00390B4E">
        <w:rPr>
          <w:rFonts w:ascii="Times New Roman" w:eastAsia="Times New Roman" w:hAnsi="Times New Roman" w:cs="Times New Roman"/>
          <w:sz w:val="24"/>
          <w:szCs w:val="24"/>
          <w:lang w:eastAsia="ru-RU"/>
        </w:rPr>
        <w:t xml:space="preserve">Центр занятости населения </w:t>
      </w:r>
      <w:proofErr w:type="spellStart"/>
      <w:r w:rsidRPr="00390B4E">
        <w:rPr>
          <w:rFonts w:ascii="Times New Roman" w:eastAsia="Times New Roman" w:hAnsi="Times New Roman" w:cs="Times New Roman"/>
          <w:sz w:val="24"/>
          <w:szCs w:val="24"/>
          <w:lang w:eastAsia="ru-RU"/>
        </w:rPr>
        <w:t>г.Зима</w:t>
      </w:r>
      <w:proofErr w:type="spellEnd"/>
      <w:r>
        <w:rPr>
          <w:rFonts w:ascii="Times New Roman" w:eastAsia="Times New Roman" w:hAnsi="Times New Roman" w:cs="Times New Roman"/>
          <w:sz w:val="24"/>
          <w:szCs w:val="24"/>
          <w:lang w:eastAsia="ru-RU"/>
        </w:rPr>
        <w:t xml:space="preserve">, </w:t>
      </w:r>
      <w:r w:rsidRPr="00390B4E">
        <w:rPr>
          <w:rFonts w:ascii="Times New Roman" w:eastAsia="Times New Roman" w:hAnsi="Times New Roman" w:cs="Times New Roman"/>
          <w:sz w:val="24"/>
          <w:szCs w:val="24"/>
          <w:lang w:eastAsia="ru-RU"/>
        </w:rPr>
        <w:t xml:space="preserve">Комитет по молодежной политике МО </w:t>
      </w:r>
      <w:proofErr w:type="spellStart"/>
      <w:r w:rsidRPr="00390B4E">
        <w:rPr>
          <w:rFonts w:ascii="Times New Roman" w:eastAsia="Times New Roman" w:hAnsi="Times New Roman" w:cs="Times New Roman"/>
          <w:sz w:val="24"/>
          <w:szCs w:val="24"/>
          <w:lang w:eastAsia="ru-RU"/>
        </w:rPr>
        <w:t>г.Зима</w:t>
      </w:r>
      <w:proofErr w:type="spellEnd"/>
      <w:r>
        <w:rPr>
          <w:rFonts w:ascii="Times New Roman" w:eastAsia="Times New Roman" w:hAnsi="Times New Roman" w:cs="Times New Roman"/>
          <w:sz w:val="24"/>
          <w:szCs w:val="24"/>
          <w:lang w:eastAsia="ru-RU"/>
        </w:rPr>
        <w:t xml:space="preserve">, две средние общеобразовательные школы и дошкольное учреждение: </w:t>
      </w:r>
      <w:r w:rsidRPr="00390B4E">
        <w:rPr>
          <w:rFonts w:ascii="Times New Roman" w:eastAsia="Times New Roman" w:hAnsi="Times New Roman" w:cs="Times New Roman"/>
          <w:sz w:val="24"/>
          <w:szCs w:val="24"/>
          <w:lang w:eastAsia="ru-RU"/>
        </w:rPr>
        <w:t>МОУ СОШ №5</w:t>
      </w:r>
      <w:r>
        <w:rPr>
          <w:rFonts w:ascii="Times New Roman" w:eastAsia="Times New Roman" w:hAnsi="Times New Roman" w:cs="Times New Roman"/>
          <w:sz w:val="24"/>
          <w:szCs w:val="24"/>
          <w:lang w:eastAsia="ru-RU"/>
        </w:rPr>
        <w:t xml:space="preserve">, </w:t>
      </w:r>
      <w:r w:rsidRPr="00390B4E">
        <w:rPr>
          <w:rFonts w:ascii="Times New Roman" w:eastAsia="Times New Roman" w:hAnsi="Times New Roman" w:cs="Times New Roman"/>
          <w:sz w:val="24"/>
          <w:szCs w:val="24"/>
          <w:lang w:eastAsia="ru-RU"/>
        </w:rPr>
        <w:t>МОУ СОШ №26</w:t>
      </w:r>
      <w:r>
        <w:rPr>
          <w:rFonts w:ascii="Times New Roman" w:eastAsia="Times New Roman" w:hAnsi="Times New Roman" w:cs="Times New Roman"/>
          <w:sz w:val="24"/>
          <w:szCs w:val="24"/>
          <w:lang w:eastAsia="ru-RU"/>
        </w:rPr>
        <w:t xml:space="preserve">, </w:t>
      </w:r>
      <w:r w:rsidRPr="00390B4E">
        <w:rPr>
          <w:rFonts w:ascii="Times New Roman" w:eastAsia="Times New Roman" w:hAnsi="Times New Roman" w:cs="Times New Roman"/>
          <w:sz w:val="24"/>
          <w:szCs w:val="24"/>
          <w:lang w:eastAsia="ru-RU"/>
        </w:rPr>
        <w:t>МБДОУ № 212</w:t>
      </w:r>
      <w:r>
        <w:rPr>
          <w:rFonts w:ascii="Times New Roman" w:eastAsia="Times New Roman" w:hAnsi="Times New Roman" w:cs="Times New Roman"/>
          <w:sz w:val="24"/>
          <w:szCs w:val="24"/>
          <w:lang w:eastAsia="ru-RU"/>
        </w:rPr>
        <w:t>. Принцип отбора участников: территориальное расположение (учреждения находятся в непосредственной близости от техникума, желание принять участие в проекте, заинтересованность в сотрудничестве).</w:t>
      </w:r>
    </w:p>
    <w:p w:rsidR="00A37719" w:rsidRDefault="00A37719"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работы над проектом число участников значительно выросло, так как проектом сопровождения профессионального самоопределения заинтересовались другие образовательные учреждения города и района, а также представители администрации Зиминского района.</w:t>
      </w:r>
    </w:p>
    <w:p w:rsidR="0008683A" w:rsidRDefault="0008683A"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перспективе, предполагается включить в реализацию Проекта представителей крупных и мелких предприятий города, объекты социума – библиотеки, Дом детского творчества, музей</w:t>
      </w:r>
      <w:r w:rsidR="00A37719">
        <w:rPr>
          <w:rFonts w:ascii="Times New Roman" w:eastAsia="Times New Roman" w:hAnsi="Times New Roman" w:cs="Times New Roman"/>
          <w:sz w:val="24"/>
          <w:szCs w:val="24"/>
          <w:lang w:eastAsia="ru-RU"/>
        </w:rPr>
        <w:t>, а также выйти с предложением сотрудничества к предприятиям и организациям города Саянска.</w:t>
      </w:r>
    </w:p>
    <w:p w:rsidR="00A37719" w:rsidRDefault="00A37719"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8762C6" w:rsidRDefault="008762C6"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подготовительного этапа разработаны локальные нормативные документы, регламентирующие сотрудничество всех заинтересованных сторон, план совместной деятельности, определены ключевые мероприятия, позволяющие организовать эффективное взаимодействие всех социальных партнеров, проведены консультации для участников проекта, определены необходимые ресурсы, источники финансирования, решены организационные вопросы.</w:t>
      </w:r>
    </w:p>
    <w:p w:rsidR="00422D15" w:rsidRDefault="008762C6"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января 2020 года начата непосредственная реализация мероприятий проекта в соответствии с планом. Проведен круглый стол с представителями комитета по молодежной политике, комитета по образованию города Зима и Зиминского района, проведена «Неделя профессиональных проб» для учащихся 4 – 11 классов города, идет подготовка к конкурсу проектов «Все в твоих руках», проведены экскурсии для школьников в техникум, с представлением всего спектра профессий, по которым идет подготовка.</w:t>
      </w:r>
      <w:r w:rsidR="00422D15">
        <w:rPr>
          <w:rFonts w:ascii="Times New Roman" w:eastAsia="Times New Roman" w:hAnsi="Times New Roman" w:cs="Times New Roman"/>
          <w:sz w:val="24"/>
          <w:szCs w:val="24"/>
          <w:lang w:eastAsia="ru-RU"/>
        </w:rPr>
        <w:t xml:space="preserve"> Все мероприятия широко освещаются на официальных сайтах техникума и образовательных учреждений, по итогам участия школьников и студентов, формируются фотоотчеты, коллажи, видеоролики и презентации. Участники получают сертификаты, дипломы, что позволяет формировать портфолио своих достижений.</w:t>
      </w:r>
    </w:p>
    <w:p w:rsidR="008762C6" w:rsidRDefault="00422D15"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62C6">
        <w:rPr>
          <w:rFonts w:ascii="Times New Roman" w:eastAsia="Times New Roman" w:hAnsi="Times New Roman" w:cs="Times New Roman"/>
          <w:sz w:val="24"/>
          <w:szCs w:val="24"/>
          <w:lang w:eastAsia="ru-RU"/>
        </w:rPr>
        <w:t>анн</w:t>
      </w:r>
      <w:r>
        <w:rPr>
          <w:rFonts w:ascii="Times New Roman" w:eastAsia="Times New Roman" w:hAnsi="Times New Roman" w:cs="Times New Roman"/>
          <w:sz w:val="24"/>
          <w:szCs w:val="24"/>
          <w:lang w:eastAsia="ru-RU"/>
        </w:rPr>
        <w:t>ый</w:t>
      </w:r>
      <w:r w:rsidR="008762C6">
        <w:rPr>
          <w:rFonts w:ascii="Times New Roman" w:eastAsia="Times New Roman" w:hAnsi="Times New Roman" w:cs="Times New Roman"/>
          <w:sz w:val="24"/>
          <w:szCs w:val="24"/>
          <w:lang w:eastAsia="ru-RU"/>
        </w:rPr>
        <w:t xml:space="preserve"> этап рассчитана на четыре года до мая 2024.</w:t>
      </w:r>
      <w:r>
        <w:rPr>
          <w:rFonts w:ascii="Times New Roman" w:eastAsia="Times New Roman" w:hAnsi="Times New Roman" w:cs="Times New Roman"/>
          <w:sz w:val="24"/>
          <w:szCs w:val="24"/>
          <w:lang w:eastAsia="ru-RU"/>
        </w:rPr>
        <w:t xml:space="preserve"> В ходе работы предполагается ежегодная корректировка плана взаимодействия, привлечение в проект новых участников, расширение круга вовлекаемых лиц.</w:t>
      </w:r>
    </w:p>
    <w:p w:rsidR="00422D15" w:rsidRDefault="00422D15" w:rsidP="0008683A">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Третий этап – корректирующий – пройдет в период с мая по сентябрь 2024 года, будут подведены итоги работы, анализ эффективности, скорректировано содержание и определена востребованность такой формы сотрудничества в перспективе.</w:t>
      </w:r>
    </w:p>
    <w:p w:rsidR="007A4550" w:rsidRDefault="007A4550" w:rsidP="007A4550">
      <w:pPr>
        <w:pStyle w:val="a7"/>
        <w:spacing w:after="0" w:line="240" w:lineRule="auto"/>
        <w:ind w:left="0" w:right="3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оценки качества работы по Проекту разработан</w:t>
      </w:r>
      <w:r w:rsidR="00422D15">
        <w:rPr>
          <w:rFonts w:ascii="Times New Roman" w:eastAsia="Times New Roman" w:hAnsi="Times New Roman" w:cs="Times New Roman"/>
          <w:sz w:val="24"/>
          <w:szCs w:val="24"/>
          <w:lang w:eastAsia="ru-RU"/>
        </w:rPr>
        <w:t xml:space="preserve">о девять </w:t>
      </w:r>
      <w:r>
        <w:rPr>
          <w:rFonts w:ascii="Times New Roman" w:eastAsia="Times New Roman" w:hAnsi="Times New Roman" w:cs="Times New Roman"/>
          <w:sz w:val="24"/>
          <w:szCs w:val="24"/>
          <w:lang w:eastAsia="ru-RU"/>
        </w:rPr>
        <w:t>критери</w:t>
      </w:r>
      <w:r w:rsidR="00422D15">
        <w:rPr>
          <w:rFonts w:ascii="Times New Roman" w:eastAsia="Times New Roman" w:hAnsi="Times New Roman" w:cs="Times New Roman"/>
          <w:sz w:val="24"/>
          <w:szCs w:val="24"/>
          <w:lang w:eastAsia="ru-RU"/>
        </w:rPr>
        <w:t>ев эффективности.</w:t>
      </w:r>
    </w:p>
    <w:p w:rsidR="007A4550"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Наличие договоров о сотрудничестве с организациями среднего профессионального образования у 100% муниципальных общеобразовательных организаций.</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договоров о взаимодействии по вопросам подготовки квалифицированных кадров предприятий города и ГБПОУ ИО ЗЖДТ.</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 xml:space="preserve">Наличие страницы по </w:t>
      </w:r>
      <w:r>
        <w:rPr>
          <w:rFonts w:ascii="Times New Roman" w:eastAsia="Times New Roman" w:hAnsi="Times New Roman" w:cs="Times New Roman"/>
          <w:sz w:val="24"/>
          <w:szCs w:val="24"/>
          <w:lang w:eastAsia="ru-RU"/>
        </w:rPr>
        <w:t>профессиональному самоопределению</w:t>
      </w:r>
      <w:r w:rsidRPr="00827449">
        <w:rPr>
          <w:rFonts w:ascii="Times New Roman" w:eastAsia="Times New Roman" w:hAnsi="Times New Roman" w:cs="Times New Roman"/>
          <w:sz w:val="24"/>
          <w:szCs w:val="24"/>
          <w:lang w:eastAsia="ru-RU"/>
        </w:rPr>
        <w:t xml:space="preserve"> на сайтах 100% муниципальных общеобразовательных организаций.</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Обеспечение</w:t>
      </w:r>
      <w:r>
        <w:rPr>
          <w:rFonts w:ascii="Times New Roman" w:eastAsia="Times New Roman" w:hAnsi="Times New Roman" w:cs="Times New Roman"/>
          <w:sz w:val="24"/>
          <w:szCs w:val="24"/>
          <w:lang w:eastAsia="ru-RU"/>
        </w:rPr>
        <w:t xml:space="preserve"> информированности 100% учащихся</w:t>
      </w:r>
      <w:r w:rsidRPr="00827449">
        <w:rPr>
          <w:rFonts w:ascii="Times New Roman" w:eastAsia="Times New Roman" w:hAnsi="Times New Roman" w:cs="Times New Roman"/>
          <w:sz w:val="24"/>
          <w:szCs w:val="24"/>
          <w:lang w:eastAsia="ru-RU"/>
        </w:rPr>
        <w:t xml:space="preserve"> о муниципальном и региональном рынках труда и перспективах экономического развития региона области.</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 xml:space="preserve">Увеличение доли выпускников, продолжающих обучение в профессиональных образовательных организациях региона, по профессиям (специальностям) востребованным на муниципальном рынке труда </w:t>
      </w:r>
      <w:r w:rsidRPr="00F457F4">
        <w:rPr>
          <w:rFonts w:ascii="Times New Roman" w:eastAsia="Times New Roman" w:hAnsi="Times New Roman" w:cs="Times New Roman"/>
          <w:sz w:val="24"/>
          <w:szCs w:val="24"/>
          <w:lang w:eastAsia="ru-RU"/>
        </w:rPr>
        <w:t>с 2 % до 12 %</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 xml:space="preserve">Увеличение доли выпускников СПО </w:t>
      </w:r>
      <w:r>
        <w:rPr>
          <w:rFonts w:ascii="Times New Roman" w:eastAsia="Times New Roman" w:hAnsi="Times New Roman" w:cs="Times New Roman"/>
          <w:sz w:val="24"/>
          <w:szCs w:val="24"/>
          <w:lang w:eastAsia="ru-RU"/>
        </w:rPr>
        <w:t xml:space="preserve">трудоустроенных </w:t>
      </w:r>
      <w:r w:rsidRPr="00827449">
        <w:rPr>
          <w:rFonts w:ascii="Times New Roman" w:eastAsia="Times New Roman" w:hAnsi="Times New Roman" w:cs="Times New Roman"/>
          <w:sz w:val="24"/>
          <w:szCs w:val="24"/>
          <w:lang w:eastAsia="ru-RU"/>
        </w:rPr>
        <w:t>по полученной профессии (специальности) в общем количестве трудоустроенных выпускников города.</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Увеличение доли выпускников осознанно выбравших профессию к 2024 году от 40% до 80%.</w:t>
      </w:r>
    </w:p>
    <w:p w:rsidR="007A4550" w:rsidRPr="00827449" w:rsidRDefault="007A4550" w:rsidP="007A4550">
      <w:pPr>
        <w:pStyle w:val="a7"/>
        <w:numPr>
          <w:ilvl w:val="0"/>
          <w:numId w:val="23"/>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Охват программами сопровождения профессионального самоопределения, в том числе про</w:t>
      </w:r>
      <w:r>
        <w:rPr>
          <w:rFonts w:ascii="Times New Roman" w:eastAsia="Times New Roman" w:hAnsi="Times New Roman" w:cs="Times New Roman"/>
          <w:sz w:val="24"/>
          <w:szCs w:val="24"/>
          <w:lang w:eastAsia="ru-RU"/>
        </w:rPr>
        <w:t xml:space="preserve">граммами профессиональных проб 80 </w:t>
      </w:r>
      <w:r w:rsidRPr="00827449">
        <w:rPr>
          <w:rFonts w:ascii="Times New Roman" w:eastAsia="Times New Roman" w:hAnsi="Times New Roman" w:cs="Times New Roman"/>
          <w:sz w:val="24"/>
          <w:szCs w:val="24"/>
          <w:lang w:eastAsia="ru-RU"/>
        </w:rPr>
        <w:t>% обучающихся 8-11 классов общеобразовательных учреждений города.</w:t>
      </w:r>
    </w:p>
    <w:p w:rsidR="007A4550" w:rsidRPr="00827449" w:rsidRDefault="007A4550" w:rsidP="007A4550">
      <w:pPr>
        <w:pStyle w:val="a7"/>
        <w:numPr>
          <w:ilvl w:val="0"/>
          <w:numId w:val="23"/>
        </w:numPr>
        <w:shd w:val="clear" w:color="auto" w:fill="FFFFFF"/>
        <w:tabs>
          <w:tab w:val="left" w:pos="993"/>
          <w:tab w:val="left" w:pos="1134"/>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827449">
        <w:rPr>
          <w:rFonts w:ascii="Times New Roman" w:eastAsia="Times New Roman" w:hAnsi="Times New Roman" w:cs="Times New Roman"/>
          <w:sz w:val="24"/>
          <w:szCs w:val="24"/>
          <w:lang w:eastAsia="ru-RU"/>
        </w:rPr>
        <w:t>Увеличение доли управленческих и педагогических кадров системы образования, прошедших повышение квалификации по профилю «Сопровождение профессионального самоопределения обучающихся» с 0 до 50%.</w:t>
      </w:r>
    </w:p>
    <w:p w:rsidR="007A4550" w:rsidRDefault="007A4550" w:rsidP="007A4550">
      <w:pPr>
        <w:shd w:val="clear" w:color="auto" w:fill="FFFFFF"/>
        <w:tabs>
          <w:tab w:val="left" w:pos="1965"/>
        </w:tabs>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приложении обозначены показатели по каждому критерию в перспективе, а также допускается возможность корректировки параметров, в случае их необъективности.</w:t>
      </w:r>
    </w:p>
    <w:p w:rsidR="008762C6" w:rsidRDefault="008762C6" w:rsidP="00B0183F">
      <w:pPr>
        <w:spacing w:after="0" w:line="240" w:lineRule="auto"/>
        <w:ind w:right="30" w:firstLine="709"/>
        <w:jc w:val="both"/>
        <w:textAlignment w:val="baseline"/>
        <w:rPr>
          <w:rFonts w:ascii="Times New Roman" w:eastAsia="Times New Roman" w:hAnsi="Times New Roman" w:cs="Times New Roman"/>
          <w:sz w:val="24"/>
          <w:szCs w:val="24"/>
          <w:lang w:eastAsia="ru-RU"/>
        </w:rPr>
      </w:pPr>
    </w:p>
    <w:p w:rsidR="007A4550" w:rsidRDefault="007A4550" w:rsidP="00B0183F">
      <w:pPr>
        <w:spacing w:after="0" w:line="240" w:lineRule="auto"/>
        <w:ind w:right="3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среднесрочной перспективе реализация данного Проекта позволит получить следующие результаты</w:t>
      </w:r>
    </w:p>
    <w:p w:rsidR="00B0183F" w:rsidRPr="00390B4E" w:rsidRDefault="00B0183F" w:rsidP="00390B4E">
      <w:pPr>
        <w:pStyle w:val="a7"/>
        <w:numPr>
          <w:ilvl w:val="0"/>
          <w:numId w:val="20"/>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color w:val="171717" w:themeColor="background2" w:themeShade="1A"/>
          <w:sz w:val="24"/>
          <w:szCs w:val="24"/>
          <w:lang w:eastAsia="ru-RU"/>
        </w:rPr>
        <w:t xml:space="preserve">Создание в городе эффективной муниципальной системы </w:t>
      </w:r>
      <w:r w:rsidR="00390B4E">
        <w:rPr>
          <w:rFonts w:ascii="Times New Roman" w:eastAsia="Times New Roman" w:hAnsi="Times New Roman" w:cs="Times New Roman"/>
          <w:color w:val="171717" w:themeColor="background2" w:themeShade="1A"/>
          <w:sz w:val="24"/>
          <w:szCs w:val="24"/>
          <w:lang w:eastAsia="ru-RU"/>
        </w:rPr>
        <w:t xml:space="preserve">сопровождения </w:t>
      </w:r>
      <w:r w:rsidRPr="00390B4E">
        <w:rPr>
          <w:rFonts w:ascii="Times New Roman" w:eastAsia="Times New Roman" w:hAnsi="Times New Roman" w:cs="Times New Roman"/>
          <w:color w:val="171717" w:themeColor="background2" w:themeShade="1A"/>
          <w:sz w:val="24"/>
          <w:szCs w:val="24"/>
          <w:lang w:eastAsia="ru-RU"/>
        </w:rPr>
        <w:t xml:space="preserve">профессионального самоопределения и психологической поддержки </w:t>
      </w:r>
      <w:r w:rsidR="00322845" w:rsidRPr="00390B4E">
        <w:rPr>
          <w:rFonts w:ascii="Times New Roman" w:eastAsia="Times New Roman" w:hAnsi="Times New Roman" w:cs="Times New Roman"/>
          <w:sz w:val="24"/>
          <w:szCs w:val="24"/>
          <w:lang w:eastAsia="ru-RU"/>
        </w:rPr>
        <w:t xml:space="preserve">всех категорий граждан, в том числе </w:t>
      </w:r>
      <w:r w:rsidR="00322845" w:rsidRPr="00390B4E">
        <w:rPr>
          <w:rFonts w:ascii="Times New Roman" w:eastAsia="Times New Roman" w:hAnsi="Times New Roman" w:cs="Times New Roman"/>
          <w:color w:val="171717" w:themeColor="background2" w:themeShade="1A"/>
          <w:sz w:val="24"/>
          <w:szCs w:val="24"/>
          <w:lang w:eastAsia="ru-RU"/>
        </w:rPr>
        <w:t>детей и молодежи</w:t>
      </w:r>
      <w:r w:rsidRPr="00390B4E">
        <w:rPr>
          <w:rFonts w:ascii="Times New Roman" w:eastAsia="Times New Roman" w:hAnsi="Times New Roman" w:cs="Times New Roman"/>
          <w:color w:val="171717" w:themeColor="background2" w:themeShade="1A"/>
          <w:sz w:val="24"/>
          <w:szCs w:val="24"/>
          <w:lang w:eastAsia="ru-RU"/>
        </w:rPr>
        <w:t xml:space="preserve">, обеспечивающей эффективное </w:t>
      </w:r>
      <w:r w:rsidR="00322845" w:rsidRPr="00390B4E">
        <w:rPr>
          <w:rFonts w:ascii="Times New Roman" w:eastAsia="Times New Roman" w:hAnsi="Times New Roman" w:cs="Times New Roman"/>
          <w:color w:val="171717" w:themeColor="background2" w:themeShade="1A"/>
          <w:sz w:val="24"/>
          <w:szCs w:val="24"/>
          <w:lang w:eastAsia="ru-RU"/>
        </w:rPr>
        <w:t>взаимодействие</w:t>
      </w:r>
      <w:r w:rsidRPr="00390B4E">
        <w:rPr>
          <w:rFonts w:ascii="Times New Roman" w:eastAsia="Times New Roman" w:hAnsi="Times New Roman" w:cs="Times New Roman"/>
          <w:color w:val="171717" w:themeColor="background2" w:themeShade="1A"/>
          <w:sz w:val="24"/>
          <w:szCs w:val="24"/>
          <w:lang w:eastAsia="ru-RU"/>
        </w:rPr>
        <w:t xml:space="preserve"> и преемственность работы </w:t>
      </w:r>
      <w:r w:rsidR="00322845" w:rsidRPr="00390B4E">
        <w:rPr>
          <w:rFonts w:ascii="Times New Roman" w:eastAsia="Times New Roman" w:hAnsi="Times New Roman" w:cs="Times New Roman"/>
          <w:color w:val="171717" w:themeColor="background2" w:themeShade="1A"/>
          <w:sz w:val="24"/>
          <w:szCs w:val="24"/>
          <w:lang w:eastAsia="ru-RU"/>
        </w:rPr>
        <w:t xml:space="preserve">образовательных </w:t>
      </w:r>
      <w:r w:rsidRPr="00390B4E">
        <w:rPr>
          <w:rFonts w:ascii="Times New Roman" w:eastAsia="Times New Roman" w:hAnsi="Times New Roman" w:cs="Times New Roman"/>
          <w:sz w:val="24"/>
          <w:szCs w:val="24"/>
          <w:lang w:eastAsia="ru-RU"/>
        </w:rPr>
        <w:t>учреждений, центра занятости населения</w:t>
      </w:r>
      <w:r w:rsidR="00322845" w:rsidRPr="00390B4E">
        <w:rPr>
          <w:rFonts w:ascii="Times New Roman" w:eastAsia="Times New Roman" w:hAnsi="Times New Roman" w:cs="Times New Roman"/>
          <w:sz w:val="24"/>
          <w:szCs w:val="24"/>
          <w:lang w:eastAsia="ru-RU"/>
        </w:rPr>
        <w:t xml:space="preserve">, </w:t>
      </w:r>
      <w:r w:rsidRPr="00390B4E">
        <w:rPr>
          <w:rFonts w:ascii="Times New Roman" w:eastAsia="Times New Roman" w:hAnsi="Times New Roman" w:cs="Times New Roman"/>
          <w:sz w:val="24"/>
          <w:szCs w:val="24"/>
          <w:lang w:eastAsia="ru-RU"/>
        </w:rPr>
        <w:t>комитета по молодежной политике</w:t>
      </w:r>
      <w:r w:rsidR="00322845" w:rsidRPr="00390B4E">
        <w:rPr>
          <w:rFonts w:ascii="Times New Roman" w:eastAsia="Times New Roman" w:hAnsi="Times New Roman" w:cs="Times New Roman"/>
          <w:sz w:val="24"/>
          <w:szCs w:val="24"/>
          <w:lang w:eastAsia="ru-RU"/>
        </w:rPr>
        <w:t xml:space="preserve"> и предприятий г. Зима, актуальную информационную поддержку по вопросам профессионального самоопределения.</w:t>
      </w:r>
    </w:p>
    <w:p w:rsidR="00322845" w:rsidRPr="00390B4E" w:rsidRDefault="00322845" w:rsidP="00390B4E">
      <w:pPr>
        <w:pStyle w:val="a7"/>
        <w:numPr>
          <w:ilvl w:val="0"/>
          <w:numId w:val="20"/>
        </w:numPr>
        <w:tabs>
          <w:tab w:val="left" w:pos="993"/>
        </w:tabs>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390B4E">
        <w:rPr>
          <w:rFonts w:ascii="Times New Roman" w:eastAsia="Times New Roman" w:hAnsi="Times New Roman" w:cs="Times New Roman"/>
          <w:color w:val="000000"/>
          <w:sz w:val="24"/>
          <w:szCs w:val="24"/>
          <w:lang w:eastAsia="ru-RU"/>
        </w:rPr>
        <w:t xml:space="preserve">Формирование у молодежи города личностных качеств, способствующих успешной профессиональной адаптации и самореализации в условиях рыночной экономики, осознанному выбору профессии, востребованной на региональном </w:t>
      </w:r>
      <w:r w:rsidR="00C778DB" w:rsidRPr="00390B4E">
        <w:rPr>
          <w:rFonts w:ascii="Times New Roman" w:eastAsia="Times New Roman" w:hAnsi="Times New Roman" w:cs="Times New Roman"/>
          <w:color w:val="000000"/>
          <w:sz w:val="24"/>
          <w:szCs w:val="24"/>
          <w:lang w:eastAsia="ru-RU"/>
        </w:rPr>
        <w:t>рынке труда</w:t>
      </w:r>
      <w:r w:rsidR="000B3882" w:rsidRPr="00390B4E">
        <w:rPr>
          <w:rFonts w:ascii="Times New Roman" w:eastAsia="Times New Roman" w:hAnsi="Times New Roman" w:cs="Times New Roman"/>
          <w:color w:val="000000"/>
          <w:sz w:val="24"/>
          <w:szCs w:val="24"/>
          <w:lang w:eastAsia="ru-RU"/>
        </w:rPr>
        <w:t>, построению личностной карьерной траектории</w:t>
      </w:r>
      <w:r w:rsidRPr="00390B4E">
        <w:rPr>
          <w:rFonts w:ascii="Times New Roman" w:eastAsia="Times New Roman" w:hAnsi="Times New Roman" w:cs="Times New Roman"/>
          <w:color w:val="000000"/>
          <w:sz w:val="24"/>
          <w:szCs w:val="24"/>
          <w:lang w:eastAsia="ru-RU"/>
        </w:rPr>
        <w:t>.</w:t>
      </w:r>
    </w:p>
    <w:p w:rsidR="00B0183F" w:rsidRPr="00390B4E" w:rsidRDefault="00322845" w:rsidP="00390B4E">
      <w:pPr>
        <w:pStyle w:val="a7"/>
        <w:numPr>
          <w:ilvl w:val="0"/>
          <w:numId w:val="20"/>
        </w:numPr>
        <w:tabs>
          <w:tab w:val="left" w:pos="993"/>
        </w:tabs>
        <w:spacing w:after="0" w:line="240" w:lineRule="auto"/>
        <w:ind w:left="0" w:firstLine="709"/>
        <w:jc w:val="both"/>
        <w:rPr>
          <w:rFonts w:ascii="Times New Roman" w:eastAsia="Times New Roman" w:hAnsi="Times New Roman" w:cs="Times New Roman"/>
          <w:color w:val="171717" w:themeColor="background2" w:themeShade="1A"/>
          <w:sz w:val="24"/>
          <w:szCs w:val="24"/>
          <w:lang w:eastAsia="ru-RU"/>
        </w:rPr>
      </w:pPr>
      <w:r w:rsidRPr="00390B4E">
        <w:rPr>
          <w:rFonts w:ascii="Times New Roman" w:eastAsia="Times New Roman" w:hAnsi="Times New Roman" w:cs="Times New Roman"/>
          <w:color w:val="171717" w:themeColor="background2" w:themeShade="1A"/>
          <w:sz w:val="24"/>
          <w:szCs w:val="24"/>
          <w:lang w:eastAsia="ru-RU"/>
        </w:rPr>
        <w:t>Повышение привлекательности рабочих профессий среди учащихся и выпускников общеобразовательных школ, их родителей и педагогов</w:t>
      </w:r>
      <w:r w:rsidR="00B0183F" w:rsidRPr="00390B4E">
        <w:rPr>
          <w:rFonts w:ascii="Times New Roman" w:eastAsia="Times New Roman" w:hAnsi="Times New Roman" w:cs="Times New Roman"/>
          <w:color w:val="171717" w:themeColor="background2" w:themeShade="1A"/>
          <w:sz w:val="24"/>
          <w:szCs w:val="24"/>
          <w:lang w:eastAsia="ru-RU"/>
        </w:rPr>
        <w:t>.</w:t>
      </w:r>
    </w:p>
    <w:p w:rsidR="00C778DB" w:rsidRPr="00390B4E" w:rsidRDefault="00C778DB" w:rsidP="00390B4E">
      <w:pPr>
        <w:pStyle w:val="a7"/>
        <w:numPr>
          <w:ilvl w:val="0"/>
          <w:numId w:val="20"/>
        </w:numPr>
        <w:tabs>
          <w:tab w:val="left" w:pos="993"/>
        </w:tabs>
        <w:spacing w:after="0" w:line="240" w:lineRule="auto"/>
        <w:ind w:left="0" w:right="3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Уверенность обучающихся и выпускников СПО в социальной значимости труда.</w:t>
      </w:r>
    </w:p>
    <w:p w:rsidR="00827449" w:rsidRDefault="00C778DB" w:rsidP="00390B4E">
      <w:pPr>
        <w:pStyle w:val="a7"/>
        <w:numPr>
          <w:ilvl w:val="0"/>
          <w:numId w:val="20"/>
        </w:numPr>
        <w:shd w:val="clear" w:color="auto" w:fill="FFFFFF"/>
        <w:tabs>
          <w:tab w:val="left" w:pos="993"/>
        </w:tabs>
        <w:spacing w:after="0" w:line="294" w:lineRule="atLeast"/>
        <w:ind w:left="0" w:firstLine="709"/>
        <w:jc w:val="both"/>
        <w:rPr>
          <w:rFonts w:ascii="Times New Roman" w:eastAsia="Times New Roman" w:hAnsi="Times New Roman" w:cs="Times New Roman"/>
          <w:color w:val="000000"/>
          <w:sz w:val="24"/>
          <w:szCs w:val="24"/>
          <w:lang w:eastAsia="ru-RU"/>
        </w:rPr>
      </w:pPr>
      <w:r w:rsidRPr="00390B4E">
        <w:rPr>
          <w:rFonts w:ascii="Times New Roman" w:eastAsia="Times New Roman" w:hAnsi="Times New Roman" w:cs="Times New Roman"/>
          <w:color w:val="000000"/>
          <w:sz w:val="24"/>
          <w:szCs w:val="24"/>
          <w:lang w:eastAsia="ru-RU"/>
        </w:rPr>
        <w:t xml:space="preserve">Сотрудничество с профильными предприятиями, заинтересованными в молодых специалистах, </w:t>
      </w:r>
      <w:r w:rsidR="00827449">
        <w:rPr>
          <w:rFonts w:ascii="Times New Roman" w:eastAsia="Times New Roman" w:hAnsi="Times New Roman" w:cs="Times New Roman"/>
          <w:color w:val="000000"/>
          <w:sz w:val="24"/>
          <w:szCs w:val="24"/>
          <w:lang w:eastAsia="ru-RU"/>
        </w:rPr>
        <w:t xml:space="preserve">активное </w:t>
      </w:r>
      <w:r w:rsidRPr="00390B4E">
        <w:rPr>
          <w:rFonts w:ascii="Times New Roman" w:eastAsia="Times New Roman" w:hAnsi="Times New Roman" w:cs="Times New Roman"/>
          <w:color w:val="000000"/>
          <w:sz w:val="24"/>
          <w:szCs w:val="24"/>
          <w:lang w:eastAsia="ru-RU"/>
        </w:rPr>
        <w:t>участие предприятий в их подготовке и трудоустройстве</w:t>
      </w:r>
      <w:r w:rsidR="00827449">
        <w:rPr>
          <w:rFonts w:ascii="Times New Roman" w:eastAsia="Times New Roman" w:hAnsi="Times New Roman" w:cs="Times New Roman"/>
          <w:color w:val="000000"/>
          <w:sz w:val="24"/>
          <w:szCs w:val="24"/>
          <w:lang w:eastAsia="ru-RU"/>
        </w:rPr>
        <w:t>.</w:t>
      </w:r>
    </w:p>
    <w:p w:rsidR="00C778DB" w:rsidRPr="00390B4E" w:rsidRDefault="00827449" w:rsidP="00390B4E">
      <w:pPr>
        <w:pStyle w:val="a7"/>
        <w:numPr>
          <w:ilvl w:val="0"/>
          <w:numId w:val="20"/>
        </w:numPr>
        <w:shd w:val="clear" w:color="auto" w:fill="FFFFFF"/>
        <w:tabs>
          <w:tab w:val="left" w:pos="993"/>
        </w:tabs>
        <w:spacing w:after="0" w:line="294" w:lineRule="atLeast"/>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00C778DB" w:rsidRPr="00390B4E">
        <w:rPr>
          <w:rFonts w:ascii="Times New Roman" w:eastAsia="Times New Roman" w:hAnsi="Times New Roman" w:cs="Times New Roman"/>
          <w:color w:val="000000"/>
          <w:sz w:val="24"/>
          <w:szCs w:val="24"/>
          <w:lang w:eastAsia="ru-RU"/>
        </w:rPr>
        <w:t xml:space="preserve">меньшение оттока </w:t>
      </w:r>
      <w:r>
        <w:rPr>
          <w:rFonts w:ascii="Times New Roman" w:eastAsia="Times New Roman" w:hAnsi="Times New Roman" w:cs="Times New Roman"/>
          <w:color w:val="000000"/>
          <w:sz w:val="24"/>
          <w:szCs w:val="24"/>
          <w:lang w:eastAsia="ru-RU"/>
        </w:rPr>
        <w:t>выпускников</w:t>
      </w:r>
      <w:r w:rsidR="00C778DB" w:rsidRPr="00390B4E">
        <w:rPr>
          <w:rFonts w:ascii="Times New Roman" w:eastAsia="Times New Roman" w:hAnsi="Times New Roman" w:cs="Times New Roman"/>
          <w:color w:val="000000"/>
          <w:sz w:val="24"/>
          <w:szCs w:val="24"/>
          <w:lang w:eastAsia="ru-RU"/>
        </w:rPr>
        <w:t xml:space="preserve"> и молодых специалистов в другие города и регионы.</w:t>
      </w:r>
    </w:p>
    <w:p w:rsidR="00C778DB" w:rsidRPr="00390B4E" w:rsidRDefault="00C778DB" w:rsidP="00390B4E">
      <w:pPr>
        <w:pStyle w:val="a7"/>
        <w:numPr>
          <w:ilvl w:val="0"/>
          <w:numId w:val="20"/>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П</w:t>
      </w:r>
      <w:r w:rsidR="00B0183F" w:rsidRPr="00390B4E">
        <w:rPr>
          <w:rFonts w:ascii="Times New Roman" w:eastAsia="Times New Roman" w:hAnsi="Times New Roman" w:cs="Times New Roman"/>
          <w:sz w:val="24"/>
          <w:szCs w:val="24"/>
          <w:lang w:eastAsia="ru-RU"/>
        </w:rPr>
        <w:t xml:space="preserve">овышение уровня привлекательности обучения для учащихся в образовательных организациях </w:t>
      </w:r>
      <w:r w:rsidRPr="00390B4E">
        <w:rPr>
          <w:rFonts w:ascii="Times New Roman" w:eastAsia="Times New Roman" w:hAnsi="Times New Roman" w:cs="Times New Roman"/>
          <w:sz w:val="24"/>
          <w:szCs w:val="24"/>
          <w:lang w:eastAsia="ru-RU"/>
        </w:rPr>
        <w:t xml:space="preserve">среднего </w:t>
      </w:r>
      <w:r w:rsidR="00B0183F" w:rsidRPr="00390B4E">
        <w:rPr>
          <w:rFonts w:ascii="Times New Roman" w:eastAsia="Times New Roman" w:hAnsi="Times New Roman" w:cs="Times New Roman"/>
          <w:sz w:val="24"/>
          <w:szCs w:val="24"/>
          <w:lang w:eastAsia="ru-RU"/>
        </w:rPr>
        <w:t>профессионального образования</w:t>
      </w:r>
      <w:r w:rsidRPr="00390B4E">
        <w:rPr>
          <w:rFonts w:ascii="Times New Roman" w:eastAsia="Times New Roman" w:hAnsi="Times New Roman" w:cs="Times New Roman"/>
          <w:sz w:val="24"/>
          <w:szCs w:val="24"/>
          <w:lang w:eastAsia="ru-RU"/>
        </w:rPr>
        <w:t xml:space="preserve"> города, расширение перечня профессий и специальностей, а также внедрение различных форм обучения, в том числе дистанционных.</w:t>
      </w:r>
    </w:p>
    <w:p w:rsidR="00827449" w:rsidRDefault="00C778DB" w:rsidP="00390B4E">
      <w:pPr>
        <w:pStyle w:val="a7"/>
        <w:numPr>
          <w:ilvl w:val="0"/>
          <w:numId w:val="20"/>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390B4E">
        <w:rPr>
          <w:rFonts w:ascii="Times New Roman" w:eastAsia="Times New Roman" w:hAnsi="Times New Roman" w:cs="Times New Roman"/>
          <w:sz w:val="24"/>
          <w:szCs w:val="24"/>
          <w:lang w:eastAsia="ru-RU"/>
        </w:rPr>
        <w:t>П</w:t>
      </w:r>
      <w:r w:rsidR="00B0183F" w:rsidRPr="00390B4E">
        <w:rPr>
          <w:rFonts w:ascii="Times New Roman" w:eastAsia="Times New Roman" w:hAnsi="Times New Roman" w:cs="Times New Roman"/>
          <w:sz w:val="24"/>
          <w:szCs w:val="24"/>
          <w:lang w:eastAsia="ru-RU"/>
        </w:rPr>
        <w:t xml:space="preserve">овышение профессиональных компетенций педагогов образовательных учреждений в вопросах </w:t>
      </w:r>
      <w:r w:rsidR="00827449">
        <w:rPr>
          <w:rFonts w:ascii="Times New Roman" w:eastAsia="Times New Roman" w:hAnsi="Times New Roman" w:cs="Times New Roman"/>
          <w:sz w:val="24"/>
          <w:szCs w:val="24"/>
          <w:lang w:eastAsia="ru-RU"/>
        </w:rPr>
        <w:t xml:space="preserve">сопровождения </w:t>
      </w:r>
      <w:r w:rsidR="00B0183F" w:rsidRPr="00390B4E">
        <w:rPr>
          <w:rFonts w:ascii="Times New Roman" w:eastAsia="Times New Roman" w:hAnsi="Times New Roman" w:cs="Times New Roman"/>
          <w:sz w:val="24"/>
          <w:szCs w:val="24"/>
          <w:lang w:eastAsia="ru-RU"/>
        </w:rPr>
        <w:t>профессионального самоопределения молодежи</w:t>
      </w:r>
      <w:r w:rsidR="00827449">
        <w:rPr>
          <w:rFonts w:ascii="Times New Roman" w:eastAsia="Times New Roman" w:hAnsi="Times New Roman" w:cs="Times New Roman"/>
          <w:sz w:val="24"/>
          <w:szCs w:val="24"/>
          <w:lang w:eastAsia="ru-RU"/>
        </w:rPr>
        <w:t>.</w:t>
      </w:r>
    </w:p>
    <w:p w:rsidR="00B0183F" w:rsidRPr="00390B4E" w:rsidRDefault="00827449" w:rsidP="00390B4E">
      <w:pPr>
        <w:pStyle w:val="a7"/>
        <w:numPr>
          <w:ilvl w:val="0"/>
          <w:numId w:val="20"/>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778DB" w:rsidRPr="00390B4E">
        <w:rPr>
          <w:rFonts w:ascii="Times New Roman" w:eastAsia="Times New Roman" w:hAnsi="Times New Roman" w:cs="Times New Roman"/>
          <w:sz w:val="24"/>
          <w:szCs w:val="24"/>
          <w:lang w:eastAsia="ru-RU"/>
        </w:rPr>
        <w:t xml:space="preserve">оздание службы </w:t>
      </w:r>
      <w:proofErr w:type="spellStart"/>
      <w:r w:rsidR="00C778DB" w:rsidRPr="00390B4E">
        <w:rPr>
          <w:rFonts w:ascii="Times New Roman" w:eastAsia="Times New Roman" w:hAnsi="Times New Roman" w:cs="Times New Roman"/>
          <w:sz w:val="24"/>
          <w:szCs w:val="24"/>
          <w:lang w:eastAsia="ru-RU"/>
        </w:rPr>
        <w:t>профориентационной</w:t>
      </w:r>
      <w:proofErr w:type="spellEnd"/>
      <w:r w:rsidR="00C778DB" w:rsidRPr="00390B4E">
        <w:rPr>
          <w:rFonts w:ascii="Times New Roman" w:eastAsia="Times New Roman" w:hAnsi="Times New Roman" w:cs="Times New Roman"/>
          <w:sz w:val="24"/>
          <w:szCs w:val="24"/>
          <w:lang w:eastAsia="ru-RU"/>
        </w:rPr>
        <w:t xml:space="preserve"> помощи, центра </w:t>
      </w:r>
      <w:proofErr w:type="spellStart"/>
      <w:r w:rsidR="00C778DB" w:rsidRPr="00390B4E">
        <w:rPr>
          <w:rFonts w:ascii="Times New Roman" w:eastAsia="Times New Roman" w:hAnsi="Times New Roman" w:cs="Times New Roman"/>
          <w:sz w:val="24"/>
          <w:szCs w:val="24"/>
          <w:lang w:eastAsia="ru-RU"/>
        </w:rPr>
        <w:t>тьюторской</w:t>
      </w:r>
      <w:proofErr w:type="spellEnd"/>
      <w:r w:rsidR="00C778DB" w:rsidRPr="00390B4E">
        <w:rPr>
          <w:rFonts w:ascii="Times New Roman" w:eastAsia="Times New Roman" w:hAnsi="Times New Roman" w:cs="Times New Roman"/>
          <w:sz w:val="24"/>
          <w:szCs w:val="24"/>
          <w:lang w:eastAsia="ru-RU"/>
        </w:rPr>
        <w:t xml:space="preserve"> поддержки по вопросам </w:t>
      </w:r>
      <w:r>
        <w:rPr>
          <w:rFonts w:ascii="Times New Roman" w:eastAsia="Times New Roman" w:hAnsi="Times New Roman" w:cs="Times New Roman"/>
          <w:sz w:val="24"/>
          <w:szCs w:val="24"/>
          <w:lang w:eastAsia="ru-RU"/>
        </w:rPr>
        <w:t xml:space="preserve">сопровождения </w:t>
      </w:r>
      <w:r w:rsidR="00C778DB" w:rsidRPr="00390B4E">
        <w:rPr>
          <w:rFonts w:ascii="Times New Roman" w:eastAsia="Times New Roman" w:hAnsi="Times New Roman" w:cs="Times New Roman"/>
          <w:sz w:val="24"/>
          <w:szCs w:val="24"/>
          <w:lang w:eastAsia="ru-RU"/>
        </w:rPr>
        <w:t xml:space="preserve">профессионального самоопределения </w:t>
      </w:r>
      <w:r>
        <w:rPr>
          <w:rFonts w:ascii="Times New Roman" w:eastAsia="Times New Roman" w:hAnsi="Times New Roman" w:cs="Times New Roman"/>
          <w:sz w:val="24"/>
          <w:szCs w:val="24"/>
          <w:lang w:eastAsia="ru-RU"/>
        </w:rPr>
        <w:t xml:space="preserve">для всех категорий граждан, в том числе молодежи </w:t>
      </w:r>
      <w:r w:rsidR="00C778DB" w:rsidRPr="00390B4E">
        <w:rPr>
          <w:rFonts w:ascii="Times New Roman" w:eastAsia="Times New Roman" w:hAnsi="Times New Roman" w:cs="Times New Roman"/>
          <w:sz w:val="24"/>
          <w:szCs w:val="24"/>
          <w:lang w:eastAsia="ru-RU"/>
        </w:rPr>
        <w:t>на уровне муниципалитета.</w:t>
      </w:r>
    </w:p>
    <w:p w:rsidR="008762C6" w:rsidRDefault="008762C6" w:rsidP="00CC2E0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B0183F" w:rsidRDefault="007A4550" w:rsidP="00CC2E0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ходе работы над Проектом определены возможные риски, а также намечены пути их минимизации.</w:t>
      </w:r>
    </w:p>
    <w:p w:rsidR="007A4550" w:rsidRPr="00390B4E" w:rsidRDefault="007A4550" w:rsidP="00CC2E0C">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tbl>
      <w:tblPr>
        <w:tblStyle w:val="a9"/>
        <w:tblW w:w="9747" w:type="dxa"/>
        <w:tblLook w:val="04A0" w:firstRow="1" w:lastRow="0" w:firstColumn="1" w:lastColumn="0" w:noHBand="0" w:noVBand="1"/>
      </w:tblPr>
      <w:tblGrid>
        <w:gridCol w:w="550"/>
        <w:gridCol w:w="2276"/>
        <w:gridCol w:w="6921"/>
      </w:tblGrid>
      <w:tr w:rsidR="00495395" w:rsidTr="00DB1B8B">
        <w:tc>
          <w:tcPr>
            <w:tcW w:w="550" w:type="dxa"/>
            <w:vAlign w:val="center"/>
          </w:tcPr>
          <w:p w:rsidR="00495395" w:rsidRPr="00495395" w:rsidRDefault="00495395" w:rsidP="00495395">
            <w:pPr>
              <w:jc w:val="center"/>
              <w:textAlignment w:val="baseline"/>
              <w:rPr>
                <w:rFonts w:ascii="Times New Roman" w:eastAsia="Times New Roman" w:hAnsi="Times New Roman" w:cs="Times New Roman"/>
                <w:b/>
                <w:i/>
                <w:sz w:val="24"/>
                <w:szCs w:val="24"/>
                <w:lang w:eastAsia="ru-RU"/>
              </w:rPr>
            </w:pPr>
            <w:r w:rsidRPr="00495395">
              <w:rPr>
                <w:rFonts w:ascii="Times New Roman" w:eastAsia="Times New Roman" w:hAnsi="Times New Roman" w:cs="Times New Roman"/>
                <w:b/>
                <w:i/>
                <w:sz w:val="24"/>
                <w:szCs w:val="24"/>
                <w:lang w:eastAsia="ru-RU"/>
              </w:rPr>
              <w:t>№ п/п</w:t>
            </w:r>
          </w:p>
        </w:tc>
        <w:tc>
          <w:tcPr>
            <w:tcW w:w="2276" w:type="dxa"/>
            <w:vAlign w:val="center"/>
          </w:tcPr>
          <w:p w:rsidR="00495395" w:rsidRPr="00495395" w:rsidRDefault="00495395" w:rsidP="00495395">
            <w:pPr>
              <w:jc w:val="center"/>
              <w:textAlignment w:val="baseline"/>
              <w:rPr>
                <w:rFonts w:ascii="Times New Roman" w:eastAsia="Times New Roman" w:hAnsi="Times New Roman" w:cs="Times New Roman"/>
                <w:b/>
                <w:i/>
                <w:sz w:val="24"/>
                <w:szCs w:val="24"/>
                <w:lang w:eastAsia="ru-RU"/>
              </w:rPr>
            </w:pPr>
            <w:r w:rsidRPr="00495395">
              <w:rPr>
                <w:rFonts w:ascii="Times New Roman" w:eastAsia="Times New Roman" w:hAnsi="Times New Roman" w:cs="Times New Roman"/>
                <w:b/>
                <w:i/>
                <w:sz w:val="24"/>
                <w:szCs w:val="24"/>
                <w:lang w:eastAsia="ru-RU"/>
              </w:rPr>
              <w:t>Возможные риски</w:t>
            </w:r>
          </w:p>
        </w:tc>
        <w:tc>
          <w:tcPr>
            <w:tcW w:w="6921" w:type="dxa"/>
            <w:vAlign w:val="center"/>
          </w:tcPr>
          <w:p w:rsidR="00495395" w:rsidRPr="00495395" w:rsidRDefault="00495395" w:rsidP="00495395">
            <w:pPr>
              <w:jc w:val="center"/>
              <w:textAlignment w:val="baseline"/>
              <w:rPr>
                <w:rFonts w:ascii="Times New Roman" w:eastAsia="Times New Roman" w:hAnsi="Times New Roman" w:cs="Times New Roman"/>
                <w:b/>
                <w:i/>
                <w:sz w:val="24"/>
                <w:szCs w:val="24"/>
                <w:lang w:eastAsia="ru-RU"/>
              </w:rPr>
            </w:pPr>
            <w:r w:rsidRPr="00495395">
              <w:rPr>
                <w:rFonts w:ascii="Times New Roman" w:eastAsia="Times New Roman" w:hAnsi="Times New Roman" w:cs="Times New Roman"/>
                <w:b/>
                <w:i/>
                <w:sz w:val="24"/>
                <w:szCs w:val="24"/>
                <w:lang w:eastAsia="ru-RU"/>
              </w:rPr>
              <w:t>Пути минимизации рисков</w:t>
            </w:r>
          </w:p>
        </w:tc>
      </w:tr>
      <w:tr w:rsidR="00495395" w:rsidTr="00DB1B8B">
        <w:tc>
          <w:tcPr>
            <w:tcW w:w="550"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6"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Формализация действий по реализации Проекта</w:t>
            </w:r>
          </w:p>
        </w:tc>
        <w:tc>
          <w:tcPr>
            <w:tcW w:w="6921"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Проектирование планов взаимодействия участников Проекта на среднесрочную перспективу</w:t>
            </w:r>
          </w:p>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Регулярная актуализация плана взаимодействия в соответствии с потребностями участников Проекта, состоянием рынка труда, экономического положения в муниципалитете</w:t>
            </w:r>
          </w:p>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Привлечение к оценке результативности Проекта представителей общественности, предприятий города</w:t>
            </w:r>
          </w:p>
          <w:p w:rsidR="00495395" w:rsidRDefault="00495395" w:rsidP="00495395">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Учет реальных потребностей рынка труда города и региона</w:t>
            </w:r>
          </w:p>
        </w:tc>
      </w:tr>
      <w:tr w:rsidR="00495395" w:rsidTr="00DB1B8B">
        <w:tc>
          <w:tcPr>
            <w:tcW w:w="550"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76"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устаревших технологий, форм, методов сопровождения профессионального самоопределения</w:t>
            </w:r>
          </w:p>
        </w:tc>
        <w:tc>
          <w:tcPr>
            <w:tcW w:w="6921"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Повышение квалификации всех руководителей и специалистов образовательных учреждений, участвующих в реализации Проекта</w:t>
            </w:r>
          </w:p>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Активное использование современных технологий, форм и методов работы с молодежью</w:t>
            </w:r>
          </w:p>
          <w:p w:rsidR="00495395" w:rsidRDefault="00495395" w:rsidP="00495395">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Привлечение сторонних специалистов, в том числе из реального сектора экономики</w:t>
            </w:r>
          </w:p>
        </w:tc>
      </w:tr>
      <w:tr w:rsidR="00495395" w:rsidTr="00DB1B8B">
        <w:tc>
          <w:tcPr>
            <w:tcW w:w="550"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6" w:type="dxa"/>
          </w:tcPr>
          <w:p w:rsidR="00495395" w:rsidRDefault="00495395" w:rsidP="00B0183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заинтересованности отдельных участников Проекта в его реализации</w:t>
            </w:r>
          </w:p>
        </w:tc>
        <w:tc>
          <w:tcPr>
            <w:tcW w:w="6921" w:type="dxa"/>
          </w:tcPr>
          <w:p w:rsidR="00495395" w:rsidRDefault="00495395" w:rsidP="00495395">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Привлечение к оценке результативности реализации Проекта представителей общественности, предприятий города</w:t>
            </w:r>
          </w:p>
          <w:p w:rsidR="00495395" w:rsidRDefault="00495395" w:rsidP="00495395">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Активное освещение деятельности в рамках </w:t>
            </w:r>
            <w:r w:rsidR="00C157AE">
              <w:rPr>
                <w:rFonts w:ascii="Times New Roman" w:eastAsia="Times New Roman" w:hAnsi="Times New Roman" w:cs="Times New Roman"/>
                <w:sz w:val="24"/>
                <w:szCs w:val="24"/>
                <w:lang w:eastAsia="ru-RU"/>
              </w:rPr>
              <w:t>проекта</w:t>
            </w:r>
            <w:r>
              <w:rPr>
                <w:rFonts w:ascii="Times New Roman" w:eastAsia="Times New Roman" w:hAnsi="Times New Roman" w:cs="Times New Roman"/>
                <w:sz w:val="24"/>
                <w:szCs w:val="24"/>
                <w:lang w:eastAsia="ru-RU"/>
              </w:rPr>
              <w:t xml:space="preserve"> и результатов его реализации через сайты учреждений, СМИ</w:t>
            </w:r>
          </w:p>
          <w:p w:rsidR="00495395" w:rsidRDefault="00C157AE" w:rsidP="00C157AE">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Активное использование современных технологий, форм и методов работы с молодежью</w:t>
            </w:r>
          </w:p>
        </w:tc>
      </w:tr>
    </w:tbl>
    <w:p w:rsidR="00495395" w:rsidRDefault="00495395" w:rsidP="00B0183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p>
    <w:p w:rsidR="0047632A" w:rsidRDefault="0047632A" w:rsidP="0047632A">
      <w:pPr>
        <w:pStyle w:val="aa"/>
        <w:widowControl w:val="0"/>
        <w:ind w:firstLine="709"/>
        <w:rPr>
          <w:color w:val="auto"/>
          <w:sz w:val="24"/>
          <w:szCs w:val="24"/>
        </w:rPr>
      </w:pPr>
      <w:r w:rsidRPr="00301CDC">
        <w:rPr>
          <w:color w:val="auto"/>
          <w:sz w:val="24"/>
          <w:szCs w:val="24"/>
        </w:rPr>
        <w:t xml:space="preserve">Выпускник, у которого сформирован необходимый набор компетенций профессионального самоопределения, готов к профессиональной мобильности в динамично меняющихся экономических условиях, в </w:t>
      </w:r>
      <w:proofErr w:type="spellStart"/>
      <w:r w:rsidRPr="00301CDC">
        <w:rPr>
          <w:color w:val="auto"/>
          <w:sz w:val="24"/>
          <w:szCs w:val="24"/>
        </w:rPr>
        <w:t>т.ч</w:t>
      </w:r>
      <w:proofErr w:type="spellEnd"/>
      <w:r w:rsidRPr="00301CDC">
        <w:rPr>
          <w:color w:val="auto"/>
          <w:sz w:val="24"/>
          <w:szCs w:val="24"/>
        </w:rPr>
        <w:t xml:space="preserve">. и в наиболее сложных ситуациях, требующих от него организации </w:t>
      </w:r>
      <w:proofErr w:type="spellStart"/>
      <w:r w:rsidRPr="00301CDC">
        <w:rPr>
          <w:color w:val="auto"/>
          <w:sz w:val="24"/>
          <w:szCs w:val="24"/>
        </w:rPr>
        <w:t>самозанятости</w:t>
      </w:r>
      <w:proofErr w:type="spellEnd"/>
      <w:r w:rsidRPr="00301CDC">
        <w:rPr>
          <w:color w:val="auto"/>
          <w:sz w:val="24"/>
          <w:szCs w:val="24"/>
        </w:rPr>
        <w:t>.</w:t>
      </w:r>
    </w:p>
    <w:p w:rsidR="0047632A" w:rsidRDefault="0047632A" w:rsidP="00422D15">
      <w:pPr>
        <w:pStyle w:val="aa"/>
        <w:widowControl w:val="0"/>
        <w:ind w:firstLine="709"/>
        <w:rPr>
          <w:sz w:val="24"/>
          <w:szCs w:val="24"/>
        </w:rPr>
      </w:pPr>
      <w:r w:rsidRPr="00301CDC">
        <w:rPr>
          <w:color w:val="auto"/>
          <w:sz w:val="24"/>
          <w:szCs w:val="24"/>
        </w:rPr>
        <w:t>Таким образом, р</w:t>
      </w:r>
      <w:r w:rsidRPr="00301CDC">
        <w:rPr>
          <w:rFonts w:eastAsia="Calibri"/>
          <w:sz w:val="24"/>
          <w:szCs w:val="24"/>
        </w:rPr>
        <w:t xml:space="preserve">азвитие </w:t>
      </w:r>
      <w:r w:rsidRPr="00301CDC">
        <w:rPr>
          <w:color w:val="auto"/>
          <w:sz w:val="24"/>
          <w:szCs w:val="24"/>
        </w:rPr>
        <w:t xml:space="preserve">системы сопровождения профессионального самоопределения детей и молодёжи будет способствовать повышению качества трудовых ресурсов </w:t>
      </w:r>
      <w:r>
        <w:rPr>
          <w:color w:val="auto"/>
          <w:sz w:val="24"/>
          <w:szCs w:val="24"/>
        </w:rPr>
        <w:t xml:space="preserve">города и </w:t>
      </w:r>
      <w:r w:rsidRPr="00301CDC">
        <w:rPr>
          <w:color w:val="auto"/>
          <w:sz w:val="24"/>
          <w:szCs w:val="24"/>
        </w:rPr>
        <w:t xml:space="preserve">Иркутской области </w:t>
      </w:r>
      <w:r>
        <w:rPr>
          <w:color w:val="auto"/>
          <w:sz w:val="24"/>
          <w:szCs w:val="24"/>
        </w:rPr>
        <w:t>в целом, экономическому росту региона.</w:t>
      </w:r>
    </w:p>
    <w:sectPr w:rsidR="0047632A" w:rsidSect="00810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C3D"/>
    <w:multiLevelType w:val="multilevel"/>
    <w:tmpl w:val="5754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542F2"/>
    <w:multiLevelType w:val="hybridMultilevel"/>
    <w:tmpl w:val="F710B4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274698"/>
    <w:multiLevelType w:val="multilevel"/>
    <w:tmpl w:val="F7D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77F02"/>
    <w:multiLevelType w:val="multilevel"/>
    <w:tmpl w:val="7182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C4524F"/>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F427E"/>
    <w:multiLevelType w:val="hybridMultilevel"/>
    <w:tmpl w:val="3260E46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1A1C63DD"/>
    <w:multiLevelType w:val="multilevel"/>
    <w:tmpl w:val="B36C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57F3D"/>
    <w:multiLevelType w:val="multilevel"/>
    <w:tmpl w:val="4E0E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742B6"/>
    <w:multiLevelType w:val="hybridMultilevel"/>
    <w:tmpl w:val="EDAA18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4D243B"/>
    <w:multiLevelType w:val="multilevel"/>
    <w:tmpl w:val="4F22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BD34AE"/>
    <w:multiLevelType w:val="multilevel"/>
    <w:tmpl w:val="513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806B68"/>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EC1C11"/>
    <w:multiLevelType w:val="hybridMultilevel"/>
    <w:tmpl w:val="F10E45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EB397D"/>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5A6C4A"/>
    <w:multiLevelType w:val="multilevel"/>
    <w:tmpl w:val="61D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E36F7"/>
    <w:multiLevelType w:val="multilevel"/>
    <w:tmpl w:val="C998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1031E3"/>
    <w:multiLevelType w:val="multilevel"/>
    <w:tmpl w:val="051C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E933E2"/>
    <w:multiLevelType w:val="multilevel"/>
    <w:tmpl w:val="56F0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0834AD"/>
    <w:multiLevelType w:val="hybridMultilevel"/>
    <w:tmpl w:val="0F1877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3A3DD3"/>
    <w:multiLevelType w:val="multilevel"/>
    <w:tmpl w:val="0606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D433F"/>
    <w:multiLevelType w:val="hybridMultilevel"/>
    <w:tmpl w:val="8E584ECC"/>
    <w:lvl w:ilvl="0" w:tplc="DA489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6D0CE7"/>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D077B2"/>
    <w:multiLevelType w:val="hybridMultilevel"/>
    <w:tmpl w:val="85D858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0FE634B"/>
    <w:multiLevelType w:val="hybridMultilevel"/>
    <w:tmpl w:val="987C48CC"/>
    <w:lvl w:ilvl="0" w:tplc="3A0C2AD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A44D58"/>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F7067F"/>
    <w:multiLevelType w:val="hybridMultilevel"/>
    <w:tmpl w:val="1C6A5EF0"/>
    <w:lvl w:ilvl="0" w:tplc="A0C05AE2">
      <w:start w:val="1"/>
      <w:numFmt w:val="decimal"/>
      <w:lvlText w:val="%1."/>
      <w:lvlJc w:val="left"/>
      <w:pPr>
        <w:ind w:left="1069" w:hanging="360"/>
      </w:pPr>
      <w:rPr>
        <w:rFonts w:hint="default"/>
        <w:color w:val="171717" w:themeColor="background2" w:themeShade="1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E0741F"/>
    <w:multiLevelType w:val="multilevel"/>
    <w:tmpl w:val="242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060F2"/>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70391E"/>
    <w:multiLevelType w:val="multilevel"/>
    <w:tmpl w:val="DEA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8D6332"/>
    <w:multiLevelType w:val="hybridMultilevel"/>
    <w:tmpl w:val="5DC6F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7"/>
  </w:num>
  <w:num w:numId="3">
    <w:abstractNumId w:val="10"/>
  </w:num>
  <w:num w:numId="4">
    <w:abstractNumId w:val="26"/>
  </w:num>
  <w:num w:numId="5">
    <w:abstractNumId w:val="0"/>
  </w:num>
  <w:num w:numId="6">
    <w:abstractNumId w:val="6"/>
  </w:num>
  <w:num w:numId="7">
    <w:abstractNumId w:val="9"/>
  </w:num>
  <w:num w:numId="8">
    <w:abstractNumId w:val="14"/>
  </w:num>
  <w:num w:numId="9">
    <w:abstractNumId w:val="2"/>
  </w:num>
  <w:num w:numId="10">
    <w:abstractNumId w:val="7"/>
  </w:num>
  <w:num w:numId="11">
    <w:abstractNumId w:val="3"/>
  </w:num>
  <w:num w:numId="12">
    <w:abstractNumId w:val="16"/>
  </w:num>
  <w:num w:numId="13">
    <w:abstractNumId w:val="28"/>
  </w:num>
  <w:num w:numId="14">
    <w:abstractNumId w:val="19"/>
  </w:num>
  <w:num w:numId="15">
    <w:abstractNumId w:val="8"/>
  </w:num>
  <w:num w:numId="16">
    <w:abstractNumId w:val="20"/>
  </w:num>
  <w:num w:numId="17">
    <w:abstractNumId w:val="18"/>
  </w:num>
  <w:num w:numId="18">
    <w:abstractNumId w:val="5"/>
  </w:num>
  <w:num w:numId="19">
    <w:abstractNumId w:val="12"/>
  </w:num>
  <w:num w:numId="20">
    <w:abstractNumId w:val="1"/>
  </w:num>
  <w:num w:numId="21">
    <w:abstractNumId w:val="25"/>
  </w:num>
  <w:num w:numId="22">
    <w:abstractNumId w:val="22"/>
  </w:num>
  <w:num w:numId="23">
    <w:abstractNumId w:val="29"/>
  </w:num>
  <w:num w:numId="24">
    <w:abstractNumId w:val="23"/>
  </w:num>
  <w:num w:numId="25">
    <w:abstractNumId w:val="13"/>
  </w:num>
  <w:num w:numId="26">
    <w:abstractNumId w:val="24"/>
  </w:num>
  <w:num w:numId="27">
    <w:abstractNumId w:val="4"/>
  </w:num>
  <w:num w:numId="28">
    <w:abstractNumId w:val="21"/>
  </w:num>
  <w:num w:numId="29">
    <w:abstractNumId w:val="1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F3"/>
    <w:rsid w:val="000345D7"/>
    <w:rsid w:val="0008683A"/>
    <w:rsid w:val="000B3882"/>
    <w:rsid w:val="000B541F"/>
    <w:rsid w:val="0012297D"/>
    <w:rsid w:val="001E7741"/>
    <w:rsid w:val="002203E0"/>
    <w:rsid w:val="0028688E"/>
    <w:rsid w:val="002C434A"/>
    <w:rsid w:val="003065F4"/>
    <w:rsid w:val="00322845"/>
    <w:rsid w:val="00390AE5"/>
    <w:rsid w:val="00390B4E"/>
    <w:rsid w:val="00422D15"/>
    <w:rsid w:val="004711E2"/>
    <w:rsid w:val="0047632A"/>
    <w:rsid w:val="00495395"/>
    <w:rsid w:val="005C6021"/>
    <w:rsid w:val="00617C71"/>
    <w:rsid w:val="00650640"/>
    <w:rsid w:val="006F0C78"/>
    <w:rsid w:val="006F2BB9"/>
    <w:rsid w:val="007020CB"/>
    <w:rsid w:val="00775481"/>
    <w:rsid w:val="007A4550"/>
    <w:rsid w:val="00810C00"/>
    <w:rsid w:val="00827449"/>
    <w:rsid w:val="008762C6"/>
    <w:rsid w:val="008937D3"/>
    <w:rsid w:val="00926B43"/>
    <w:rsid w:val="00936DF3"/>
    <w:rsid w:val="009A72E6"/>
    <w:rsid w:val="009D1E20"/>
    <w:rsid w:val="00A37719"/>
    <w:rsid w:val="00A5744E"/>
    <w:rsid w:val="00B0183F"/>
    <w:rsid w:val="00B77838"/>
    <w:rsid w:val="00B850DF"/>
    <w:rsid w:val="00BD4720"/>
    <w:rsid w:val="00BD5C6A"/>
    <w:rsid w:val="00C157AE"/>
    <w:rsid w:val="00C778DB"/>
    <w:rsid w:val="00CC2E0C"/>
    <w:rsid w:val="00D50CDE"/>
    <w:rsid w:val="00D64520"/>
    <w:rsid w:val="00DB1B8B"/>
    <w:rsid w:val="00DB79CB"/>
    <w:rsid w:val="00E11F73"/>
    <w:rsid w:val="00E21E84"/>
    <w:rsid w:val="00E257A1"/>
    <w:rsid w:val="00E472B7"/>
    <w:rsid w:val="00E874F3"/>
    <w:rsid w:val="00F457F4"/>
    <w:rsid w:val="00FD4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4A"/>
  </w:style>
  <w:style w:type="paragraph" w:styleId="1">
    <w:name w:val="heading 1"/>
    <w:basedOn w:val="a"/>
    <w:link w:val="10"/>
    <w:uiPriority w:val="9"/>
    <w:qFormat/>
    <w:rsid w:val="00E87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4F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74F3"/>
    <w:rPr>
      <w:color w:val="0000FF"/>
      <w:u w:val="single"/>
    </w:rPr>
  </w:style>
  <w:style w:type="paragraph" w:customStyle="1" w:styleId="la-93-97wewzimecfla-mediadesc">
    <w:name w:val="la-93-97wewzimecfla-media__desc"/>
    <w:basedOn w:val="a"/>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93-dl4izoogpqsla-mediadesc">
    <w:name w:val="la-93-dl4izoogpqsla-media__desc"/>
    <w:basedOn w:val="a"/>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0A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0AE5"/>
    <w:rPr>
      <w:rFonts w:ascii="Segoe UI" w:hAnsi="Segoe UI" w:cs="Segoe UI"/>
      <w:sz w:val="18"/>
      <w:szCs w:val="18"/>
    </w:rPr>
  </w:style>
  <w:style w:type="paragraph" w:styleId="a7">
    <w:name w:val="List Paragraph"/>
    <w:basedOn w:val="a"/>
    <w:uiPriority w:val="34"/>
    <w:qFormat/>
    <w:rsid w:val="00BD5C6A"/>
    <w:pPr>
      <w:ind w:left="720"/>
      <w:contextualSpacing/>
    </w:pPr>
  </w:style>
  <w:style w:type="paragraph" w:customStyle="1" w:styleId="a8">
    <w:name w:val="a"/>
    <w:basedOn w:val="a"/>
    <w:rsid w:val="00E257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495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Основной"/>
    <w:rsid w:val="0008683A"/>
    <w:pPr>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4A"/>
  </w:style>
  <w:style w:type="paragraph" w:styleId="1">
    <w:name w:val="heading 1"/>
    <w:basedOn w:val="a"/>
    <w:link w:val="10"/>
    <w:uiPriority w:val="9"/>
    <w:qFormat/>
    <w:rsid w:val="00E87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4F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74F3"/>
    <w:rPr>
      <w:color w:val="0000FF"/>
      <w:u w:val="single"/>
    </w:rPr>
  </w:style>
  <w:style w:type="paragraph" w:customStyle="1" w:styleId="la-93-97wewzimecfla-mediadesc">
    <w:name w:val="la-93-97wewzimecfla-media__desc"/>
    <w:basedOn w:val="a"/>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93-dl4izoogpqsla-mediadesc">
    <w:name w:val="la-93-dl4izoogpqsla-media__desc"/>
    <w:basedOn w:val="a"/>
    <w:rsid w:val="00E87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0A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0AE5"/>
    <w:rPr>
      <w:rFonts w:ascii="Segoe UI" w:hAnsi="Segoe UI" w:cs="Segoe UI"/>
      <w:sz w:val="18"/>
      <w:szCs w:val="18"/>
    </w:rPr>
  </w:style>
  <w:style w:type="paragraph" w:styleId="a7">
    <w:name w:val="List Paragraph"/>
    <w:basedOn w:val="a"/>
    <w:uiPriority w:val="34"/>
    <w:qFormat/>
    <w:rsid w:val="00BD5C6A"/>
    <w:pPr>
      <w:ind w:left="720"/>
      <w:contextualSpacing/>
    </w:pPr>
  </w:style>
  <w:style w:type="paragraph" w:customStyle="1" w:styleId="a8">
    <w:name w:val="a"/>
    <w:basedOn w:val="a"/>
    <w:rsid w:val="00E257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495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Основной"/>
    <w:rsid w:val="0008683A"/>
    <w:pPr>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2700">
      <w:bodyDiv w:val="1"/>
      <w:marLeft w:val="0"/>
      <w:marRight w:val="0"/>
      <w:marTop w:val="0"/>
      <w:marBottom w:val="0"/>
      <w:divBdr>
        <w:top w:val="none" w:sz="0" w:space="0" w:color="auto"/>
        <w:left w:val="none" w:sz="0" w:space="0" w:color="auto"/>
        <w:bottom w:val="none" w:sz="0" w:space="0" w:color="auto"/>
        <w:right w:val="none" w:sz="0" w:space="0" w:color="auto"/>
      </w:divBdr>
    </w:div>
    <w:div w:id="1299072178">
      <w:bodyDiv w:val="1"/>
      <w:marLeft w:val="0"/>
      <w:marRight w:val="0"/>
      <w:marTop w:val="0"/>
      <w:marBottom w:val="0"/>
      <w:divBdr>
        <w:top w:val="none" w:sz="0" w:space="0" w:color="auto"/>
        <w:left w:val="none" w:sz="0" w:space="0" w:color="auto"/>
        <w:bottom w:val="none" w:sz="0" w:space="0" w:color="auto"/>
        <w:right w:val="none" w:sz="0" w:space="0" w:color="auto"/>
      </w:divBdr>
    </w:div>
    <w:div w:id="1998604243">
      <w:bodyDiv w:val="1"/>
      <w:marLeft w:val="0"/>
      <w:marRight w:val="0"/>
      <w:marTop w:val="0"/>
      <w:marBottom w:val="0"/>
      <w:divBdr>
        <w:top w:val="none" w:sz="0" w:space="0" w:color="auto"/>
        <w:left w:val="none" w:sz="0" w:space="0" w:color="auto"/>
        <w:bottom w:val="none" w:sz="0" w:space="0" w:color="auto"/>
        <w:right w:val="none" w:sz="0" w:space="0" w:color="auto"/>
      </w:divBdr>
      <w:divsChild>
        <w:div w:id="1311326962">
          <w:marLeft w:val="0"/>
          <w:marRight w:val="0"/>
          <w:marTop w:val="0"/>
          <w:marBottom w:val="0"/>
          <w:divBdr>
            <w:top w:val="none" w:sz="0" w:space="0" w:color="auto"/>
            <w:left w:val="none" w:sz="0" w:space="0" w:color="auto"/>
            <w:bottom w:val="none" w:sz="0" w:space="0" w:color="auto"/>
            <w:right w:val="none" w:sz="0" w:space="0" w:color="auto"/>
          </w:divBdr>
        </w:div>
        <w:div w:id="327641260">
          <w:marLeft w:val="0"/>
          <w:marRight w:val="0"/>
          <w:marTop w:val="0"/>
          <w:marBottom w:val="0"/>
          <w:divBdr>
            <w:top w:val="none" w:sz="0" w:space="0" w:color="auto"/>
            <w:left w:val="none" w:sz="0" w:space="0" w:color="auto"/>
            <w:bottom w:val="none" w:sz="0" w:space="0" w:color="auto"/>
            <w:right w:val="none" w:sz="0" w:space="0" w:color="auto"/>
          </w:divBdr>
          <w:divsChild>
            <w:div w:id="1763137149">
              <w:marLeft w:val="0"/>
              <w:marRight w:val="0"/>
              <w:marTop w:val="0"/>
              <w:marBottom w:val="0"/>
              <w:divBdr>
                <w:top w:val="none" w:sz="0" w:space="0" w:color="auto"/>
                <w:left w:val="none" w:sz="0" w:space="0" w:color="auto"/>
                <w:bottom w:val="none" w:sz="0" w:space="0" w:color="auto"/>
                <w:right w:val="none" w:sz="0" w:space="0" w:color="auto"/>
              </w:divBdr>
              <w:divsChild>
                <w:div w:id="1464497900">
                  <w:marLeft w:val="0"/>
                  <w:marRight w:val="0"/>
                  <w:marTop w:val="0"/>
                  <w:marBottom w:val="0"/>
                  <w:divBdr>
                    <w:top w:val="none" w:sz="0" w:space="0" w:color="auto"/>
                    <w:left w:val="none" w:sz="0" w:space="0" w:color="auto"/>
                    <w:bottom w:val="none" w:sz="0" w:space="0" w:color="auto"/>
                    <w:right w:val="none" w:sz="0" w:space="0" w:color="auto"/>
                  </w:divBdr>
                  <w:divsChild>
                    <w:div w:id="555437667">
                      <w:marLeft w:val="0"/>
                      <w:marRight w:val="0"/>
                      <w:marTop w:val="0"/>
                      <w:marBottom w:val="0"/>
                      <w:divBdr>
                        <w:top w:val="none" w:sz="0" w:space="0" w:color="auto"/>
                        <w:left w:val="none" w:sz="0" w:space="0" w:color="auto"/>
                        <w:bottom w:val="none" w:sz="0" w:space="0" w:color="auto"/>
                        <w:right w:val="none" w:sz="0" w:space="0" w:color="auto"/>
                      </w:divBdr>
                      <w:divsChild>
                        <w:div w:id="777288627">
                          <w:marLeft w:val="0"/>
                          <w:marRight w:val="0"/>
                          <w:marTop w:val="0"/>
                          <w:marBottom w:val="0"/>
                          <w:divBdr>
                            <w:top w:val="none" w:sz="0" w:space="0" w:color="auto"/>
                            <w:left w:val="none" w:sz="0" w:space="0" w:color="auto"/>
                            <w:bottom w:val="none" w:sz="0" w:space="0" w:color="auto"/>
                            <w:right w:val="none" w:sz="0" w:space="0" w:color="auto"/>
                          </w:divBdr>
                          <w:divsChild>
                            <w:div w:id="453790069">
                              <w:marLeft w:val="0"/>
                              <w:marRight w:val="0"/>
                              <w:marTop w:val="0"/>
                              <w:marBottom w:val="0"/>
                              <w:divBdr>
                                <w:top w:val="none" w:sz="0" w:space="0" w:color="auto"/>
                                <w:left w:val="none" w:sz="0" w:space="0" w:color="auto"/>
                                <w:bottom w:val="none" w:sz="0" w:space="0" w:color="auto"/>
                                <w:right w:val="none" w:sz="0" w:space="0" w:color="auto"/>
                              </w:divBdr>
                            </w:div>
                          </w:divsChild>
                        </w:div>
                        <w:div w:id="1469975969">
                          <w:marLeft w:val="0"/>
                          <w:marRight w:val="0"/>
                          <w:marTop w:val="0"/>
                          <w:marBottom w:val="0"/>
                          <w:divBdr>
                            <w:top w:val="none" w:sz="0" w:space="0" w:color="auto"/>
                            <w:left w:val="none" w:sz="0" w:space="0" w:color="auto"/>
                            <w:bottom w:val="none" w:sz="0" w:space="0" w:color="auto"/>
                            <w:right w:val="none" w:sz="0" w:space="0" w:color="auto"/>
                          </w:divBdr>
                          <w:divsChild>
                            <w:div w:id="2032297973">
                              <w:marLeft w:val="0"/>
                              <w:marRight w:val="0"/>
                              <w:marTop w:val="0"/>
                              <w:marBottom w:val="0"/>
                              <w:divBdr>
                                <w:top w:val="none" w:sz="0" w:space="0" w:color="auto"/>
                                <w:left w:val="none" w:sz="0" w:space="0" w:color="auto"/>
                                <w:bottom w:val="none" w:sz="0" w:space="0" w:color="auto"/>
                                <w:right w:val="none" w:sz="0" w:space="0" w:color="auto"/>
                              </w:divBdr>
                            </w:div>
                          </w:divsChild>
                        </w:div>
                        <w:div w:id="1105736182">
                          <w:marLeft w:val="0"/>
                          <w:marRight w:val="0"/>
                          <w:marTop w:val="0"/>
                          <w:marBottom w:val="0"/>
                          <w:divBdr>
                            <w:top w:val="none" w:sz="0" w:space="0" w:color="auto"/>
                            <w:left w:val="none" w:sz="0" w:space="0" w:color="auto"/>
                            <w:bottom w:val="none" w:sz="0" w:space="0" w:color="auto"/>
                            <w:right w:val="none" w:sz="0" w:space="0" w:color="auto"/>
                          </w:divBdr>
                          <w:divsChild>
                            <w:div w:id="2021811816">
                              <w:marLeft w:val="0"/>
                              <w:marRight w:val="0"/>
                              <w:marTop w:val="0"/>
                              <w:marBottom w:val="0"/>
                              <w:divBdr>
                                <w:top w:val="none" w:sz="0" w:space="0" w:color="auto"/>
                                <w:left w:val="none" w:sz="0" w:space="0" w:color="auto"/>
                                <w:bottom w:val="none" w:sz="0" w:space="0" w:color="auto"/>
                                <w:right w:val="none" w:sz="0" w:space="0" w:color="auto"/>
                              </w:divBdr>
                            </w:div>
                          </w:divsChild>
                        </w:div>
                        <w:div w:id="910120826">
                          <w:marLeft w:val="0"/>
                          <w:marRight w:val="0"/>
                          <w:marTop w:val="0"/>
                          <w:marBottom w:val="0"/>
                          <w:divBdr>
                            <w:top w:val="none" w:sz="0" w:space="0" w:color="auto"/>
                            <w:left w:val="none" w:sz="0" w:space="0" w:color="auto"/>
                            <w:bottom w:val="none" w:sz="0" w:space="0" w:color="auto"/>
                            <w:right w:val="none" w:sz="0" w:space="0" w:color="auto"/>
                          </w:divBdr>
                          <w:divsChild>
                            <w:div w:id="409349668">
                              <w:marLeft w:val="0"/>
                              <w:marRight w:val="0"/>
                              <w:marTop w:val="0"/>
                              <w:marBottom w:val="0"/>
                              <w:divBdr>
                                <w:top w:val="none" w:sz="0" w:space="0" w:color="auto"/>
                                <w:left w:val="none" w:sz="0" w:space="0" w:color="auto"/>
                                <w:bottom w:val="none" w:sz="0" w:space="0" w:color="auto"/>
                                <w:right w:val="none" w:sz="0" w:space="0" w:color="auto"/>
                              </w:divBdr>
                            </w:div>
                          </w:divsChild>
                        </w:div>
                        <w:div w:id="1923443290">
                          <w:marLeft w:val="0"/>
                          <w:marRight w:val="0"/>
                          <w:marTop w:val="0"/>
                          <w:marBottom w:val="0"/>
                          <w:divBdr>
                            <w:top w:val="none" w:sz="0" w:space="0" w:color="auto"/>
                            <w:left w:val="none" w:sz="0" w:space="0" w:color="auto"/>
                            <w:bottom w:val="none" w:sz="0" w:space="0" w:color="auto"/>
                            <w:right w:val="none" w:sz="0" w:space="0" w:color="auto"/>
                          </w:divBdr>
                          <w:divsChild>
                            <w:div w:id="12097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76458">
          <w:marLeft w:val="0"/>
          <w:marRight w:val="0"/>
          <w:marTop w:val="0"/>
          <w:marBottom w:val="0"/>
          <w:divBdr>
            <w:top w:val="none" w:sz="0" w:space="0" w:color="auto"/>
            <w:left w:val="none" w:sz="0" w:space="0" w:color="auto"/>
            <w:bottom w:val="none" w:sz="0" w:space="0" w:color="auto"/>
            <w:right w:val="none" w:sz="0" w:space="0" w:color="auto"/>
          </w:divBdr>
          <w:divsChild>
            <w:div w:id="294262933">
              <w:marLeft w:val="0"/>
              <w:marRight w:val="0"/>
              <w:marTop w:val="0"/>
              <w:marBottom w:val="0"/>
              <w:divBdr>
                <w:top w:val="none" w:sz="0" w:space="0" w:color="auto"/>
                <w:left w:val="none" w:sz="0" w:space="0" w:color="auto"/>
                <w:bottom w:val="none" w:sz="0" w:space="0" w:color="auto"/>
                <w:right w:val="none" w:sz="0" w:space="0" w:color="auto"/>
              </w:divBdr>
              <w:divsChild>
                <w:div w:id="1924946557">
                  <w:marLeft w:val="0"/>
                  <w:marRight w:val="0"/>
                  <w:marTop w:val="0"/>
                  <w:marBottom w:val="0"/>
                  <w:divBdr>
                    <w:top w:val="none" w:sz="0" w:space="0" w:color="auto"/>
                    <w:left w:val="none" w:sz="0" w:space="0" w:color="auto"/>
                    <w:bottom w:val="none" w:sz="0" w:space="0" w:color="auto"/>
                    <w:right w:val="none" w:sz="0" w:space="0" w:color="auto"/>
                  </w:divBdr>
                  <w:divsChild>
                    <w:div w:id="938413056">
                      <w:marLeft w:val="0"/>
                      <w:marRight w:val="0"/>
                      <w:marTop w:val="0"/>
                      <w:marBottom w:val="0"/>
                      <w:divBdr>
                        <w:top w:val="none" w:sz="0" w:space="0" w:color="auto"/>
                        <w:left w:val="none" w:sz="0" w:space="0" w:color="auto"/>
                        <w:bottom w:val="none" w:sz="0" w:space="0" w:color="auto"/>
                        <w:right w:val="none" w:sz="0" w:space="0" w:color="auto"/>
                      </w:divBdr>
                      <w:divsChild>
                        <w:div w:id="1583295321">
                          <w:marLeft w:val="0"/>
                          <w:marRight w:val="0"/>
                          <w:marTop w:val="0"/>
                          <w:marBottom w:val="0"/>
                          <w:divBdr>
                            <w:top w:val="none" w:sz="0" w:space="0" w:color="auto"/>
                            <w:left w:val="none" w:sz="0" w:space="0" w:color="auto"/>
                            <w:bottom w:val="none" w:sz="0" w:space="0" w:color="auto"/>
                            <w:right w:val="none" w:sz="0" w:space="0" w:color="auto"/>
                          </w:divBdr>
                          <w:divsChild>
                            <w:div w:id="1789008226">
                              <w:marLeft w:val="0"/>
                              <w:marRight w:val="0"/>
                              <w:marTop w:val="0"/>
                              <w:marBottom w:val="0"/>
                              <w:divBdr>
                                <w:top w:val="none" w:sz="0" w:space="0" w:color="auto"/>
                                <w:left w:val="none" w:sz="0" w:space="0" w:color="auto"/>
                                <w:bottom w:val="none" w:sz="0" w:space="0" w:color="auto"/>
                                <w:right w:val="none" w:sz="0" w:space="0" w:color="auto"/>
                              </w:divBdr>
                            </w:div>
                          </w:divsChild>
                        </w:div>
                        <w:div w:id="2038312395">
                          <w:marLeft w:val="0"/>
                          <w:marRight w:val="0"/>
                          <w:marTop w:val="0"/>
                          <w:marBottom w:val="0"/>
                          <w:divBdr>
                            <w:top w:val="none" w:sz="0" w:space="0" w:color="auto"/>
                            <w:left w:val="none" w:sz="0" w:space="0" w:color="auto"/>
                            <w:bottom w:val="none" w:sz="0" w:space="0" w:color="auto"/>
                            <w:right w:val="none" w:sz="0" w:space="0" w:color="auto"/>
                          </w:divBdr>
                          <w:divsChild>
                            <w:div w:id="1328363123">
                              <w:marLeft w:val="0"/>
                              <w:marRight w:val="0"/>
                              <w:marTop w:val="0"/>
                              <w:marBottom w:val="0"/>
                              <w:divBdr>
                                <w:top w:val="none" w:sz="0" w:space="0" w:color="auto"/>
                                <w:left w:val="none" w:sz="0" w:space="0" w:color="auto"/>
                                <w:bottom w:val="none" w:sz="0" w:space="0" w:color="auto"/>
                                <w:right w:val="none" w:sz="0" w:space="0" w:color="auto"/>
                              </w:divBdr>
                            </w:div>
                          </w:divsChild>
                        </w:div>
                        <w:div w:id="1445688298">
                          <w:marLeft w:val="0"/>
                          <w:marRight w:val="0"/>
                          <w:marTop w:val="0"/>
                          <w:marBottom w:val="0"/>
                          <w:divBdr>
                            <w:top w:val="none" w:sz="0" w:space="0" w:color="auto"/>
                            <w:left w:val="none" w:sz="0" w:space="0" w:color="auto"/>
                            <w:bottom w:val="none" w:sz="0" w:space="0" w:color="auto"/>
                            <w:right w:val="none" w:sz="0" w:space="0" w:color="auto"/>
                          </w:divBdr>
                          <w:divsChild>
                            <w:div w:id="1405177300">
                              <w:marLeft w:val="0"/>
                              <w:marRight w:val="0"/>
                              <w:marTop w:val="0"/>
                              <w:marBottom w:val="0"/>
                              <w:divBdr>
                                <w:top w:val="none" w:sz="0" w:space="0" w:color="auto"/>
                                <w:left w:val="none" w:sz="0" w:space="0" w:color="auto"/>
                                <w:bottom w:val="none" w:sz="0" w:space="0" w:color="auto"/>
                                <w:right w:val="none" w:sz="0" w:space="0" w:color="auto"/>
                              </w:divBdr>
                            </w:div>
                          </w:divsChild>
                        </w:div>
                        <w:div w:id="176308297">
                          <w:marLeft w:val="0"/>
                          <w:marRight w:val="0"/>
                          <w:marTop w:val="0"/>
                          <w:marBottom w:val="0"/>
                          <w:divBdr>
                            <w:top w:val="none" w:sz="0" w:space="0" w:color="auto"/>
                            <w:left w:val="none" w:sz="0" w:space="0" w:color="auto"/>
                            <w:bottom w:val="none" w:sz="0" w:space="0" w:color="auto"/>
                            <w:right w:val="none" w:sz="0" w:space="0" w:color="auto"/>
                          </w:divBdr>
                          <w:divsChild>
                            <w:div w:id="39549420">
                              <w:marLeft w:val="0"/>
                              <w:marRight w:val="0"/>
                              <w:marTop w:val="0"/>
                              <w:marBottom w:val="0"/>
                              <w:divBdr>
                                <w:top w:val="none" w:sz="0" w:space="0" w:color="auto"/>
                                <w:left w:val="none" w:sz="0" w:space="0" w:color="auto"/>
                                <w:bottom w:val="none" w:sz="0" w:space="0" w:color="auto"/>
                                <w:right w:val="none" w:sz="0" w:space="0" w:color="auto"/>
                              </w:divBdr>
                            </w:div>
                          </w:divsChild>
                        </w:div>
                        <w:div w:id="118450968">
                          <w:marLeft w:val="0"/>
                          <w:marRight w:val="0"/>
                          <w:marTop w:val="0"/>
                          <w:marBottom w:val="0"/>
                          <w:divBdr>
                            <w:top w:val="none" w:sz="0" w:space="0" w:color="auto"/>
                            <w:left w:val="none" w:sz="0" w:space="0" w:color="auto"/>
                            <w:bottom w:val="none" w:sz="0" w:space="0" w:color="auto"/>
                            <w:right w:val="none" w:sz="0" w:space="0" w:color="auto"/>
                          </w:divBdr>
                          <w:divsChild>
                            <w:div w:id="341013402">
                              <w:marLeft w:val="0"/>
                              <w:marRight w:val="0"/>
                              <w:marTop w:val="0"/>
                              <w:marBottom w:val="0"/>
                              <w:divBdr>
                                <w:top w:val="none" w:sz="0" w:space="0" w:color="auto"/>
                                <w:left w:val="none" w:sz="0" w:space="0" w:color="auto"/>
                                <w:bottom w:val="none" w:sz="0" w:space="0" w:color="auto"/>
                                <w:right w:val="none" w:sz="0" w:space="0" w:color="auto"/>
                              </w:divBdr>
                            </w:div>
                          </w:divsChild>
                        </w:div>
                        <w:div w:id="1344891401">
                          <w:marLeft w:val="0"/>
                          <w:marRight w:val="0"/>
                          <w:marTop w:val="0"/>
                          <w:marBottom w:val="0"/>
                          <w:divBdr>
                            <w:top w:val="none" w:sz="0" w:space="0" w:color="auto"/>
                            <w:left w:val="none" w:sz="0" w:space="0" w:color="auto"/>
                            <w:bottom w:val="none" w:sz="0" w:space="0" w:color="auto"/>
                            <w:right w:val="none" w:sz="0" w:space="0" w:color="auto"/>
                          </w:divBdr>
                          <w:divsChild>
                            <w:div w:id="741097302">
                              <w:marLeft w:val="0"/>
                              <w:marRight w:val="0"/>
                              <w:marTop w:val="0"/>
                              <w:marBottom w:val="0"/>
                              <w:divBdr>
                                <w:top w:val="none" w:sz="0" w:space="0" w:color="auto"/>
                                <w:left w:val="none" w:sz="0" w:space="0" w:color="auto"/>
                                <w:bottom w:val="none" w:sz="0" w:space="0" w:color="auto"/>
                                <w:right w:val="none" w:sz="0" w:space="0" w:color="auto"/>
                              </w:divBdr>
                            </w:div>
                          </w:divsChild>
                        </w:div>
                        <w:div w:id="554120150">
                          <w:marLeft w:val="0"/>
                          <w:marRight w:val="0"/>
                          <w:marTop w:val="0"/>
                          <w:marBottom w:val="0"/>
                          <w:divBdr>
                            <w:top w:val="none" w:sz="0" w:space="0" w:color="auto"/>
                            <w:left w:val="none" w:sz="0" w:space="0" w:color="auto"/>
                            <w:bottom w:val="none" w:sz="0" w:space="0" w:color="auto"/>
                            <w:right w:val="none" w:sz="0" w:space="0" w:color="auto"/>
                          </w:divBdr>
                          <w:divsChild>
                            <w:div w:id="1786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03331">
          <w:marLeft w:val="0"/>
          <w:marRight w:val="0"/>
          <w:marTop w:val="0"/>
          <w:marBottom w:val="0"/>
          <w:divBdr>
            <w:top w:val="none" w:sz="0" w:space="0" w:color="auto"/>
            <w:left w:val="none" w:sz="0" w:space="0" w:color="auto"/>
            <w:bottom w:val="none" w:sz="0" w:space="0" w:color="auto"/>
            <w:right w:val="none" w:sz="0" w:space="0" w:color="auto"/>
          </w:divBdr>
        </w:div>
        <w:div w:id="162406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2402</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Ольга</cp:lastModifiedBy>
  <cp:revision>2</cp:revision>
  <cp:lastPrinted>2019-10-16T03:24:00Z</cp:lastPrinted>
  <dcterms:created xsi:type="dcterms:W3CDTF">2022-11-24T06:18:00Z</dcterms:created>
  <dcterms:modified xsi:type="dcterms:W3CDTF">2022-11-24T06:18:00Z</dcterms:modified>
</cp:coreProperties>
</file>