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0D5" w:rsidRPr="00242CF9" w:rsidRDefault="00D248B2" w:rsidP="00D248B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CF9">
        <w:rPr>
          <w:rFonts w:ascii="Times New Roman" w:hAnsi="Times New Roman" w:cs="Times New Roman"/>
          <w:sz w:val="28"/>
          <w:szCs w:val="28"/>
        </w:rPr>
        <w:t>МДК 02.02</w:t>
      </w:r>
    </w:p>
    <w:p w:rsidR="00D248B2" w:rsidRPr="00242CF9" w:rsidRDefault="00D248B2" w:rsidP="00D248B2">
      <w:pPr>
        <w:jc w:val="center"/>
        <w:rPr>
          <w:rFonts w:ascii="Times New Roman" w:hAnsi="Times New Roman" w:cs="Times New Roman"/>
          <w:sz w:val="28"/>
          <w:szCs w:val="28"/>
        </w:rPr>
      </w:pPr>
      <w:r w:rsidRPr="00242CF9">
        <w:rPr>
          <w:rFonts w:ascii="Times New Roman" w:hAnsi="Times New Roman" w:cs="Times New Roman"/>
          <w:sz w:val="28"/>
          <w:szCs w:val="28"/>
        </w:rPr>
        <w:t>ТЕМА: Классификация, ассортимент блюд из мяса, мясных продуктов, домашней птицы, дичи, кролика.</w:t>
      </w:r>
    </w:p>
    <w:p w:rsidR="00D248B2" w:rsidRPr="00242CF9" w:rsidRDefault="00D248B2" w:rsidP="00D248B2">
      <w:pPr>
        <w:rPr>
          <w:rFonts w:ascii="Times New Roman" w:hAnsi="Times New Roman" w:cs="Times New Roman"/>
          <w:sz w:val="28"/>
          <w:szCs w:val="28"/>
        </w:rPr>
      </w:pPr>
      <w:r w:rsidRPr="00242CF9">
        <w:rPr>
          <w:rFonts w:ascii="Times New Roman" w:hAnsi="Times New Roman" w:cs="Times New Roman"/>
          <w:sz w:val="28"/>
          <w:szCs w:val="28"/>
        </w:rPr>
        <w:t>ЗАДАНИЕ:</w:t>
      </w:r>
    </w:p>
    <w:p w:rsidR="00D248B2" w:rsidRPr="00242CF9" w:rsidRDefault="00D248B2" w:rsidP="00D24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4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4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ЗАДАНИЕ:</w:t>
      </w:r>
    </w:p>
    <w:p w:rsidR="00D248B2" w:rsidRPr="00242CF9" w:rsidRDefault="00D248B2" w:rsidP="00D248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C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Прочитать текст </w:t>
      </w:r>
    </w:p>
    <w:p w:rsidR="00D248B2" w:rsidRPr="00242CF9" w:rsidRDefault="00D248B2" w:rsidP="00D248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2CF9">
        <w:rPr>
          <w:rFonts w:ascii="Times New Roman" w:eastAsia="Times New Roman" w:hAnsi="Times New Roman" w:cs="Times New Roman"/>
          <w:sz w:val="28"/>
          <w:szCs w:val="28"/>
        </w:rPr>
        <w:t>Записать краткий конспект</w:t>
      </w:r>
    </w:p>
    <w:p w:rsidR="00D248B2" w:rsidRPr="00242CF9" w:rsidRDefault="00D248B2" w:rsidP="00D248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2CF9">
        <w:rPr>
          <w:rFonts w:ascii="Times New Roman" w:eastAsia="Times New Roman" w:hAnsi="Times New Roman" w:cs="Times New Roman"/>
          <w:sz w:val="28"/>
          <w:szCs w:val="28"/>
        </w:rPr>
        <w:t>Отправить фо</w:t>
      </w:r>
      <w:r w:rsidR="00242CF9">
        <w:rPr>
          <w:rFonts w:ascii="Times New Roman" w:eastAsia="Times New Roman" w:hAnsi="Times New Roman" w:cs="Times New Roman"/>
          <w:sz w:val="28"/>
          <w:szCs w:val="28"/>
        </w:rPr>
        <w:t>то конспекта</w:t>
      </w:r>
      <w:bookmarkStart w:id="0" w:name="_GoBack"/>
      <w:bookmarkEnd w:id="0"/>
      <w:r w:rsidRPr="00242C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48B2" w:rsidRPr="00242CF9" w:rsidRDefault="00D248B2" w:rsidP="00D248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248B2" w:rsidRPr="00242CF9" w:rsidRDefault="00DE4621" w:rsidP="00D248B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2CF9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46735123" wp14:editId="50FC7DFC">
            <wp:extent cx="5526373" cy="2812093"/>
            <wp:effectExtent l="0" t="0" r="0" b="7620"/>
            <wp:docPr id="5" name="Рисунок 4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8B38F4DD-C532-47FF-903D-DF1006A7CA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8B38F4DD-C532-47FF-903D-DF1006A7CA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373" cy="281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8B2" w:rsidRPr="00242CF9" w:rsidRDefault="00D248B2" w:rsidP="00DE4621">
      <w:pPr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 w:cs="Times New Roman"/>
          <w:sz w:val="28"/>
          <w:szCs w:val="28"/>
        </w:rPr>
      </w:pPr>
      <w:r w:rsidRPr="00242CF9">
        <w:rPr>
          <w:rFonts w:ascii="Times New Roman" w:hAnsi="Times New Roman" w:cs="Times New Roman"/>
          <w:sz w:val="28"/>
          <w:szCs w:val="28"/>
        </w:rPr>
        <w:t xml:space="preserve">Мясные блюда являются важнейшим источником белка в питании человека. Особая роль белков мяса обусловлена, во-первых, тем, что аминокислотный состав мышечных белков близок к </w:t>
      </w:r>
      <w:proofErr w:type="gramStart"/>
      <w:r w:rsidRPr="00242CF9">
        <w:rPr>
          <w:rFonts w:ascii="Times New Roman" w:hAnsi="Times New Roman" w:cs="Times New Roman"/>
          <w:sz w:val="28"/>
          <w:szCs w:val="28"/>
        </w:rPr>
        <w:t>оптимальному</w:t>
      </w:r>
      <w:proofErr w:type="gramEnd"/>
      <w:r w:rsidRPr="00242CF9">
        <w:rPr>
          <w:rFonts w:ascii="Times New Roman" w:hAnsi="Times New Roman" w:cs="Times New Roman"/>
          <w:sz w:val="28"/>
          <w:szCs w:val="28"/>
        </w:rPr>
        <w:t xml:space="preserve"> и, во-вторых, коэффициент усвоения их очень высок (97%). Белки соединительной ткани неполноценные, но в сочетании с мышечными белками биологическая ценность их значительно повышается. </w:t>
      </w:r>
    </w:p>
    <w:p w:rsidR="00D248B2" w:rsidRPr="00242CF9" w:rsidRDefault="00D248B2" w:rsidP="00DE4621">
      <w:pPr>
        <w:shd w:val="clear" w:color="auto" w:fill="FFFFFF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242CF9">
        <w:rPr>
          <w:rFonts w:ascii="Times New Roman" w:hAnsi="Times New Roman" w:cs="Times New Roman"/>
          <w:sz w:val="28"/>
          <w:szCs w:val="28"/>
        </w:rPr>
        <w:t xml:space="preserve">Кроме того, в состав мясных блюд входят гарниры (овощи, крупы, мучные продукты), в которых тоже имеются белки. Обычно белки, содержащиеся в гарнирах, неполноценные, а в сочетании с мясом биологическая ценность их возрастает. Наиболее ценны в этом отношении сложные овощные гарниры, в состав которых входят картофель, морковь, цветная капуста, зеленый горошек. Мясные блюда содержат также жиры, которые повышают калорийность изделий. Однако излишнее количество жира ухудшает вкус блюд и снижает усвоение других пищевых веществ. </w:t>
      </w:r>
    </w:p>
    <w:p w:rsidR="00D248B2" w:rsidRPr="00242CF9" w:rsidRDefault="00D248B2" w:rsidP="00DE4621">
      <w:pPr>
        <w:shd w:val="clear" w:color="auto" w:fill="FFFFFF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242CF9">
        <w:rPr>
          <w:rFonts w:ascii="Times New Roman" w:hAnsi="Times New Roman" w:cs="Times New Roman"/>
          <w:sz w:val="28"/>
          <w:szCs w:val="28"/>
        </w:rPr>
        <w:t xml:space="preserve">Порция жареного мяса (с выходом 100 г) покрывает суточную потребность организма в белках на 20—30%, в жирах — на 10—30 (в зависимости от жирности мяса), в энергии — на 15%. Ценен и минеральный состав мясных блюд. </w:t>
      </w:r>
    </w:p>
    <w:p w:rsidR="00D248B2" w:rsidRPr="00242CF9" w:rsidRDefault="00D248B2" w:rsidP="00DE4621">
      <w:pPr>
        <w:shd w:val="clear" w:color="auto" w:fill="FFFFFF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242CF9">
        <w:rPr>
          <w:rFonts w:ascii="Times New Roman" w:hAnsi="Times New Roman" w:cs="Times New Roman"/>
          <w:sz w:val="28"/>
          <w:szCs w:val="28"/>
        </w:rPr>
        <w:lastRenderedPageBreak/>
        <w:t>Поскольку в мясе и субпродуктах преобладают кислые зольные элементы, целесообразно подбирать к блюдам из них овощные гарниры, в которых больше щелочных элементов. Молочные соусы, сметана, сметанные соусы, сыр, используемые при приготовлении блюд из мяса, улучшают соотношение кальция и фосфора в них. Блюда из мяса и, особенно из субпродуктов, содержат витамины группы</w:t>
      </w:r>
      <w:proofErr w:type="gramStart"/>
      <w:r w:rsidRPr="00242CF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42CF9">
        <w:rPr>
          <w:rFonts w:ascii="Times New Roman" w:hAnsi="Times New Roman" w:cs="Times New Roman"/>
          <w:sz w:val="28"/>
          <w:szCs w:val="28"/>
        </w:rPr>
        <w:t>, а овощные гарниры обогащают их витамином С и каротином. Таким образом, мясные блюда следует отнести к наиболее ценной кулинарной продукции. Для доведения мяса и мясопродуктов до состояния кулинарной готовности, которая характеризуется определенными структурно-механическими и органолептическими показателями (консистенция, цвет, вкус, запах, сочность) и безвредностью, применяют различные способы тепловой кулинарной обработки.</w:t>
      </w:r>
    </w:p>
    <w:p w:rsidR="00D248B2" w:rsidRPr="00242CF9" w:rsidRDefault="00D248B2" w:rsidP="00DE4621">
      <w:pPr>
        <w:shd w:val="clear" w:color="auto" w:fill="FFFFFF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242CF9">
        <w:rPr>
          <w:rFonts w:ascii="Times New Roman" w:hAnsi="Times New Roman" w:cs="Times New Roman"/>
          <w:sz w:val="28"/>
          <w:szCs w:val="28"/>
        </w:rPr>
        <w:t xml:space="preserve"> Выбор их обусловливается в первую очередь особенностями морфологического строения и химического состава мяса и мясопродуктов, назначением готового продукта и основывается на принципах рационального использования сырья. При производстве кулинарной продукции из мяса и мясопродуктов наиболее распространены такие способы тепловой обработки, как варка, жарка и тушение, а </w:t>
      </w:r>
      <w:proofErr w:type="spellStart"/>
      <w:r w:rsidRPr="00242CF9"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Pr="00242CF9">
        <w:rPr>
          <w:rFonts w:ascii="Times New Roman" w:hAnsi="Times New Roman" w:cs="Times New Roman"/>
          <w:sz w:val="28"/>
          <w:szCs w:val="28"/>
        </w:rPr>
        <w:t xml:space="preserve"> и запекание применяют значительно реже. В зависимости от способа тепловой обработки мясные блюда делят </w:t>
      </w:r>
      <w:proofErr w:type="gramStart"/>
      <w:r w:rsidRPr="00242C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42CF9">
        <w:rPr>
          <w:rFonts w:ascii="Times New Roman" w:hAnsi="Times New Roman" w:cs="Times New Roman"/>
          <w:sz w:val="28"/>
          <w:szCs w:val="28"/>
        </w:rPr>
        <w:t xml:space="preserve"> отварные, жареные, тушеные и запеченные</w:t>
      </w:r>
    </w:p>
    <w:p w:rsidR="00C23B08" w:rsidRPr="00242CF9" w:rsidRDefault="00C23B08" w:rsidP="00DE4621">
      <w:pPr>
        <w:shd w:val="clear" w:color="auto" w:fill="FFFFFF"/>
        <w:spacing w:after="0" w:line="240" w:lineRule="auto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</w:p>
    <w:p w:rsidR="00C23B08" w:rsidRPr="00242CF9" w:rsidRDefault="00C23B08" w:rsidP="00DE4621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2CF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17A1753" wp14:editId="43DD7869">
            <wp:extent cx="5549832" cy="4242289"/>
            <wp:effectExtent l="0" t="0" r="0" b="6350"/>
            <wp:docPr id="6" name="Объект 5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750E5322-6B59-4E2F-9815-6FB76896CA6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750E5322-6B59-4E2F-9815-6FB76896CA6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832" cy="424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621" w:rsidRPr="00242CF9" w:rsidRDefault="00DE4621" w:rsidP="00DE4621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242CF9">
        <w:rPr>
          <w:rFonts w:ascii="Times New Roman" w:hAnsi="Times New Roman" w:cs="Times New Roman"/>
          <w:bCs/>
          <w:sz w:val="28"/>
          <w:szCs w:val="28"/>
        </w:rPr>
        <w:t xml:space="preserve">Классификация кулинарной продукции из мяса основана на способах их тепловой обработки: варке, </w:t>
      </w:r>
      <w:proofErr w:type="spellStart"/>
      <w:r w:rsidRPr="00242CF9">
        <w:rPr>
          <w:rFonts w:ascii="Times New Roman" w:hAnsi="Times New Roman" w:cs="Times New Roman"/>
          <w:bCs/>
          <w:sz w:val="28"/>
          <w:szCs w:val="28"/>
        </w:rPr>
        <w:t>припускании</w:t>
      </w:r>
      <w:proofErr w:type="spellEnd"/>
      <w:r w:rsidRPr="00242CF9">
        <w:rPr>
          <w:rFonts w:ascii="Times New Roman" w:hAnsi="Times New Roman" w:cs="Times New Roman"/>
          <w:bCs/>
          <w:sz w:val="28"/>
          <w:szCs w:val="28"/>
        </w:rPr>
        <w:t xml:space="preserve">, жарке, тушении, запекании. </w:t>
      </w:r>
      <w:r w:rsidRPr="00242CF9">
        <w:rPr>
          <w:rFonts w:ascii="Times New Roman" w:hAnsi="Times New Roman" w:cs="Times New Roman"/>
          <w:bCs/>
          <w:sz w:val="28"/>
          <w:szCs w:val="28"/>
        </w:rPr>
        <w:lastRenderedPageBreak/>
        <w:t>Продукцию подразделяют на блюда и горячие закуски, температура их при подаче должна быть в пределах 60…65</w:t>
      </w:r>
      <w:r w:rsidR="00C23B08" w:rsidRPr="00242CF9">
        <w:rPr>
          <w:rFonts w:ascii="Times New Roman" w:hAnsi="Times New Roman" w:cs="Times New Roman"/>
          <w:bCs/>
          <w:sz w:val="28"/>
          <w:szCs w:val="28"/>
        </w:rPr>
        <w:t>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center"/>
        <w:rPr>
          <w:color w:val="242424"/>
          <w:sz w:val="28"/>
          <w:szCs w:val="28"/>
        </w:rPr>
      </w:pPr>
      <w:r w:rsidRPr="00242CF9">
        <w:rPr>
          <w:rStyle w:val="a7"/>
          <w:rFonts w:eastAsia="Calibri"/>
          <w:color w:val="242424"/>
          <w:sz w:val="28"/>
          <w:szCs w:val="28"/>
        </w:rPr>
        <w:t>Некоторые правила выбора мяса и мясной продукции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В структуре питания населения мясу и мясным продуктам отводится особая роль. Общепризнана роль мяса и мясных продуктов как источника полноценного белка, прекрасно сбалансированного по аминокислотному составу в соответствии с потребностями человека, и который по своему химическому составу, структуре и свойствам наиболее близко отражает показатели организма человека.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В Российской Федерации рекомендуемые нормы потребления мяса и мясной продукции находятся на уровне 70-75 кг/человека. По данным Росстата в 2015-2016 годах в Мурманской области среднедушевое потребление мяса и мясной продукции составило 84,7 кг.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В ассортименте современных магазинов представлен огромный выбор самых разнообразных мясных продуктов, причем, как в сыром, так и в готовом виде. При выборе у потребителя часто возникают вопросы по качеству и безопасности находящейся на прилавках мясной продукции.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 xml:space="preserve">Управление </w:t>
      </w:r>
      <w:proofErr w:type="spellStart"/>
      <w:r w:rsidRPr="00242CF9">
        <w:rPr>
          <w:color w:val="242424"/>
          <w:sz w:val="28"/>
          <w:szCs w:val="28"/>
        </w:rPr>
        <w:t>Роспотребнадзора</w:t>
      </w:r>
      <w:proofErr w:type="spellEnd"/>
      <w:r w:rsidRPr="00242CF9">
        <w:rPr>
          <w:color w:val="242424"/>
          <w:sz w:val="28"/>
          <w:szCs w:val="28"/>
        </w:rPr>
        <w:t xml:space="preserve"> по Мурманской области, продолжая работу по обеспечению продовольственной безопасности, предлагает ознакомиться с некоторыми правилами выбора мяса и мясной продукции.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1. Охлаждённое мясо.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Считается, что охлаждённое мясо самое полезное, лучше сохраняет природные свойства и поэтому имеет более натуральный и естественный вкус и структуру.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 xml:space="preserve">Охлаждённое мясо должно иметь на поверхности сухую корочку </w:t>
      </w:r>
      <w:proofErr w:type="spellStart"/>
      <w:r w:rsidRPr="00242CF9">
        <w:rPr>
          <w:color w:val="242424"/>
          <w:sz w:val="28"/>
          <w:szCs w:val="28"/>
        </w:rPr>
        <w:t>подсыхания</w:t>
      </w:r>
      <w:proofErr w:type="spellEnd"/>
      <w:r w:rsidRPr="00242CF9">
        <w:rPr>
          <w:color w:val="242424"/>
          <w:sz w:val="28"/>
          <w:szCs w:val="28"/>
        </w:rPr>
        <w:t xml:space="preserve"> бледно-красного цвета. Поверхность свежего разреза слегка влажная, цвет — свойственный мясу данного вида животного. Мясной сок прозрачный. Охлаждённое мясо должно иметь упругую консистенцию, запах, характерный для созревшего мяса.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2. Замороженное мясо.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 xml:space="preserve">Поверхность мяса мороженого должна быть красного цвета. У повторно </w:t>
      </w:r>
      <w:proofErr w:type="gramStart"/>
      <w:r w:rsidRPr="00242CF9">
        <w:rPr>
          <w:color w:val="242424"/>
          <w:sz w:val="28"/>
          <w:szCs w:val="28"/>
        </w:rPr>
        <w:t>замороженного</w:t>
      </w:r>
      <w:proofErr w:type="gramEnd"/>
      <w:r w:rsidRPr="00242CF9">
        <w:rPr>
          <w:color w:val="242424"/>
          <w:sz w:val="28"/>
          <w:szCs w:val="28"/>
        </w:rPr>
        <w:t xml:space="preserve"> наблюдается более тёмный оттенок. Поверхность разруба розовато-серая у мороженого мяса и темно-красная </w:t>
      </w:r>
      <w:proofErr w:type="gramStart"/>
      <w:r w:rsidRPr="00242CF9">
        <w:rPr>
          <w:color w:val="242424"/>
          <w:sz w:val="28"/>
          <w:szCs w:val="28"/>
        </w:rPr>
        <w:t>у</w:t>
      </w:r>
      <w:proofErr w:type="gramEnd"/>
      <w:r w:rsidRPr="00242CF9">
        <w:rPr>
          <w:color w:val="242424"/>
          <w:sz w:val="28"/>
          <w:szCs w:val="28"/>
        </w:rPr>
        <w:t xml:space="preserve"> повторно замороженного.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Оттаявшее мясо имеет более интенсивную окраску поверхности туши и ее глубинных слоев. Поверхность разреза влажная, стекает мясной сок красного цвета.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Мороженое и повторно замороженное мясо должно быть твёрдым, как лёд, при постукивании твёрдым предметом издавать ясный звук, не иметь запаха.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3. Колбасные изделия.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Форма изделий должна быть правильной и соответствовать его виду и наименованию.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 xml:space="preserve">Поверхность изделия должна быть чистой, без повреждения оболочки. У мясных хлебов и паштетов верхняя корочка равномерно обжаренная. </w:t>
      </w:r>
      <w:r w:rsidRPr="00242CF9">
        <w:rPr>
          <w:color w:val="242424"/>
          <w:sz w:val="28"/>
          <w:szCs w:val="28"/>
        </w:rPr>
        <w:lastRenderedPageBreak/>
        <w:t xml:space="preserve">Маркировка должна быть чёткой. Вкус и запах </w:t>
      </w:r>
      <w:proofErr w:type="gramStart"/>
      <w:r w:rsidRPr="00242CF9">
        <w:rPr>
          <w:color w:val="242424"/>
          <w:sz w:val="28"/>
          <w:szCs w:val="28"/>
        </w:rPr>
        <w:t>приятные</w:t>
      </w:r>
      <w:proofErr w:type="gramEnd"/>
      <w:r w:rsidRPr="00242CF9">
        <w:rPr>
          <w:color w:val="242424"/>
          <w:sz w:val="28"/>
          <w:szCs w:val="28"/>
        </w:rPr>
        <w:t>, без посторонних привкусов и запахов, вкус слабосоленый, с ароматом пряностей.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4.Мясные деликатесы.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Буженина - продукт из запечённого окорока. Толщина шпика в качественной буженине не должна превышать 2 см. Настоящая буженина имеет овальную или круглую форму. Качественный продукт на срезе имеет серый цвет.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Деликатесная говядина имеет аппетитный красно-бордовый опенок мяса с тоненькими и равномерно распределенными «мраморными» прослойками жира или совсем без них.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Консистенция качественной ветчины должна быть нежной и сочной, а на срезе должны быть видны характерные мясные волокна. При нарезании ветчина не должна крошиться. Натуральная ветчина имеет запах свежего мяса.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Карбонад должен иметь прямоугольную форму. Качественный карбонад должен быть упругим, при надавливании не должна оставаться вмятина, иметь вкус без посторонних привкусов и запахов.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Сырокопчёная колбаса должна быть твёрдой. Колбасный срез должен блестеть, на нём могут выступать капельки жира.</w:t>
      </w:r>
    </w:p>
    <w:p w:rsidR="00C23B08" w:rsidRPr="00242CF9" w:rsidRDefault="00C23B08" w:rsidP="00242CF9">
      <w:pPr>
        <w:pStyle w:val="a6"/>
        <w:spacing w:before="0" w:beforeAutospacing="0" w:after="0" w:afterAutospacing="0"/>
        <w:contextualSpacing/>
        <w:jc w:val="both"/>
        <w:rPr>
          <w:color w:val="242424"/>
          <w:sz w:val="28"/>
          <w:szCs w:val="28"/>
        </w:rPr>
      </w:pPr>
      <w:r w:rsidRPr="00242CF9">
        <w:rPr>
          <w:color w:val="242424"/>
          <w:sz w:val="28"/>
          <w:szCs w:val="28"/>
        </w:rPr>
        <w:t>Во избежание приобретения небезопасной мясной продукции покупайте мясо и мясные изделия только в установленных для торговли местах.</w:t>
      </w:r>
    </w:p>
    <w:p w:rsidR="00C23B08" w:rsidRPr="00242CF9" w:rsidRDefault="00C23B08" w:rsidP="00DE462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48B2" w:rsidRPr="00242CF9" w:rsidRDefault="00D248B2" w:rsidP="00D248B2">
      <w:pPr>
        <w:rPr>
          <w:rFonts w:ascii="Times New Roman" w:hAnsi="Times New Roman" w:cs="Times New Roman"/>
          <w:sz w:val="28"/>
          <w:szCs w:val="28"/>
        </w:rPr>
      </w:pPr>
    </w:p>
    <w:sectPr w:rsidR="00D248B2" w:rsidRPr="0024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66748"/>
    <w:multiLevelType w:val="hybridMultilevel"/>
    <w:tmpl w:val="0032FB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22"/>
    <w:rsid w:val="00242CF9"/>
    <w:rsid w:val="00C23B08"/>
    <w:rsid w:val="00CA30D5"/>
    <w:rsid w:val="00D248B2"/>
    <w:rsid w:val="00DE4621"/>
    <w:rsid w:val="00D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8B2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62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2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3B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8B2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62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2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3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2</cp:revision>
  <dcterms:created xsi:type="dcterms:W3CDTF">2023-12-11T06:02:00Z</dcterms:created>
  <dcterms:modified xsi:type="dcterms:W3CDTF">2023-12-11T06:49:00Z</dcterms:modified>
</cp:coreProperties>
</file>