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63DF9" w14:textId="431E091A" w:rsidR="005661ED" w:rsidRPr="00DC7585" w:rsidRDefault="005661ED" w:rsidP="005661ED">
      <w:pPr>
        <w:shd w:val="clear" w:color="auto" w:fill="FFFFFF"/>
        <w:spacing w:before="480" w:after="360" w:line="435" w:lineRule="atLeast"/>
        <w:outlineLvl w:val="0"/>
        <w:rPr>
          <w:rFonts w:ascii="Times New Roman" w:eastAsia="Times New Roman" w:hAnsi="Times New Roman" w:cs="Times New Roman"/>
          <w:b/>
          <w:bCs/>
          <w:kern w:val="36"/>
          <w:sz w:val="28"/>
          <w:szCs w:val="28"/>
          <w:u w:val="single"/>
          <w:lang w:eastAsia="ru-RU"/>
        </w:rPr>
      </w:pPr>
      <w:r w:rsidRPr="005661ED">
        <w:rPr>
          <w:rFonts w:ascii="Times New Roman" w:eastAsia="Times New Roman" w:hAnsi="Times New Roman" w:cs="Times New Roman"/>
          <w:kern w:val="36"/>
          <w:sz w:val="28"/>
          <w:szCs w:val="28"/>
          <w:lang w:eastAsia="ru-RU"/>
        </w:rPr>
        <w:t xml:space="preserve">Тема: </w:t>
      </w:r>
      <w:r w:rsidRPr="00DC7585">
        <w:rPr>
          <w:rFonts w:ascii="Times New Roman" w:eastAsia="Times New Roman" w:hAnsi="Times New Roman" w:cs="Times New Roman"/>
          <w:b/>
          <w:bCs/>
          <w:kern w:val="36"/>
          <w:sz w:val="28"/>
          <w:szCs w:val="28"/>
          <w:u w:val="single"/>
          <w:lang w:eastAsia="ru-RU"/>
        </w:rPr>
        <w:t>«</w:t>
      </w:r>
      <w:r w:rsidRPr="005661ED">
        <w:rPr>
          <w:rFonts w:ascii="Times New Roman" w:eastAsia="Times New Roman" w:hAnsi="Times New Roman" w:cs="Times New Roman"/>
          <w:b/>
          <w:bCs/>
          <w:kern w:val="36"/>
          <w:sz w:val="28"/>
          <w:szCs w:val="28"/>
          <w:u w:val="single"/>
          <w:lang w:eastAsia="ru-RU"/>
        </w:rPr>
        <w:t>Синдром длительного сдавления - симптомы и лечение</w:t>
      </w:r>
      <w:r w:rsidRPr="00DC7585">
        <w:rPr>
          <w:rFonts w:ascii="Times New Roman" w:eastAsia="Times New Roman" w:hAnsi="Times New Roman" w:cs="Times New Roman"/>
          <w:b/>
          <w:bCs/>
          <w:kern w:val="36"/>
          <w:sz w:val="28"/>
          <w:szCs w:val="28"/>
          <w:u w:val="single"/>
          <w:lang w:eastAsia="ru-RU"/>
        </w:rPr>
        <w:t>»</w:t>
      </w:r>
    </w:p>
    <w:p w14:paraId="72500C86" w14:textId="532D81FD" w:rsidR="005661ED" w:rsidRPr="005661ED" w:rsidRDefault="005661ED" w:rsidP="005661ED">
      <w:pPr>
        <w:shd w:val="clear" w:color="auto" w:fill="FFFFFF"/>
        <w:spacing w:after="0" w:line="360" w:lineRule="auto"/>
        <w:jc w:val="both"/>
        <w:rPr>
          <w:rFonts w:ascii="Times New Roman" w:eastAsia="Times New Roman" w:hAnsi="Times New Roman" w:cs="Times New Roman"/>
          <w:kern w:val="36"/>
          <w:sz w:val="28"/>
          <w:szCs w:val="28"/>
          <w:lang w:eastAsia="ru-RU"/>
        </w:rPr>
      </w:pPr>
      <w:r w:rsidRPr="005661ED">
        <w:rPr>
          <w:rFonts w:ascii="Times New Roman" w:eastAsia="Times New Roman" w:hAnsi="Times New Roman" w:cs="Times New Roman"/>
          <w:kern w:val="36"/>
          <w:sz w:val="28"/>
          <w:szCs w:val="28"/>
          <w:lang w:eastAsia="ru-RU"/>
        </w:rPr>
        <w:t>Задание:</w:t>
      </w:r>
    </w:p>
    <w:p w14:paraId="13E09CC8" w14:textId="14FE9BB6" w:rsidR="005661ED" w:rsidRPr="005661ED" w:rsidRDefault="005661ED" w:rsidP="005661ED">
      <w:pPr>
        <w:pStyle w:val="a3"/>
        <w:numPr>
          <w:ilvl w:val="0"/>
          <w:numId w:val="1"/>
        </w:numPr>
        <w:shd w:val="clear" w:color="auto" w:fill="FFFFFF"/>
        <w:spacing w:after="0" w:line="360" w:lineRule="auto"/>
        <w:jc w:val="both"/>
        <w:rPr>
          <w:rFonts w:ascii="Times New Roman" w:eastAsia="Times New Roman" w:hAnsi="Times New Roman" w:cs="Times New Roman"/>
          <w:kern w:val="36"/>
          <w:sz w:val="28"/>
          <w:szCs w:val="28"/>
          <w:lang w:eastAsia="ru-RU"/>
        </w:rPr>
      </w:pPr>
      <w:r w:rsidRPr="005661ED">
        <w:rPr>
          <w:rFonts w:ascii="Times New Roman" w:eastAsia="Times New Roman" w:hAnsi="Times New Roman" w:cs="Times New Roman"/>
          <w:kern w:val="36"/>
          <w:sz w:val="28"/>
          <w:szCs w:val="28"/>
          <w:lang w:eastAsia="ru-RU"/>
        </w:rPr>
        <w:t>Изучить лекционный материал.</w:t>
      </w:r>
    </w:p>
    <w:p w14:paraId="06A855A2" w14:textId="0C2EB12B" w:rsidR="005661ED" w:rsidRPr="005661ED" w:rsidRDefault="005661ED" w:rsidP="005661ED">
      <w:pPr>
        <w:pStyle w:val="a3"/>
        <w:numPr>
          <w:ilvl w:val="0"/>
          <w:numId w:val="1"/>
        </w:numPr>
        <w:shd w:val="clear" w:color="auto" w:fill="FFFFFF"/>
        <w:spacing w:after="0" w:line="360" w:lineRule="auto"/>
        <w:jc w:val="both"/>
        <w:rPr>
          <w:rFonts w:ascii="Times New Roman" w:eastAsia="Times New Roman" w:hAnsi="Times New Roman" w:cs="Times New Roman"/>
          <w:kern w:val="36"/>
          <w:sz w:val="28"/>
          <w:szCs w:val="28"/>
          <w:lang w:eastAsia="ru-RU"/>
        </w:rPr>
      </w:pPr>
      <w:r w:rsidRPr="005661ED">
        <w:rPr>
          <w:rFonts w:ascii="Times New Roman" w:eastAsia="Times New Roman" w:hAnsi="Times New Roman" w:cs="Times New Roman"/>
          <w:kern w:val="36"/>
          <w:sz w:val="28"/>
          <w:szCs w:val="28"/>
          <w:lang w:eastAsia="ru-RU"/>
        </w:rPr>
        <w:t>Законспектировать в тетрадь.</w:t>
      </w:r>
    </w:p>
    <w:p w14:paraId="610CDBA2" w14:textId="77777777" w:rsidR="005661ED" w:rsidRPr="005661ED" w:rsidRDefault="005661ED" w:rsidP="005661ED">
      <w:pPr>
        <w:pStyle w:val="a3"/>
        <w:shd w:val="clear" w:color="auto" w:fill="FFFFFF"/>
        <w:spacing w:after="0" w:line="360" w:lineRule="auto"/>
        <w:rPr>
          <w:rFonts w:ascii="Times New Roman" w:eastAsia="Times New Roman" w:hAnsi="Times New Roman" w:cs="Times New Roman"/>
          <w:kern w:val="36"/>
          <w:sz w:val="28"/>
          <w:szCs w:val="28"/>
          <w:lang w:eastAsia="ru-RU"/>
        </w:rPr>
      </w:pPr>
    </w:p>
    <w:p w14:paraId="254D7007" w14:textId="77777777" w:rsidR="005661ED" w:rsidRPr="005661ED" w:rsidRDefault="005661ED" w:rsidP="00265B05">
      <w:pPr>
        <w:shd w:val="clear" w:color="auto" w:fill="FFFFFF"/>
        <w:spacing w:before="360" w:after="360" w:line="390" w:lineRule="atLeast"/>
        <w:jc w:val="both"/>
        <w:outlineLvl w:val="1"/>
        <w:rPr>
          <w:rFonts w:ascii="Times New Roman" w:eastAsia="Times New Roman" w:hAnsi="Times New Roman" w:cs="Times New Roman"/>
          <w:color w:val="181D21"/>
          <w:sz w:val="28"/>
          <w:szCs w:val="28"/>
          <w:lang w:eastAsia="ru-RU"/>
        </w:rPr>
      </w:pPr>
      <w:r w:rsidRPr="005661ED">
        <w:rPr>
          <w:rFonts w:ascii="Times New Roman" w:eastAsia="Times New Roman" w:hAnsi="Times New Roman" w:cs="Times New Roman"/>
          <w:color w:val="181D21"/>
          <w:sz w:val="28"/>
          <w:szCs w:val="28"/>
          <w:lang w:eastAsia="ru-RU"/>
        </w:rPr>
        <w:t>Определение болезни. Причины заболевания</w:t>
      </w:r>
    </w:p>
    <w:p w14:paraId="26CF7C89" w14:textId="77777777" w:rsidR="005661ED" w:rsidRPr="005661ED" w:rsidRDefault="005661ED" w:rsidP="00265B05">
      <w:pPr>
        <w:shd w:val="clear" w:color="auto" w:fill="FFFFFF"/>
        <w:spacing w:before="100" w:beforeAutospacing="1" w:after="100" w:afterAutospacing="1" w:line="312" w:lineRule="atLeast"/>
        <w:jc w:val="both"/>
        <w:rPr>
          <w:rFonts w:ascii="Arial" w:eastAsia="Times New Roman" w:hAnsi="Arial" w:cs="Arial"/>
          <w:color w:val="181D21"/>
          <w:sz w:val="24"/>
          <w:szCs w:val="24"/>
          <w:lang w:eastAsia="ru-RU"/>
        </w:rPr>
      </w:pPr>
      <w:r w:rsidRPr="005661ED">
        <w:rPr>
          <w:rFonts w:ascii="Arial" w:eastAsia="Times New Roman" w:hAnsi="Arial" w:cs="Arial"/>
          <w:color w:val="181D21"/>
          <w:sz w:val="24"/>
          <w:szCs w:val="24"/>
          <w:lang w:eastAsia="ru-RU"/>
        </w:rPr>
        <w:t xml:space="preserve">Синдром длительного сдавления (краш-синдром, СДС) — </w:t>
      </w:r>
      <w:proofErr w:type="spellStart"/>
      <w:r w:rsidRPr="005661ED">
        <w:rPr>
          <w:rFonts w:ascii="Arial" w:eastAsia="Times New Roman" w:hAnsi="Arial" w:cs="Arial"/>
          <w:color w:val="181D21"/>
          <w:sz w:val="24"/>
          <w:szCs w:val="24"/>
          <w:lang w:eastAsia="ru-RU"/>
        </w:rPr>
        <w:t>жизнеугрожающее</w:t>
      </w:r>
      <w:proofErr w:type="spellEnd"/>
      <w:r w:rsidRPr="005661ED">
        <w:rPr>
          <w:rFonts w:ascii="Arial" w:eastAsia="Times New Roman" w:hAnsi="Arial" w:cs="Arial"/>
          <w:color w:val="181D21"/>
          <w:sz w:val="24"/>
          <w:szCs w:val="24"/>
          <w:lang w:eastAsia="ru-RU"/>
        </w:rPr>
        <w:t xml:space="preserve"> состояние, которое возникает в связи с длительным сдавлением любой части тела и последующим её высвобождением, вызывающее травматический шок и часто приводящее к смерти.</w:t>
      </w:r>
    </w:p>
    <w:p w14:paraId="00E94BE5" w14:textId="77777777" w:rsidR="005661ED" w:rsidRPr="005661ED" w:rsidRDefault="005661ED" w:rsidP="00265B05">
      <w:pPr>
        <w:shd w:val="clear" w:color="auto" w:fill="FFFFFF"/>
        <w:spacing w:before="100" w:beforeAutospacing="1" w:after="100" w:afterAutospacing="1" w:line="312" w:lineRule="atLeast"/>
        <w:jc w:val="both"/>
        <w:rPr>
          <w:rFonts w:ascii="Arial" w:eastAsia="Times New Roman" w:hAnsi="Arial" w:cs="Arial"/>
          <w:color w:val="181D21"/>
          <w:sz w:val="24"/>
          <w:szCs w:val="24"/>
          <w:lang w:eastAsia="ru-RU"/>
        </w:rPr>
      </w:pPr>
      <w:r w:rsidRPr="005661ED">
        <w:rPr>
          <w:rFonts w:ascii="Arial" w:eastAsia="Times New Roman" w:hAnsi="Arial" w:cs="Arial"/>
          <w:color w:val="181D21"/>
          <w:sz w:val="24"/>
          <w:szCs w:val="24"/>
          <w:lang w:eastAsia="ru-RU"/>
        </w:rPr>
        <w:t>Возникновению данного синдрома способствуют два условия:</w:t>
      </w:r>
    </w:p>
    <w:p w14:paraId="1111458B" w14:textId="77777777" w:rsidR="005661ED" w:rsidRPr="005661ED" w:rsidRDefault="005661ED" w:rsidP="00265B05">
      <w:pPr>
        <w:numPr>
          <w:ilvl w:val="0"/>
          <w:numId w:val="2"/>
        </w:numPr>
        <w:shd w:val="clear" w:color="auto" w:fill="FFFFFF"/>
        <w:spacing w:before="100" w:beforeAutospacing="1" w:after="100" w:afterAutospacing="1" w:line="312" w:lineRule="atLeast"/>
        <w:jc w:val="both"/>
        <w:rPr>
          <w:rFonts w:ascii="Arial" w:eastAsia="Times New Roman" w:hAnsi="Arial" w:cs="Arial"/>
          <w:color w:val="181D21"/>
          <w:sz w:val="24"/>
          <w:szCs w:val="24"/>
          <w:lang w:eastAsia="ru-RU"/>
        </w:rPr>
      </w:pPr>
      <w:r w:rsidRPr="005661ED">
        <w:rPr>
          <w:rFonts w:ascii="Arial" w:eastAsia="Times New Roman" w:hAnsi="Arial" w:cs="Arial"/>
          <w:color w:val="181D21"/>
          <w:sz w:val="24"/>
          <w:szCs w:val="24"/>
          <w:lang w:eastAsia="ru-RU"/>
        </w:rPr>
        <w:t>массивный объём сдавленных тканей;</w:t>
      </w:r>
    </w:p>
    <w:p w14:paraId="5EA5A58F" w14:textId="0042222C" w:rsidR="005661ED" w:rsidRPr="005661ED" w:rsidRDefault="005661ED" w:rsidP="00265B05">
      <w:pPr>
        <w:numPr>
          <w:ilvl w:val="0"/>
          <w:numId w:val="2"/>
        </w:numPr>
        <w:shd w:val="clear" w:color="auto" w:fill="FFFFFF"/>
        <w:spacing w:before="100" w:beforeAutospacing="1" w:after="100" w:afterAutospacing="1" w:line="312" w:lineRule="atLeast"/>
        <w:jc w:val="both"/>
        <w:rPr>
          <w:rFonts w:ascii="Arial" w:eastAsia="Times New Roman" w:hAnsi="Arial" w:cs="Arial"/>
          <w:color w:val="181D21"/>
          <w:sz w:val="24"/>
          <w:szCs w:val="24"/>
          <w:lang w:eastAsia="ru-RU"/>
        </w:rPr>
      </w:pPr>
      <w:r w:rsidRPr="005661ED">
        <w:rPr>
          <w:rFonts w:ascii="Arial" w:eastAsia="Times New Roman" w:hAnsi="Arial" w:cs="Arial"/>
          <w:color w:val="181D21"/>
          <w:sz w:val="24"/>
          <w:szCs w:val="24"/>
          <w:lang w:eastAsia="ru-RU"/>
        </w:rPr>
        <w:t>длительный период сдавления.</w:t>
      </w:r>
      <w:r w:rsidRPr="005661ED">
        <w:rPr>
          <w:rFonts w:ascii="Arial" w:eastAsia="Times New Roman" w:hAnsi="Arial" w:cs="Arial"/>
          <w:color w:val="181D21"/>
          <w:sz w:val="24"/>
          <w:szCs w:val="24"/>
          <w:lang w:eastAsia="ru-RU"/>
        </w:rPr>
        <w:t xml:space="preserve"> </w:t>
      </w:r>
    </w:p>
    <w:p w14:paraId="13CD4FE8" w14:textId="34AB01A2" w:rsidR="005661ED" w:rsidRPr="005661ED" w:rsidRDefault="005661ED" w:rsidP="00265B05">
      <w:pPr>
        <w:shd w:val="clear" w:color="auto" w:fill="FFFFFF"/>
        <w:spacing w:before="100" w:beforeAutospacing="1" w:after="100" w:afterAutospacing="1" w:line="312" w:lineRule="atLeast"/>
        <w:jc w:val="both"/>
        <w:rPr>
          <w:rFonts w:ascii="Arial" w:eastAsia="Times New Roman" w:hAnsi="Arial" w:cs="Arial"/>
          <w:color w:val="181D21"/>
          <w:sz w:val="24"/>
          <w:szCs w:val="24"/>
          <w:lang w:eastAsia="ru-RU"/>
        </w:rPr>
      </w:pPr>
      <w:r w:rsidRPr="005661ED">
        <w:rPr>
          <w:rFonts w:ascii="Arial" w:eastAsia="Times New Roman" w:hAnsi="Arial" w:cs="Arial"/>
          <w:color w:val="181D21"/>
          <w:sz w:val="24"/>
          <w:szCs w:val="24"/>
          <w:lang w:eastAsia="ru-RU"/>
        </w:rPr>
        <w:t>Эти факторы приводят к тому, что после высвобождения сдавленной части тела травма выходит за пределы повреждения и локальной травматической реакции.</w:t>
      </w:r>
      <w:r w:rsidRPr="005661ED">
        <w:rPr>
          <w:rFonts w:ascii="Arial" w:eastAsia="Times New Roman" w:hAnsi="Arial" w:cs="Arial"/>
          <w:color w:val="181D21"/>
          <w:sz w:val="24"/>
          <w:szCs w:val="24"/>
          <w:lang w:eastAsia="ru-RU"/>
        </w:rPr>
        <w:t xml:space="preserve"> </w:t>
      </w:r>
    </w:p>
    <w:p w14:paraId="467F371F" w14:textId="1F6A8373" w:rsidR="005661ED" w:rsidRPr="005661ED" w:rsidRDefault="005661ED" w:rsidP="00265B05">
      <w:pPr>
        <w:shd w:val="clear" w:color="auto" w:fill="FFFFFF"/>
        <w:spacing w:before="100" w:beforeAutospacing="1" w:after="100" w:afterAutospacing="1" w:line="312" w:lineRule="atLeast"/>
        <w:jc w:val="both"/>
        <w:rPr>
          <w:rFonts w:ascii="Arial" w:eastAsia="Times New Roman" w:hAnsi="Arial" w:cs="Arial"/>
          <w:color w:val="181D21"/>
          <w:sz w:val="24"/>
          <w:szCs w:val="24"/>
          <w:lang w:eastAsia="ru-RU"/>
        </w:rPr>
      </w:pPr>
      <w:r w:rsidRPr="005661ED">
        <w:rPr>
          <w:rFonts w:ascii="Arial" w:eastAsia="Times New Roman" w:hAnsi="Arial" w:cs="Arial"/>
          <w:color w:val="181D21"/>
          <w:sz w:val="24"/>
          <w:szCs w:val="24"/>
          <w:lang w:eastAsia="ru-RU"/>
        </w:rPr>
        <w:t>В зоне сдавления образуются токсические продукты (свободный миоглобин, креатинин, калий, фосфор), которые не «размываются» жидкостью, скопившейся из-за механического препятствия циркуляции её тока. В связи с этим после устранения причины сдавления возникает системная реакция организма — продукты разрушенных тканей попадают в кровоток. Так происходит отравление организма — токсемия.</w:t>
      </w:r>
    </w:p>
    <w:p w14:paraId="197270D0" w14:textId="5676689A" w:rsidR="005661ED" w:rsidRPr="005661ED" w:rsidRDefault="005661ED" w:rsidP="00265B05">
      <w:pPr>
        <w:shd w:val="clear" w:color="auto" w:fill="FFFFFF"/>
        <w:spacing w:before="100" w:beforeAutospacing="1" w:after="100" w:afterAutospacing="1" w:line="312" w:lineRule="atLeast"/>
        <w:jc w:val="both"/>
        <w:rPr>
          <w:rFonts w:ascii="Arial" w:eastAsia="Times New Roman" w:hAnsi="Arial" w:cs="Arial"/>
          <w:color w:val="181D21"/>
          <w:sz w:val="24"/>
          <w:szCs w:val="24"/>
          <w:lang w:eastAsia="ru-RU"/>
        </w:rPr>
      </w:pPr>
      <w:r w:rsidRPr="005661ED">
        <w:rPr>
          <w:rFonts w:ascii="Arial" w:eastAsia="Times New Roman" w:hAnsi="Arial" w:cs="Arial"/>
          <w:color w:val="181D21"/>
          <w:sz w:val="24"/>
          <w:szCs w:val="24"/>
          <w:lang w:eastAsia="ru-RU"/>
        </w:rPr>
        <w:t>Особая форма краш-синдрома — синдром позиционного сдавления (СПС). В этой ситуации нет травмирующего извне фактора, однако компрессия тканей возникает от неестественного и длительного положения тела. Чаще всего СПС характерен для человека в состоянии сильного опьянения: угнетение сознания и болевой чувствительности в сочетании с длительным неподвижным положением приводят к критической ишемии (снижению кровоснабжения в отдельном участке тела). Это вовсе не означает, что для позиционного сдавления человек обязательно должен часами «отлёживать» руку или ногу. Некроз тканей может быть вызван максимальным сгибанием сустава, достаточно длительным по времени, что ведёт к передавливанию сосудистого пучка и нарушению кровоснабжения тканей. Сопутствующие сдвиги гомеостаза (саморегуляции организма), характерные для биохимии опьянения, сопутствуют описанному позиционному синдрому.</w:t>
      </w:r>
      <w:hyperlink r:id="rId5" w:anchor="1" w:history="1"/>
    </w:p>
    <w:p w14:paraId="565E9927" w14:textId="77777777" w:rsidR="005661ED" w:rsidRPr="005661ED" w:rsidRDefault="005661ED" w:rsidP="00265B05">
      <w:pPr>
        <w:shd w:val="clear" w:color="auto" w:fill="FFFFFF"/>
        <w:spacing w:before="100" w:beforeAutospacing="1" w:after="100" w:afterAutospacing="1" w:line="312" w:lineRule="atLeast"/>
        <w:jc w:val="both"/>
        <w:rPr>
          <w:rFonts w:ascii="Arial" w:eastAsia="Times New Roman" w:hAnsi="Arial" w:cs="Arial"/>
          <w:color w:val="181D21"/>
          <w:sz w:val="24"/>
          <w:szCs w:val="24"/>
          <w:lang w:eastAsia="ru-RU"/>
        </w:rPr>
      </w:pPr>
      <w:r w:rsidRPr="005661ED">
        <w:rPr>
          <w:rFonts w:ascii="Arial" w:eastAsia="Times New Roman" w:hAnsi="Arial" w:cs="Arial"/>
          <w:color w:val="181D21"/>
          <w:sz w:val="24"/>
          <w:szCs w:val="24"/>
          <w:lang w:eastAsia="ru-RU"/>
        </w:rPr>
        <w:lastRenderedPageBreak/>
        <w:t>От истинного СДС позиционное сдавление отличается темпами нарастания токсемии и редкой частотой необратимых поражений органов.</w:t>
      </w:r>
    </w:p>
    <w:p w14:paraId="062652D9" w14:textId="77777777" w:rsidR="005661ED" w:rsidRPr="005661ED" w:rsidRDefault="005661ED" w:rsidP="00265B05">
      <w:pPr>
        <w:shd w:val="clear" w:color="auto" w:fill="FFFFFF"/>
        <w:spacing w:before="100" w:beforeAutospacing="1" w:after="100" w:afterAutospacing="1" w:line="312" w:lineRule="atLeast"/>
        <w:jc w:val="both"/>
        <w:rPr>
          <w:rFonts w:ascii="Arial" w:eastAsia="Times New Roman" w:hAnsi="Arial" w:cs="Arial"/>
          <w:color w:val="181D21"/>
          <w:sz w:val="24"/>
          <w:szCs w:val="24"/>
          <w:lang w:eastAsia="ru-RU"/>
        </w:rPr>
      </w:pPr>
      <w:r w:rsidRPr="005661ED">
        <w:rPr>
          <w:rFonts w:ascii="Arial" w:eastAsia="Times New Roman" w:hAnsi="Arial" w:cs="Arial"/>
          <w:color w:val="181D21"/>
          <w:sz w:val="24"/>
          <w:szCs w:val="24"/>
          <w:lang w:eastAsia="ru-RU"/>
        </w:rPr>
        <w:t>Частным и наименьшим по разрушительности является </w:t>
      </w:r>
      <w:r w:rsidRPr="005661ED">
        <w:rPr>
          <w:rFonts w:ascii="Arial" w:eastAsia="Times New Roman" w:hAnsi="Arial" w:cs="Arial"/>
          <w:i/>
          <w:iCs/>
          <w:color w:val="181D21"/>
          <w:sz w:val="24"/>
          <w:szCs w:val="24"/>
          <w:lang w:eastAsia="ru-RU"/>
        </w:rPr>
        <w:t>неврологический симптом</w:t>
      </w:r>
      <w:r w:rsidRPr="005661ED">
        <w:rPr>
          <w:rFonts w:ascii="Arial" w:eastAsia="Times New Roman" w:hAnsi="Arial" w:cs="Arial"/>
          <w:color w:val="181D21"/>
          <w:sz w:val="24"/>
          <w:szCs w:val="24"/>
          <w:lang w:eastAsia="ru-RU"/>
        </w:rPr>
        <w:t>. Он возникает довольно редко и является отдельным компонентом краш-синдрома. Этот симптом проявляется в виде повреждения или нарушения работы того или иного нерва (нейропатии). При этом не наблюдается фонового хронического неврологического заболевания или факта травмы. Данное состояние является обратимым.</w:t>
      </w:r>
    </w:p>
    <w:p w14:paraId="7EAFEBC9" w14:textId="77777777" w:rsidR="005661ED" w:rsidRPr="005661ED" w:rsidRDefault="005661ED" w:rsidP="00265B05">
      <w:pPr>
        <w:shd w:val="clear" w:color="auto" w:fill="FFFFFF"/>
        <w:spacing w:before="360" w:after="360" w:line="390" w:lineRule="atLeast"/>
        <w:jc w:val="both"/>
        <w:outlineLvl w:val="1"/>
        <w:rPr>
          <w:rFonts w:ascii="Arial" w:eastAsia="Times New Roman" w:hAnsi="Arial" w:cs="Arial"/>
          <w:color w:val="181D21"/>
          <w:sz w:val="30"/>
          <w:szCs w:val="30"/>
          <w:lang w:eastAsia="ru-RU"/>
        </w:rPr>
      </w:pPr>
      <w:r w:rsidRPr="005661ED">
        <w:rPr>
          <w:rFonts w:ascii="Arial" w:eastAsia="Times New Roman" w:hAnsi="Arial" w:cs="Arial"/>
          <w:color w:val="181D21"/>
          <w:sz w:val="30"/>
          <w:szCs w:val="30"/>
          <w:lang w:eastAsia="ru-RU"/>
        </w:rPr>
        <w:t>Симптомы синдрома длительного сдавления</w:t>
      </w:r>
    </w:p>
    <w:p w14:paraId="3DF57D66" w14:textId="6E40092C" w:rsidR="005661ED" w:rsidRPr="005661ED" w:rsidRDefault="005661ED" w:rsidP="00265B05">
      <w:pPr>
        <w:shd w:val="clear" w:color="auto" w:fill="FFFFFF"/>
        <w:spacing w:before="100" w:beforeAutospacing="1" w:after="100" w:afterAutospacing="1" w:line="312" w:lineRule="atLeast"/>
        <w:jc w:val="both"/>
        <w:rPr>
          <w:rFonts w:ascii="Arial" w:eastAsia="Times New Roman" w:hAnsi="Arial" w:cs="Arial"/>
          <w:color w:val="181D21"/>
          <w:sz w:val="24"/>
          <w:szCs w:val="24"/>
          <w:lang w:eastAsia="ru-RU"/>
        </w:rPr>
      </w:pPr>
      <w:r w:rsidRPr="005661ED">
        <w:rPr>
          <w:rFonts w:ascii="Arial" w:eastAsia="Times New Roman" w:hAnsi="Arial" w:cs="Arial"/>
          <w:color w:val="181D21"/>
          <w:sz w:val="24"/>
          <w:szCs w:val="24"/>
          <w:lang w:eastAsia="ru-RU"/>
        </w:rPr>
        <w:t>Симптоматика краш-синдрома обширна и разнообразна. Она складывается из местных (локальных) и общих проявлений, любое из которых уже само по себе является тяжёлой травмой.</w:t>
      </w:r>
      <w:r w:rsidRPr="005661ED">
        <w:rPr>
          <w:rFonts w:ascii="Arial" w:eastAsia="Times New Roman" w:hAnsi="Arial" w:cs="Arial"/>
          <w:color w:val="181D21"/>
          <w:sz w:val="24"/>
          <w:szCs w:val="24"/>
          <w:lang w:eastAsia="ru-RU"/>
        </w:rPr>
        <w:t xml:space="preserve"> </w:t>
      </w:r>
    </w:p>
    <w:p w14:paraId="0DD883CE" w14:textId="77777777" w:rsidR="005661ED" w:rsidRPr="005661ED" w:rsidRDefault="005661ED" w:rsidP="00265B05">
      <w:pPr>
        <w:shd w:val="clear" w:color="auto" w:fill="FFFFFF"/>
        <w:spacing w:before="100" w:beforeAutospacing="1" w:after="100" w:afterAutospacing="1" w:line="312" w:lineRule="atLeast"/>
        <w:jc w:val="both"/>
        <w:outlineLvl w:val="2"/>
        <w:rPr>
          <w:rFonts w:ascii="Arial" w:eastAsia="Times New Roman" w:hAnsi="Arial" w:cs="Arial"/>
          <w:color w:val="181D21"/>
          <w:sz w:val="27"/>
          <w:szCs w:val="27"/>
          <w:lang w:eastAsia="ru-RU"/>
        </w:rPr>
      </w:pPr>
      <w:r w:rsidRPr="005661ED">
        <w:rPr>
          <w:rFonts w:ascii="Arial" w:eastAsia="Times New Roman" w:hAnsi="Arial" w:cs="Arial"/>
          <w:color w:val="181D21"/>
          <w:sz w:val="27"/>
          <w:szCs w:val="27"/>
          <w:lang w:eastAsia="ru-RU"/>
        </w:rPr>
        <w:t>Как развиваются признаки синдрома длительного сдавления</w:t>
      </w:r>
    </w:p>
    <w:p w14:paraId="72FC557A" w14:textId="77777777" w:rsidR="005661ED" w:rsidRDefault="005661ED" w:rsidP="00265B05">
      <w:pPr>
        <w:shd w:val="clear" w:color="auto" w:fill="FFFFFF"/>
        <w:spacing w:before="100" w:beforeAutospacing="1" w:after="100" w:afterAutospacing="1" w:line="312" w:lineRule="atLeast"/>
        <w:jc w:val="both"/>
        <w:rPr>
          <w:rFonts w:ascii="Arial" w:eastAsia="Times New Roman" w:hAnsi="Arial" w:cs="Arial"/>
          <w:color w:val="181D21"/>
          <w:sz w:val="24"/>
          <w:szCs w:val="24"/>
          <w:lang w:eastAsia="ru-RU"/>
        </w:rPr>
      </w:pPr>
      <w:r w:rsidRPr="005661ED">
        <w:rPr>
          <w:rFonts w:ascii="Arial" w:eastAsia="Times New Roman" w:hAnsi="Arial" w:cs="Arial"/>
          <w:color w:val="181D21"/>
          <w:sz w:val="24"/>
          <w:szCs w:val="24"/>
          <w:lang w:eastAsia="ru-RU"/>
        </w:rPr>
        <w:t>При первичном осмотре пациента местные симптомы могут быть расценены неправильно в связи с неочевидностью повреждения: поражённые ткани на ранних сроках выглядят здоровее, чем есть на самом деле. Некротические (отмирающие) зоны отчётливо проявляются только через несколько суток, а их отграничение может продолжаться и в дальнейшем.</w:t>
      </w:r>
    </w:p>
    <w:p w14:paraId="46452FD5" w14:textId="75FDFE6D" w:rsidR="005661ED" w:rsidRPr="005661ED" w:rsidRDefault="005661ED" w:rsidP="005661ED">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5661ED">
        <w:rPr>
          <w:rFonts w:ascii="Arial" w:eastAsia="Times New Roman" w:hAnsi="Arial" w:cs="Arial"/>
          <w:color w:val="181D21"/>
          <w:sz w:val="24"/>
          <w:szCs w:val="24"/>
          <w:lang w:eastAsia="ru-RU"/>
        </w:rPr>
        <w:t xml:space="preserve"> </w:t>
      </w:r>
      <w:r>
        <w:rPr>
          <w:rFonts w:ascii="Arial" w:eastAsia="Times New Roman" w:hAnsi="Arial" w:cs="Arial"/>
          <w:noProof/>
          <w:color w:val="181D21"/>
          <w:sz w:val="24"/>
          <w:szCs w:val="24"/>
          <w:lang w:eastAsia="ru-RU"/>
        </w:rPr>
        <w:drawing>
          <wp:inline distT="0" distB="0" distL="0" distR="0" wp14:anchorId="20085D9D" wp14:editId="3DFADDA7">
            <wp:extent cx="4562475" cy="3421856"/>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87169" cy="3440377"/>
                    </a:xfrm>
                    <a:prstGeom prst="rect">
                      <a:avLst/>
                    </a:prstGeom>
                    <a:noFill/>
                  </pic:spPr>
                </pic:pic>
              </a:graphicData>
            </a:graphic>
          </wp:inline>
        </w:drawing>
      </w:r>
    </w:p>
    <w:p w14:paraId="4CC8B5AA" w14:textId="77777777" w:rsidR="005661ED" w:rsidRDefault="005661ED" w:rsidP="005661ED">
      <w:pPr>
        <w:shd w:val="clear" w:color="auto" w:fill="FFFFFF"/>
        <w:spacing w:after="0" w:line="360" w:lineRule="auto"/>
        <w:jc w:val="both"/>
        <w:rPr>
          <w:rFonts w:ascii="Times New Roman" w:eastAsia="Times New Roman" w:hAnsi="Times New Roman" w:cs="Times New Roman"/>
          <w:color w:val="424B58"/>
          <w:kern w:val="36"/>
          <w:sz w:val="28"/>
          <w:szCs w:val="28"/>
          <w:lang w:eastAsia="ru-RU"/>
        </w:rPr>
      </w:pPr>
    </w:p>
    <w:p w14:paraId="582E0EA9" w14:textId="77777777" w:rsidR="005661ED" w:rsidRPr="005661ED" w:rsidRDefault="005661ED" w:rsidP="005661ED">
      <w:pPr>
        <w:shd w:val="clear" w:color="auto" w:fill="FFFFFF"/>
        <w:spacing w:before="100" w:beforeAutospacing="1" w:after="100" w:afterAutospacing="1" w:line="240" w:lineRule="auto"/>
        <w:rPr>
          <w:rFonts w:ascii="Arial" w:eastAsia="Times New Roman" w:hAnsi="Arial" w:cs="Arial"/>
          <w:color w:val="181D21"/>
          <w:sz w:val="24"/>
          <w:szCs w:val="24"/>
          <w:lang w:eastAsia="ru-RU"/>
        </w:rPr>
      </w:pPr>
      <w:r w:rsidRPr="005661ED">
        <w:rPr>
          <w:rFonts w:ascii="Arial" w:eastAsia="Times New Roman" w:hAnsi="Arial" w:cs="Arial"/>
          <w:color w:val="181D21"/>
          <w:sz w:val="24"/>
          <w:szCs w:val="24"/>
          <w:lang w:eastAsia="ru-RU"/>
        </w:rPr>
        <w:lastRenderedPageBreak/>
        <w:t>Масштабы локальных нарушений становятся явными уже на этапе присоединения осложнений. Этот факт требует от хирурга особой тактики — осуществления вторичной ревизии (осмотра) пострадавшего.</w:t>
      </w:r>
    </w:p>
    <w:p w14:paraId="79F53D29" w14:textId="77777777" w:rsidR="005661ED" w:rsidRPr="005661ED" w:rsidRDefault="005661ED" w:rsidP="005661ED">
      <w:pPr>
        <w:shd w:val="clear" w:color="auto" w:fill="FFFFFF"/>
        <w:spacing w:before="100" w:beforeAutospacing="1" w:after="100" w:afterAutospacing="1" w:line="240" w:lineRule="auto"/>
        <w:rPr>
          <w:rFonts w:ascii="Arial" w:eastAsia="Times New Roman" w:hAnsi="Arial" w:cs="Arial"/>
          <w:color w:val="181D21"/>
          <w:sz w:val="24"/>
          <w:szCs w:val="24"/>
          <w:lang w:eastAsia="ru-RU"/>
        </w:rPr>
      </w:pPr>
      <w:r w:rsidRPr="005661ED">
        <w:rPr>
          <w:rFonts w:ascii="Arial" w:eastAsia="Times New Roman" w:hAnsi="Arial" w:cs="Arial"/>
          <w:color w:val="181D21"/>
          <w:sz w:val="24"/>
          <w:szCs w:val="24"/>
          <w:lang w:eastAsia="ru-RU"/>
        </w:rPr>
        <w:t xml:space="preserve">Местная симптоматика в первую очередь представлена встречающимися в быту травмами, но их массивность более значительна. Для СДС характерны сочетанные и комбинированные повреждения, </w:t>
      </w:r>
      <w:proofErr w:type="spellStart"/>
      <w:r w:rsidRPr="005661ED">
        <w:rPr>
          <w:rFonts w:ascii="Arial" w:eastAsia="Times New Roman" w:hAnsi="Arial" w:cs="Arial"/>
          <w:color w:val="181D21"/>
          <w:sz w:val="24"/>
          <w:szCs w:val="24"/>
          <w:lang w:eastAsia="ru-RU"/>
        </w:rPr>
        <w:t>политравмы</w:t>
      </w:r>
      <w:proofErr w:type="spellEnd"/>
      <w:r w:rsidRPr="005661ED">
        <w:rPr>
          <w:rFonts w:ascii="Arial" w:eastAsia="Times New Roman" w:hAnsi="Arial" w:cs="Arial"/>
          <w:color w:val="181D21"/>
          <w:sz w:val="24"/>
          <w:szCs w:val="24"/>
          <w:lang w:eastAsia="ru-RU"/>
        </w:rPr>
        <w:t>.</w:t>
      </w:r>
    </w:p>
    <w:p w14:paraId="503850F2" w14:textId="77777777" w:rsidR="005661ED" w:rsidRPr="005661ED" w:rsidRDefault="005661ED" w:rsidP="005661ED">
      <w:pPr>
        <w:shd w:val="clear" w:color="auto" w:fill="FFFFFF"/>
        <w:spacing w:before="100" w:beforeAutospacing="1" w:after="100" w:afterAutospacing="1" w:line="240" w:lineRule="auto"/>
        <w:rPr>
          <w:rFonts w:ascii="Arial" w:eastAsia="Times New Roman" w:hAnsi="Arial" w:cs="Arial"/>
          <w:color w:val="181D21"/>
          <w:sz w:val="24"/>
          <w:szCs w:val="24"/>
          <w:lang w:eastAsia="ru-RU"/>
        </w:rPr>
      </w:pPr>
      <w:r w:rsidRPr="005661ED">
        <w:rPr>
          <w:rFonts w:ascii="Arial" w:eastAsia="Times New Roman" w:hAnsi="Arial" w:cs="Arial"/>
          <w:color w:val="181D21"/>
          <w:sz w:val="24"/>
          <w:szCs w:val="24"/>
          <w:lang w:eastAsia="ru-RU"/>
        </w:rPr>
        <w:t>К ним относятся:</w:t>
      </w:r>
    </w:p>
    <w:p w14:paraId="1B8621EB" w14:textId="77777777" w:rsidR="005661ED" w:rsidRPr="005661ED" w:rsidRDefault="005661ED" w:rsidP="005661ED">
      <w:pPr>
        <w:numPr>
          <w:ilvl w:val="0"/>
          <w:numId w:val="3"/>
        </w:numPr>
        <w:shd w:val="clear" w:color="auto" w:fill="FFFFFF"/>
        <w:spacing w:before="100" w:beforeAutospacing="1" w:after="100" w:afterAutospacing="1" w:line="240" w:lineRule="auto"/>
        <w:rPr>
          <w:rFonts w:ascii="Arial" w:eastAsia="Times New Roman" w:hAnsi="Arial" w:cs="Arial"/>
          <w:color w:val="181D21"/>
          <w:sz w:val="24"/>
          <w:szCs w:val="24"/>
          <w:lang w:eastAsia="ru-RU"/>
        </w:rPr>
      </w:pPr>
      <w:r w:rsidRPr="005661ED">
        <w:rPr>
          <w:rFonts w:ascii="Arial" w:eastAsia="Times New Roman" w:hAnsi="Arial" w:cs="Arial"/>
          <w:color w:val="181D21"/>
          <w:sz w:val="24"/>
          <w:szCs w:val="24"/>
          <w:lang w:eastAsia="ru-RU"/>
        </w:rPr>
        <w:t>открытые и закрытые переломы;</w:t>
      </w:r>
    </w:p>
    <w:p w14:paraId="03CFEB39" w14:textId="77777777" w:rsidR="005661ED" w:rsidRPr="005661ED" w:rsidRDefault="005661ED" w:rsidP="005661ED">
      <w:pPr>
        <w:numPr>
          <w:ilvl w:val="0"/>
          <w:numId w:val="3"/>
        </w:numPr>
        <w:shd w:val="clear" w:color="auto" w:fill="FFFFFF"/>
        <w:spacing w:before="100" w:beforeAutospacing="1" w:after="100" w:afterAutospacing="1" w:line="240" w:lineRule="auto"/>
        <w:rPr>
          <w:rFonts w:ascii="Arial" w:eastAsia="Times New Roman" w:hAnsi="Arial" w:cs="Arial"/>
          <w:color w:val="181D21"/>
          <w:sz w:val="24"/>
          <w:szCs w:val="24"/>
          <w:lang w:eastAsia="ru-RU"/>
        </w:rPr>
      </w:pPr>
      <w:r w:rsidRPr="005661ED">
        <w:rPr>
          <w:rFonts w:ascii="Arial" w:eastAsia="Times New Roman" w:hAnsi="Arial" w:cs="Arial"/>
          <w:color w:val="181D21"/>
          <w:sz w:val="24"/>
          <w:szCs w:val="24"/>
          <w:lang w:eastAsia="ru-RU"/>
        </w:rPr>
        <w:t>обширные раны;</w:t>
      </w:r>
    </w:p>
    <w:p w14:paraId="5A7F9BAF" w14:textId="77777777" w:rsidR="005661ED" w:rsidRPr="005661ED" w:rsidRDefault="005661ED" w:rsidP="005661ED">
      <w:pPr>
        <w:numPr>
          <w:ilvl w:val="0"/>
          <w:numId w:val="3"/>
        </w:numPr>
        <w:shd w:val="clear" w:color="auto" w:fill="FFFFFF"/>
        <w:spacing w:before="100" w:beforeAutospacing="1" w:after="100" w:afterAutospacing="1" w:line="240" w:lineRule="auto"/>
        <w:rPr>
          <w:rFonts w:ascii="Arial" w:eastAsia="Times New Roman" w:hAnsi="Arial" w:cs="Arial"/>
          <w:color w:val="181D21"/>
          <w:sz w:val="24"/>
          <w:szCs w:val="24"/>
          <w:lang w:eastAsia="ru-RU"/>
        </w:rPr>
      </w:pPr>
      <w:r w:rsidRPr="005661ED">
        <w:rPr>
          <w:rFonts w:ascii="Arial" w:eastAsia="Times New Roman" w:hAnsi="Arial" w:cs="Arial"/>
          <w:color w:val="181D21"/>
          <w:sz w:val="24"/>
          <w:szCs w:val="24"/>
          <w:lang w:eastAsia="ru-RU"/>
        </w:rPr>
        <w:t>отслойки кожи с клетчаткой;</w:t>
      </w:r>
    </w:p>
    <w:p w14:paraId="6C846855" w14:textId="77777777" w:rsidR="005661ED" w:rsidRPr="005661ED" w:rsidRDefault="005661ED" w:rsidP="005661ED">
      <w:pPr>
        <w:numPr>
          <w:ilvl w:val="0"/>
          <w:numId w:val="3"/>
        </w:numPr>
        <w:shd w:val="clear" w:color="auto" w:fill="FFFFFF"/>
        <w:spacing w:before="100" w:beforeAutospacing="1" w:after="100" w:afterAutospacing="1" w:line="240" w:lineRule="auto"/>
        <w:rPr>
          <w:rFonts w:ascii="Arial" w:eastAsia="Times New Roman" w:hAnsi="Arial" w:cs="Arial"/>
          <w:color w:val="181D21"/>
          <w:sz w:val="24"/>
          <w:szCs w:val="24"/>
          <w:lang w:eastAsia="ru-RU"/>
        </w:rPr>
      </w:pPr>
      <w:r w:rsidRPr="005661ED">
        <w:rPr>
          <w:rFonts w:ascii="Arial" w:eastAsia="Times New Roman" w:hAnsi="Arial" w:cs="Arial"/>
          <w:color w:val="181D21"/>
          <w:sz w:val="24"/>
          <w:szCs w:val="24"/>
          <w:lang w:eastAsia="ru-RU"/>
        </w:rPr>
        <w:t>размозжения;</w:t>
      </w:r>
    </w:p>
    <w:p w14:paraId="2EA363F7" w14:textId="77777777" w:rsidR="005661ED" w:rsidRPr="005661ED" w:rsidRDefault="005661ED" w:rsidP="005661ED">
      <w:pPr>
        <w:numPr>
          <w:ilvl w:val="0"/>
          <w:numId w:val="3"/>
        </w:numPr>
        <w:shd w:val="clear" w:color="auto" w:fill="FFFFFF"/>
        <w:spacing w:before="100" w:beforeAutospacing="1" w:after="100" w:afterAutospacing="1" w:line="240" w:lineRule="auto"/>
        <w:rPr>
          <w:rFonts w:ascii="Arial" w:eastAsia="Times New Roman" w:hAnsi="Arial" w:cs="Arial"/>
          <w:color w:val="181D21"/>
          <w:sz w:val="24"/>
          <w:szCs w:val="24"/>
          <w:lang w:eastAsia="ru-RU"/>
        </w:rPr>
      </w:pPr>
      <w:r w:rsidRPr="005661ED">
        <w:rPr>
          <w:rFonts w:ascii="Arial" w:eastAsia="Times New Roman" w:hAnsi="Arial" w:cs="Arial"/>
          <w:color w:val="181D21"/>
          <w:sz w:val="24"/>
          <w:szCs w:val="24"/>
          <w:lang w:eastAsia="ru-RU"/>
        </w:rPr>
        <w:t>травматические ампутации конечностей;</w:t>
      </w:r>
    </w:p>
    <w:p w14:paraId="4D3EC18A" w14:textId="77777777" w:rsidR="005661ED" w:rsidRPr="005661ED" w:rsidRDefault="005661ED" w:rsidP="005661ED">
      <w:pPr>
        <w:numPr>
          <w:ilvl w:val="0"/>
          <w:numId w:val="3"/>
        </w:numPr>
        <w:shd w:val="clear" w:color="auto" w:fill="FFFFFF"/>
        <w:spacing w:before="100" w:beforeAutospacing="1" w:after="100" w:afterAutospacing="1" w:line="240" w:lineRule="auto"/>
        <w:rPr>
          <w:rFonts w:ascii="Arial" w:eastAsia="Times New Roman" w:hAnsi="Arial" w:cs="Arial"/>
          <w:color w:val="181D21"/>
          <w:sz w:val="24"/>
          <w:szCs w:val="24"/>
          <w:lang w:eastAsia="ru-RU"/>
        </w:rPr>
      </w:pPr>
      <w:r w:rsidRPr="005661ED">
        <w:rPr>
          <w:rFonts w:ascii="Arial" w:eastAsia="Times New Roman" w:hAnsi="Arial" w:cs="Arial"/>
          <w:color w:val="181D21"/>
          <w:sz w:val="24"/>
          <w:szCs w:val="24"/>
          <w:lang w:eastAsia="ru-RU"/>
        </w:rPr>
        <w:t>торсионные повреждения (проворачивание кости вокруг своей оси).</w:t>
      </w:r>
    </w:p>
    <w:p w14:paraId="06032E90" w14:textId="4EC45FF9" w:rsidR="005661ED" w:rsidRDefault="005661ED" w:rsidP="005661ED">
      <w:pPr>
        <w:shd w:val="clear" w:color="auto" w:fill="FFFFFF"/>
        <w:spacing w:before="480" w:after="360" w:line="435" w:lineRule="atLeast"/>
        <w:outlineLvl w:val="0"/>
        <w:rPr>
          <w:rFonts w:ascii="Times New Roman" w:eastAsia="Times New Roman" w:hAnsi="Times New Roman" w:cs="Times New Roman"/>
          <w:color w:val="424B58"/>
          <w:kern w:val="36"/>
          <w:sz w:val="28"/>
          <w:szCs w:val="28"/>
          <w:lang w:eastAsia="ru-RU"/>
        </w:rPr>
      </w:pPr>
      <w:r>
        <w:rPr>
          <w:rFonts w:ascii="Times New Roman" w:eastAsia="Times New Roman" w:hAnsi="Times New Roman" w:cs="Times New Roman"/>
          <w:noProof/>
          <w:color w:val="424B58"/>
          <w:kern w:val="36"/>
          <w:sz w:val="28"/>
          <w:szCs w:val="28"/>
          <w:lang w:eastAsia="ru-RU"/>
        </w:rPr>
        <w:drawing>
          <wp:inline distT="0" distB="0" distL="0" distR="0" wp14:anchorId="2EB5CCDD" wp14:editId="7338D118">
            <wp:extent cx="5715000" cy="27146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2714625"/>
                    </a:xfrm>
                    <a:prstGeom prst="rect">
                      <a:avLst/>
                    </a:prstGeom>
                    <a:noFill/>
                  </pic:spPr>
                </pic:pic>
              </a:graphicData>
            </a:graphic>
          </wp:inline>
        </w:drawing>
      </w:r>
    </w:p>
    <w:p w14:paraId="252F6B7A" w14:textId="77777777" w:rsidR="005661ED" w:rsidRPr="005661ED" w:rsidRDefault="005661ED" w:rsidP="005661ED">
      <w:pPr>
        <w:shd w:val="clear" w:color="auto" w:fill="FFFFFF"/>
        <w:spacing w:before="100" w:beforeAutospacing="1" w:after="100" w:afterAutospacing="1" w:line="312" w:lineRule="atLeast"/>
        <w:outlineLvl w:val="2"/>
        <w:rPr>
          <w:rFonts w:ascii="Arial" w:eastAsia="Times New Roman" w:hAnsi="Arial" w:cs="Arial"/>
          <w:color w:val="181D21"/>
          <w:sz w:val="27"/>
          <w:szCs w:val="27"/>
          <w:lang w:eastAsia="ru-RU"/>
        </w:rPr>
      </w:pPr>
      <w:r w:rsidRPr="005661ED">
        <w:rPr>
          <w:rFonts w:ascii="Arial" w:eastAsia="Times New Roman" w:hAnsi="Arial" w:cs="Arial"/>
          <w:color w:val="181D21"/>
          <w:sz w:val="27"/>
          <w:szCs w:val="27"/>
          <w:lang w:eastAsia="ru-RU"/>
        </w:rPr>
        <w:t>Как выглядят проявления краш-синдрома</w:t>
      </w:r>
    </w:p>
    <w:p w14:paraId="273AFFBD" w14:textId="5AF5C881" w:rsidR="005661ED" w:rsidRPr="005661ED" w:rsidRDefault="005661ED" w:rsidP="00265B05">
      <w:pPr>
        <w:shd w:val="clear" w:color="auto" w:fill="FFFFFF"/>
        <w:spacing w:before="100" w:beforeAutospacing="1" w:after="100" w:afterAutospacing="1" w:line="312" w:lineRule="atLeast"/>
        <w:jc w:val="both"/>
        <w:rPr>
          <w:rFonts w:ascii="Arial" w:eastAsia="Times New Roman" w:hAnsi="Arial" w:cs="Arial"/>
          <w:color w:val="181D21"/>
          <w:sz w:val="24"/>
          <w:szCs w:val="24"/>
          <w:lang w:eastAsia="ru-RU"/>
        </w:rPr>
      </w:pPr>
      <w:r w:rsidRPr="005661ED">
        <w:rPr>
          <w:rFonts w:ascii="Arial" w:eastAsia="Times New Roman" w:hAnsi="Arial" w:cs="Arial"/>
          <w:color w:val="181D21"/>
          <w:sz w:val="24"/>
          <w:szCs w:val="24"/>
          <w:lang w:eastAsia="ru-RU"/>
        </w:rPr>
        <w:t xml:space="preserve">При краш-синдроме возникают большие площади деструкции (разрушения), </w:t>
      </w:r>
      <w:proofErr w:type="spellStart"/>
      <w:r w:rsidRPr="005661ED">
        <w:rPr>
          <w:rFonts w:ascii="Arial" w:eastAsia="Times New Roman" w:hAnsi="Arial" w:cs="Arial"/>
          <w:color w:val="181D21"/>
          <w:sz w:val="24"/>
          <w:szCs w:val="24"/>
          <w:lang w:eastAsia="ru-RU"/>
        </w:rPr>
        <w:t>органоразрушающие</w:t>
      </w:r>
      <w:proofErr w:type="spellEnd"/>
      <w:r w:rsidRPr="005661ED">
        <w:rPr>
          <w:rFonts w:ascii="Arial" w:eastAsia="Times New Roman" w:hAnsi="Arial" w:cs="Arial"/>
          <w:color w:val="181D21"/>
          <w:sz w:val="24"/>
          <w:szCs w:val="24"/>
          <w:lang w:eastAsia="ru-RU"/>
        </w:rPr>
        <w:t xml:space="preserve"> и необратимые травмы. Помимо скелетной травмы и повреждений мягких тканей СДС часто сопутствуют </w:t>
      </w:r>
      <w:proofErr w:type="spellStart"/>
      <w:r w:rsidRPr="005661ED">
        <w:rPr>
          <w:rFonts w:ascii="Arial" w:eastAsia="Times New Roman" w:hAnsi="Arial" w:cs="Arial"/>
          <w:color w:val="181D21"/>
          <w:sz w:val="24"/>
          <w:szCs w:val="24"/>
          <w:lang w:eastAsia="ru-RU"/>
        </w:rPr>
        <w:t>нейротравмы</w:t>
      </w:r>
      <w:proofErr w:type="spellEnd"/>
      <w:r w:rsidRPr="005661ED">
        <w:rPr>
          <w:rFonts w:ascii="Arial" w:eastAsia="Times New Roman" w:hAnsi="Arial" w:cs="Arial"/>
          <w:color w:val="181D21"/>
          <w:sz w:val="24"/>
          <w:szCs w:val="24"/>
          <w:lang w:eastAsia="ru-RU"/>
        </w:rPr>
        <w:t xml:space="preserve"> (повреждение нервной системы), торакальные (травмы грудной клетки) и абдоминальные (внутрибрюшные) повреждения. Усугубить состояние пострадавшего могут продолжающиеся на месте происшествия кровотечения и инфекционные осложнения, возникшие ранее.</w:t>
      </w:r>
    </w:p>
    <w:p w14:paraId="1D71B607" w14:textId="647BF327" w:rsidR="005661ED" w:rsidRPr="005661ED" w:rsidRDefault="005661ED" w:rsidP="00265B05">
      <w:pPr>
        <w:shd w:val="clear" w:color="auto" w:fill="FFFFFF"/>
        <w:spacing w:before="100" w:beforeAutospacing="1" w:after="100" w:afterAutospacing="1" w:line="312" w:lineRule="atLeast"/>
        <w:jc w:val="both"/>
        <w:rPr>
          <w:rFonts w:ascii="Arial" w:eastAsia="Times New Roman" w:hAnsi="Arial" w:cs="Arial"/>
          <w:color w:val="181D21"/>
          <w:sz w:val="24"/>
          <w:szCs w:val="24"/>
          <w:lang w:eastAsia="ru-RU"/>
        </w:rPr>
      </w:pPr>
      <w:r w:rsidRPr="005661ED">
        <w:rPr>
          <w:rFonts w:ascii="Arial" w:eastAsia="Times New Roman" w:hAnsi="Arial" w:cs="Arial"/>
          <w:color w:val="181D21"/>
          <w:sz w:val="24"/>
          <w:szCs w:val="24"/>
          <w:lang w:eastAsia="ru-RU"/>
        </w:rPr>
        <w:t xml:space="preserve">Местные повреждения запускают такой общий процесс, как шок. Его появление при СДС обусловлено множественностью травм, длительной болевой </w:t>
      </w:r>
      <w:proofErr w:type="spellStart"/>
      <w:r w:rsidRPr="005661ED">
        <w:rPr>
          <w:rFonts w:ascii="Arial" w:eastAsia="Times New Roman" w:hAnsi="Arial" w:cs="Arial"/>
          <w:color w:val="181D21"/>
          <w:sz w:val="24"/>
          <w:szCs w:val="24"/>
          <w:lang w:eastAsia="ru-RU"/>
        </w:rPr>
        <w:t>импульсацией</w:t>
      </w:r>
      <w:proofErr w:type="spellEnd"/>
      <w:r w:rsidRPr="005661ED">
        <w:rPr>
          <w:rFonts w:ascii="Arial" w:eastAsia="Times New Roman" w:hAnsi="Arial" w:cs="Arial"/>
          <w:color w:val="181D21"/>
          <w:sz w:val="24"/>
          <w:szCs w:val="24"/>
          <w:lang w:eastAsia="ru-RU"/>
        </w:rPr>
        <w:t xml:space="preserve"> и недостатком кровоснабжения сдавленного сегмента тела.</w:t>
      </w:r>
      <w:hyperlink r:id="rId8" w:anchor="16" w:history="1"/>
    </w:p>
    <w:p w14:paraId="2E60DF25" w14:textId="022C1123" w:rsidR="005661ED" w:rsidRPr="005661ED" w:rsidRDefault="005661ED" w:rsidP="00265B05">
      <w:pPr>
        <w:shd w:val="clear" w:color="auto" w:fill="FFFFFF"/>
        <w:spacing w:before="100" w:beforeAutospacing="1" w:after="100" w:afterAutospacing="1" w:line="312" w:lineRule="atLeast"/>
        <w:jc w:val="both"/>
        <w:rPr>
          <w:rFonts w:ascii="Arial" w:eastAsia="Times New Roman" w:hAnsi="Arial" w:cs="Arial"/>
          <w:color w:val="181D21"/>
          <w:sz w:val="24"/>
          <w:szCs w:val="24"/>
          <w:lang w:eastAsia="ru-RU"/>
        </w:rPr>
      </w:pPr>
      <w:r w:rsidRPr="005661ED">
        <w:rPr>
          <w:rFonts w:ascii="Arial" w:eastAsia="Times New Roman" w:hAnsi="Arial" w:cs="Arial"/>
          <w:color w:val="181D21"/>
          <w:sz w:val="24"/>
          <w:szCs w:val="24"/>
          <w:lang w:eastAsia="ru-RU"/>
        </w:rPr>
        <w:t xml:space="preserve">Шок при краш-синдроме является многокомпонентным: механизм длительного сдавления приводит к развитию таких типов стресса организма, как </w:t>
      </w:r>
      <w:proofErr w:type="spellStart"/>
      <w:r w:rsidRPr="005661ED">
        <w:rPr>
          <w:rFonts w:ascii="Arial" w:eastAsia="Times New Roman" w:hAnsi="Arial" w:cs="Arial"/>
          <w:color w:val="181D21"/>
          <w:sz w:val="24"/>
          <w:szCs w:val="24"/>
          <w:lang w:eastAsia="ru-RU"/>
        </w:rPr>
        <w:lastRenderedPageBreak/>
        <w:t>гиповолемический</w:t>
      </w:r>
      <w:proofErr w:type="spellEnd"/>
      <w:r w:rsidRPr="005661ED">
        <w:rPr>
          <w:rFonts w:ascii="Arial" w:eastAsia="Times New Roman" w:hAnsi="Arial" w:cs="Arial"/>
          <w:color w:val="181D21"/>
          <w:sz w:val="24"/>
          <w:szCs w:val="24"/>
          <w:lang w:eastAsia="ru-RU"/>
        </w:rPr>
        <w:t xml:space="preserve"> (снижение объёма циркулирующей крови), инфекционно-токсический и травматический. Особенно опасны при СДС токсические компоненты шока, которым характерна внезапность: они в большом количестве после высвобождения сдавленной части тела одномоментно попадают в кровоток. Сочетание тяжёлого местного повреждения и токсического действия собственных тканей обуславливает течение болезни и может привести к фатальному исходу.</w:t>
      </w:r>
    </w:p>
    <w:p w14:paraId="555D558C" w14:textId="77777777" w:rsidR="005661ED" w:rsidRPr="005661ED" w:rsidRDefault="005661ED" w:rsidP="00265B05">
      <w:pPr>
        <w:shd w:val="clear" w:color="auto" w:fill="FFFFFF"/>
        <w:spacing w:after="0" w:line="360" w:lineRule="auto"/>
        <w:jc w:val="both"/>
        <w:outlineLvl w:val="1"/>
        <w:rPr>
          <w:rFonts w:ascii="Times New Roman" w:eastAsia="Times New Roman" w:hAnsi="Times New Roman" w:cs="Times New Roman"/>
          <w:color w:val="181D21"/>
          <w:sz w:val="28"/>
          <w:szCs w:val="28"/>
          <w:lang w:eastAsia="ru-RU"/>
        </w:rPr>
      </w:pPr>
      <w:r w:rsidRPr="005661ED">
        <w:rPr>
          <w:rFonts w:ascii="Times New Roman" w:eastAsia="Times New Roman" w:hAnsi="Times New Roman" w:cs="Times New Roman"/>
          <w:color w:val="181D21"/>
          <w:sz w:val="28"/>
          <w:szCs w:val="28"/>
          <w:lang w:eastAsia="ru-RU"/>
        </w:rPr>
        <w:t>Патогенез синдрома длительного сдавления</w:t>
      </w:r>
    </w:p>
    <w:p w14:paraId="78A7C428" w14:textId="77777777" w:rsidR="005661ED" w:rsidRPr="005661ED" w:rsidRDefault="005661ED" w:rsidP="00265B05">
      <w:pPr>
        <w:shd w:val="clear" w:color="auto" w:fill="FFFFFF"/>
        <w:spacing w:after="0" w:line="360" w:lineRule="auto"/>
        <w:jc w:val="both"/>
        <w:rPr>
          <w:rFonts w:ascii="Times New Roman" w:eastAsia="Times New Roman" w:hAnsi="Times New Roman" w:cs="Times New Roman"/>
          <w:color w:val="181D21"/>
          <w:sz w:val="28"/>
          <w:szCs w:val="28"/>
          <w:lang w:eastAsia="ru-RU"/>
        </w:rPr>
      </w:pPr>
      <w:r w:rsidRPr="005661ED">
        <w:rPr>
          <w:rFonts w:ascii="Times New Roman" w:eastAsia="Times New Roman" w:hAnsi="Times New Roman" w:cs="Times New Roman"/>
          <w:color w:val="181D21"/>
          <w:sz w:val="28"/>
          <w:szCs w:val="28"/>
          <w:lang w:eastAsia="ru-RU"/>
        </w:rPr>
        <w:t>Человеческий организм обладает </w:t>
      </w:r>
      <w:r w:rsidRPr="005661ED">
        <w:rPr>
          <w:rFonts w:ascii="Times New Roman" w:eastAsia="Times New Roman" w:hAnsi="Times New Roman" w:cs="Times New Roman"/>
          <w:i/>
          <w:iCs/>
          <w:color w:val="181D21"/>
          <w:sz w:val="28"/>
          <w:szCs w:val="28"/>
          <w:lang w:eastAsia="ru-RU"/>
        </w:rPr>
        <w:t>компенсаторными возможностями</w:t>
      </w:r>
      <w:r w:rsidRPr="005661ED">
        <w:rPr>
          <w:rFonts w:ascii="Times New Roman" w:eastAsia="Times New Roman" w:hAnsi="Times New Roman" w:cs="Times New Roman"/>
          <w:color w:val="181D21"/>
          <w:sz w:val="28"/>
          <w:szCs w:val="28"/>
          <w:lang w:eastAsia="ru-RU"/>
        </w:rPr>
        <w:t> — реакция организма на повреждения, при которой функции поражённого участка тела осуществляет другой орган. На фоне длительного пребывания человека в условиях </w:t>
      </w:r>
      <w:r w:rsidRPr="005661ED">
        <w:rPr>
          <w:rFonts w:ascii="Times New Roman" w:eastAsia="Times New Roman" w:hAnsi="Times New Roman" w:cs="Times New Roman"/>
          <w:i/>
          <w:iCs/>
          <w:color w:val="181D21"/>
          <w:sz w:val="28"/>
          <w:szCs w:val="28"/>
          <w:lang w:eastAsia="ru-RU"/>
        </w:rPr>
        <w:t>гиповолемии</w:t>
      </w:r>
      <w:r w:rsidRPr="005661ED">
        <w:rPr>
          <w:rFonts w:ascii="Times New Roman" w:eastAsia="Times New Roman" w:hAnsi="Times New Roman" w:cs="Times New Roman"/>
          <w:color w:val="181D21"/>
          <w:sz w:val="28"/>
          <w:szCs w:val="28"/>
          <w:lang w:eastAsia="ru-RU"/>
        </w:rPr>
        <w:t> (снижения объёма циркулирующей крови), интенсивной боли, вынужденного положения и сопутствующих травм внутренних органов такие способности организма находятся на пределе либо совсем иссякают.</w:t>
      </w:r>
    </w:p>
    <w:p w14:paraId="571D2CBD" w14:textId="5A7BF719" w:rsidR="005661ED" w:rsidRPr="005661ED" w:rsidRDefault="005661ED" w:rsidP="00265B05">
      <w:pPr>
        <w:shd w:val="clear" w:color="auto" w:fill="FFFFFF"/>
        <w:spacing w:after="0" w:line="360" w:lineRule="auto"/>
        <w:jc w:val="both"/>
        <w:rPr>
          <w:rFonts w:ascii="Times New Roman" w:eastAsia="Times New Roman" w:hAnsi="Times New Roman" w:cs="Times New Roman"/>
          <w:color w:val="181D21"/>
          <w:sz w:val="28"/>
          <w:szCs w:val="28"/>
          <w:lang w:eastAsia="ru-RU"/>
        </w:rPr>
      </w:pPr>
      <w:r w:rsidRPr="005661ED">
        <w:rPr>
          <w:rFonts w:ascii="Times New Roman" w:eastAsia="Times New Roman" w:hAnsi="Times New Roman" w:cs="Times New Roman"/>
          <w:color w:val="181D21"/>
          <w:sz w:val="28"/>
          <w:szCs w:val="28"/>
          <w:lang w:eastAsia="ru-RU"/>
        </w:rPr>
        <w:t xml:space="preserve">Нарушение объёма эритроцитов в крови и поступление плазмы в межтканевое пространство вызывает ишемию, замедление кровотока и повышение проницаемости капилляров. </w:t>
      </w:r>
      <w:proofErr w:type="spellStart"/>
      <w:r w:rsidRPr="005661ED">
        <w:rPr>
          <w:rFonts w:ascii="Times New Roman" w:eastAsia="Times New Roman" w:hAnsi="Times New Roman" w:cs="Times New Roman"/>
          <w:color w:val="181D21"/>
          <w:sz w:val="28"/>
          <w:szCs w:val="28"/>
          <w:lang w:eastAsia="ru-RU"/>
        </w:rPr>
        <w:t>Пропотевание</w:t>
      </w:r>
      <w:proofErr w:type="spellEnd"/>
      <w:r w:rsidRPr="005661ED">
        <w:rPr>
          <w:rFonts w:ascii="Times New Roman" w:eastAsia="Times New Roman" w:hAnsi="Times New Roman" w:cs="Times New Roman"/>
          <w:color w:val="181D21"/>
          <w:sz w:val="28"/>
          <w:szCs w:val="28"/>
          <w:lang w:eastAsia="ru-RU"/>
        </w:rPr>
        <w:t xml:space="preserve"> плазмы в ткани и межтканевое пространство также приводит к накоплению миоглобина (белка, создающего запасы кислорода в мышцах). Падение артериального давления поддерживает </w:t>
      </w:r>
      <w:proofErr w:type="spellStart"/>
      <w:r w:rsidRPr="005661ED">
        <w:rPr>
          <w:rFonts w:ascii="Times New Roman" w:eastAsia="Times New Roman" w:hAnsi="Times New Roman" w:cs="Times New Roman"/>
          <w:color w:val="181D21"/>
          <w:sz w:val="28"/>
          <w:szCs w:val="28"/>
          <w:lang w:eastAsia="ru-RU"/>
        </w:rPr>
        <w:t>гипоперфузию</w:t>
      </w:r>
      <w:proofErr w:type="spellEnd"/>
      <w:r w:rsidRPr="005661ED">
        <w:rPr>
          <w:rFonts w:ascii="Times New Roman" w:eastAsia="Times New Roman" w:hAnsi="Times New Roman" w:cs="Times New Roman"/>
          <w:color w:val="181D21"/>
          <w:sz w:val="28"/>
          <w:szCs w:val="28"/>
          <w:lang w:eastAsia="ru-RU"/>
        </w:rPr>
        <w:t xml:space="preserve"> (недостаточное кровоснабжение), </w:t>
      </w:r>
      <w:proofErr w:type="spellStart"/>
      <w:r w:rsidRPr="005661ED">
        <w:rPr>
          <w:rFonts w:ascii="Times New Roman" w:eastAsia="Times New Roman" w:hAnsi="Times New Roman" w:cs="Times New Roman"/>
          <w:color w:val="181D21"/>
          <w:sz w:val="28"/>
          <w:szCs w:val="28"/>
          <w:lang w:eastAsia="ru-RU"/>
        </w:rPr>
        <w:t>плазмопотерю</w:t>
      </w:r>
      <w:proofErr w:type="spellEnd"/>
      <w:r w:rsidRPr="005661ED">
        <w:rPr>
          <w:rFonts w:ascii="Times New Roman" w:eastAsia="Times New Roman" w:hAnsi="Times New Roman" w:cs="Times New Roman"/>
          <w:color w:val="181D21"/>
          <w:sz w:val="28"/>
          <w:szCs w:val="28"/>
          <w:lang w:eastAsia="ru-RU"/>
        </w:rPr>
        <w:t xml:space="preserve"> и нарастание отёка тканей.</w:t>
      </w:r>
      <w:r w:rsidRPr="00265B05">
        <w:rPr>
          <w:rFonts w:ascii="Times New Roman" w:eastAsia="Times New Roman" w:hAnsi="Times New Roman" w:cs="Times New Roman"/>
          <w:color w:val="181D21"/>
          <w:sz w:val="28"/>
          <w:szCs w:val="28"/>
          <w:lang w:eastAsia="ru-RU"/>
        </w:rPr>
        <w:t xml:space="preserve"> </w:t>
      </w:r>
    </w:p>
    <w:p w14:paraId="5EA2C0B3" w14:textId="7468E9E8" w:rsidR="005661ED" w:rsidRDefault="005661ED" w:rsidP="005661ED">
      <w:pPr>
        <w:shd w:val="clear" w:color="auto" w:fill="FFFFFF"/>
        <w:spacing w:before="480" w:after="360" w:line="435" w:lineRule="atLeast"/>
        <w:outlineLvl w:val="0"/>
        <w:rPr>
          <w:rFonts w:ascii="Times New Roman" w:eastAsia="Times New Roman" w:hAnsi="Times New Roman" w:cs="Times New Roman"/>
          <w:color w:val="424B58"/>
          <w:kern w:val="36"/>
          <w:sz w:val="28"/>
          <w:szCs w:val="28"/>
          <w:lang w:eastAsia="ru-RU"/>
        </w:rPr>
      </w:pPr>
      <w:r>
        <w:rPr>
          <w:rFonts w:ascii="Times New Roman" w:eastAsia="Times New Roman" w:hAnsi="Times New Roman" w:cs="Times New Roman"/>
          <w:noProof/>
          <w:color w:val="424B58"/>
          <w:kern w:val="36"/>
          <w:sz w:val="28"/>
          <w:szCs w:val="28"/>
          <w:lang w:eastAsia="ru-RU"/>
        </w:rPr>
        <w:drawing>
          <wp:inline distT="0" distB="0" distL="0" distR="0" wp14:anchorId="0840BA3E" wp14:editId="7B883ABE">
            <wp:extent cx="5238750" cy="20859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0" cy="2085975"/>
                    </a:xfrm>
                    <a:prstGeom prst="rect">
                      <a:avLst/>
                    </a:prstGeom>
                    <a:noFill/>
                  </pic:spPr>
                </pic:pic>
              </a:graphicData>
            </a:graphic>
          </wp:inline>
        </w:drawing>
      </w:r>
    </w:p>
    <w:p w14:paraId="44EC1E29" w14:textId="4B38C6D6" w:rsidR="005661ED" w:rsidRPr="005661ED" w:rsidRDefault="005661ED" w:rsidP="00265B05">
      <w:pPr>
        <w:shd w:val="clear" w:color="auto" w:fill="FFFFFF"/>
        <w:spacing w:after="0" w:line="360" w:lineRule="auto"/>
        <w:jc w:val="both"/>
        <w:rPr>
          <w:rFonts w:ascii="Times New Roman" w:eastAsia="Times New Roman" w:hAnsi="Times New Roman" w:cs="Times New Roman"/>
          <w:color w:val="181D21"/>
          <w:sz w:val="28"/>
          <w:szCs w:val="28"/>
          <w:lang w:eastAsia="ru-RU"/>
        </w:rPr>
      </w:pPr>
      <w:r w:rsidRPr="005661ED">
        <w:rPr>
          <w:rFonts w:ascii="Times New Roman" w:eastAsia="Times New Roman" w:hAnsi="Times New Roman" w:cs="Times New Roman"/>
          <w:color w:val="181D21"/>
          <w:sz w:val="28"/>
          <w:szCs w:val="28"/>
          <w:lang w:eastAsia="ru-RU"/>
        </w:rPr>
        <w:t xml:space="preserve">В течение всего времени сдавления продукты распада тканей, поступающие в кровь, поражают почки. После высвобождения пострадавшего происходит </w:t>
      </w:r>
      <w:r w:rsidRPr="005661ED">
        <w:rPr>
          <w:rFonts w:ascii="Times New Roman" w:eastAsia="Times New Roman" w:hAnsi="Times New Roman" w:cs="Times New Roman"/>
          <w:color w:val="181D21"/>
          <w:sz w:val="28"/>
          <w:szCs w:val="28"/>
          <w:lang w:eastAsia="ru-RU"/>
        </w:rPr>
        <w:lastRenderedPageBreak/>
        <w:t xml:space="preserve">резкое усиление выброса токсических веществ и массивное «вымывание» тканевого детрита (разрушенных клеток) в кровяное русло. Освобождённый от блока-сдавления, кровоток возобновляется, неминуемо заполняя циркулирующий объём крови возникшими </w:t>
      </w:r>
      <w:proofErr w:type="spellStart"/>
      <w:r w:rsidRPr="005661ED">
        <w:rPr>
          <w:rFonts w:ascii="Times New Roman" w:eastAsia="Times New Roman" w:hAnsi="Times New Roman" w:cs="Times New Roman"/>
          <w:color w:val="181D21"/>
          <w:sz w:val="28"/>
          <w:szCs w:val="28"/>
          <w:lang w:eastAsia="ru-RU"/>
        </w:rPr>
        <w:t>аутотоксинами</w:t>
      </w:r>
      <w:proofErr w:type="spellEnd"/>
      <w:r w:rsidRPr="005661ED">
        <w:rPr>
          <w:rFonts w:ascii="Times New Roman" w:eastAsia="Times New Roman" w:hAnsi="Times New Roman" w:cs="Times New Roman"/>
          <w:color w:val="181D21"/>
          <w:sz w:val="28"/>
          <w:szCs w:val="28"/>
          <w:lang w:eastAsia="ru-RU"/>
        </w:rPr>
        <w:t>.</w:t>
      </w:r>
      <w:r w:rsidRPr="00265B05">
        <w:rPr>
          <w:rFonts w:ascii="Times New Roman" w:eastAsia="Times New Roman" w:hAnsi="Times New Roman" w:cs="Times New Roman"/>
          <w:color w:val="181D21"/>
          <w:sz w:val="28"/>
          <w:szCs w:val="28"/>
          <w:lang w:eastAsia="ru-RU"/>
        </w:rPr>
        <w:t xml:space="preserve"> </w:t>
      </w:r>
      <w:r w:rsidRPr="005661ED">
        <w:rPr>
          <w:rFonts w:ascii="Times New Roman" w:eastAsia="Times New Roman" w:hAnsi="Times New Roman" w:cs="Times New Roman"/>
          <w:color w:val="181D21"/>
          <w:sz w:val="28"/>
          <w:szCs w:val="28"/>
          <w:lang w:eastAsia="ru-RU"/>
        </w:rPr>
        <w:t>Это приводит к появлению </w:t>
      </w:r>
      <w:r w:rsidRPr="005661ED">
        <w:rPr>
          <w:rFonts w:ascii="Times New Roman" w:eastAsia="Times New Roman" w:hAnsi="Times New Roman" w:cs="Times New Roman"/>
          <w:i/>
          <w:iCs/>
          <w:color w:val="181D21"/>
          <w:sz w:val="28"/>
          <w:szCs w:val="28"/>
          <w:lang w:eastAsia="ru-RU"/>
        </w:rPr>
        <w:t>острой почечной недостаточности</w:t>
      </w:r>
      <w:r w:rsidRPr="005661ED">
        <w:rPr>
          <w:rFonts w:ascii="Times New Roman" w:eastAsia="Times New Roman" w:hAnsi="Times New Roman" w:cs="Times New Roman"/>
          <w:color w:val="181D21"/>
          <w:sz w:val="28"/>
          <w:szCs w:val="28"/>
          <w:lang w:eastAsia="ru-RU"/>
        </w:rPr>
        <w:t>, в результате чего возникают незамедлительные аутоиммунные реакции: температурные кризы, генерализованные нарушения гуморальной регуляции (обменных процессов).</w:t>
      </w:r>
    </w:p>
    <w:p w14:paraId="314DDFA4" w14:textId="5C2B975D" w:rsidR="005661ED" w:rsidRPr="005661ED" w:rsidRDefault="005661ED" w:rsidP="00265B05">
      <w:pPr>
        <w:shd w:val="clear" w:color="auto" w:fill="FFFFFF"/>
        <w:spacing w:after="0" w:line="360" w:lineRule="auto"/>
        <w:jc w:val="both"/>
        <w:rPr>
          <w:rFonts w:ascii="Times New Roman" w:eastAsia="Times New Roman" w:hAnsi="Times New Roman" w:cs="Times New Roman"/>
          <w:color w:val="181D21"/>
          <w:sz w:val="28"/>
          <w:szCs w:val="28"/>
          <w:lang w:eastAsia="ru-RU"/>
        </w:rPr>
      </w:pPr>
      <w:r w:rsidRPr="005661ED">
        <w:rPr>
          <w:rFonts w:ascii="Times New Roman" w:eastAsia="Times New Roman" w:hAnsi="Times New Roman" w:cs="Times New Roman"/>
          <w:color w:val="181D21"/>
          <w:sz w:val="28"/>
          <w:szCs w:val="28"/>
          <w:lang w:eastAsia="ru-RU"/>
        </w:rPr>
        <w:t>Почечная недостаточность развивается из-за блокирования канальцев почек миоглобином разрушенных мышц и прекращения жизненно необходимого процесса реабсорбции (обратного всасывания воды). Это значительно усугубляется ионными нарушениями. Продукты распада тканей, дополнительно поступающие в кровь, неконтролируемо влияют на диаметр просвета кровеносных сосудов. В результате сосуды сужаются, в том числе и в фильтрационных клубочках почек, что ведет к тромбозу и полному прекращению фильтрации.</w:t>
      </w:r>
      <w:r w:rsidRPr="00265B05">
        <w:rPr>
          <w:rFonts w:ascii="Times New Roman" w:eastAsia="Times New Roman" w:hAnsi="Times New Roman" w:cs="Times New Roman"/>
          <w:color w:val="181D21"/>
          <w:sz w:val="28"/>
          <w:szCs w:val="28"/>
          <w:lang w:eastAsia="ru-RU"/>
        </w:rPr>
        <w:t xml:space="preserve"> </w:t>
      </w:r>
    </w:p>
    <w:p w14:paraId="13895AC4" w14:textId="269ABB12" w:rsidR="005661ED" w:rsidRPr="005661ED" w:rsidRDefault="005661ED" w:rsidP="00265B05">
      <w:pPr>
        <w:shd w:val="clear" w:color="auto" w:fill="FFFFFF"/>
        <w:spacing w:after="0" w:line="360" w:lineRule="auto"/>
        <w:jc w:val="both"/>
        <w:rPr>
          <w:rFonts w:ascii="Times New Roman" w:eastAsia="Times New Roman" w:hAnsi="Times New Roman" w:cs="Times New Roman"/>
          <w:color w:val="181D21"/>
          <w:sz w:val="28"/>
          <w:szCs w:val="28"/>
          <w:lang w:eastAsia="ru-RU"/>
        </w:rPr>
      </w:pPr>
      <w:r w:rsidRPr="005661ED">
        <w:rPr>
          <w:rFonts w:ascii="Times New Roman" w:eastAsia="Times New Roman" w:hAnsi="Times New Roman" w:cs="Times New Roman"/>
          <w:color w:val="181D21"/>
          <w:sz w:val="28"/>
          <w:szCs w:val="28"/>
          <w:lang w:eastAsia="ru-RU"/>
        </w:rPr>
        <w:t>В связи с острой почечной недостаточностью возникшая декомпенсация усугубляется нарастающим ионным дисбалансом (</w:t>
      </w:r>
      <w:proofErr w:type="spellStart"/>
      <w:r w:rsidRPr="005661ED">
        <w:rPr>
          <w:rFonts w:ascii="Times New Roman" w:eastAsia="Times New Roman" w:hAnsi="Times New Roman" w:cs="Times New Roman"/>
          <w:color w:val="181D21"/>
          <w:sz w:val="28"/>
          <w:szCs w:val="28"/>
          <w:lang w:eastAsia="ru-RU"/>
        </w:rPr>
        <w:t>гиперкалиемией</w:t>
      </w:r>
      <w:proofErr w:type="spellEnd"/>
      <w:r w:rsidRPr="005661ED">
        <w:rPr>
          <w:rFonts w:ascii="Times New Roman" w:eastAsia="Times New Roman" w:hAnsi="Times New Roman" w:cs="Times New Roman"/>
          <w:color w:val="181D21"/>
          <w:sz w:val="28"/>
          <w:szCs w:val="28"/>
          <w:lang w:eastAsia="ru-RU"/>
        </w:rPr>
        <w:t>). Это приводит к грубым нарушениям саморегуляции организма и «закислению» внутренних сред — ацидозу.</w:t>
      </w:r>
      <w:r w:rsidRPr="00265B05">
        <w:rPr>
          <w:rFonts w:ascii="Times New Roman" w:eastAsia="Times New Roman" w:hAnsi="Times New Roman" w:cs="Times New Roman"/>
          <w:color w:val="181D21"/>
          <w:sz w:val="28"/>
          <w:szCs w:val="28"/>
          <w:lang w:eastAsia="ru-RU"/>
        </w:rPr>
        <w:t xml:space="preserve"> </w:t>
      </w:r>
    </w:p>
    <w:p w14:paraId="176BCFEC" w14:textId="4C186C4F" w:rsidR="005661ED" w:rsidRPr="005661ED" w:rsidRDefault="005661ED" w:rsidP="00265B05">
      <w:pPr>
        <w:shd w:val="clear" w:color="auto" w:fill="FFFFFF"/>
        <w:spacing w:after="0" w:line="360" w:lineRule="auto"/>
        <w:jc w:val="both"/>
        <w:rPr>
          <w:rFonts w:ascii="Times New Roman" w:eastAsia="Times New Roman" w:hAnsi="Times New Roman" w:cs="Times New Roman"/>
          <w:color w:val="181D21"/>
          <w:sz w:val="28"/>
          <w:szCs w:val="28"/>
          <w:lang w:eastAsia="ru-RU"/>
        </w:rPr>
      </w:pPr>
      <w:r w:rsidRPr="005661ED">
        <w:rPr>
          <w:rFonts w:ascii="Times New Roman" w:eastAsia="Times New Roman" w:hAnsi="Times New Roman" w:cs="Times New Roman"/>
          <w:color w:val="181D21"/>
          <w:sz w:val="28"/>
          <w:szCs w:val="28"/>
          <w:lang w:eastAsia="ru-RU"/>
        </w:rPr>
        <w:t xml:space="preserve">Феномен взаимного отягощения (гиповолемия + болевая </w:t>
      </w:r>
      <w:proofErr w:type="spellStart"/>
      <w:r w:rsidRPr="005661ED">
        <w:rPr>
          <w:rFonts w:ascii="Times New Roman" w:eastAsia="Times New Roman" w:hAnsi="Times New Roman" w:cs="Times New Roman"/>
          <w:color w:val="181D21"/>
          <w:sz w:val="28"/>
          <w:szCs w:val="28"/>
          <w:lang w:eastAsia="ru-RU"/>
        </w:rPr>
        <w:t>импульсация</w:t>
      </w:r>
      <w:proofErr w:type="spellEnd"/>
      <w:r w:rsidRPr="005661ED">
        <w:rPr>
          <w:rFonts w:ascii="Times New Roman" w:eastAsia="Times New Roman" w:hAnsi="Times New Roman" w:cs="Times New Roman"/>
          <w:color w:val="181D21"/>
          <w:sz w:val="28"/>
          <w:szCs w:val="28"/>
          <w:lang w:eastAsia="ru-RU"/>
        </w:rPr>
        <w:t xml:space="preserve"> + токсемия) разворачивается теперь в полной мере. Симптомы становятся максимально выраженными, каскадными и нарастающими, а вероятность их устранения силами организма — невозможной.</w:t>
      </w:r>
      <w:r w:rsidRPr="00265B05">
        <w:rPr>
          <w:rFonts w:ascii="Times New Roman" w:eastAsia="Times New Roman" w:hAnsi="Times New Roman" w:cs="Times New Roman"/>
          <w:color w:val="181D21"/>
          <w:sz w:val="28"/>
          <w:szCs w:val="28"/>
          <w:lang w:eastAsia="ru-RU"/>
        </w:rPr>
        <w:t xml:space="preserve"> </w:t>
      </w:r>
    </w:p>
    <w:p w14:paraId="1E14457C" w14:textId="77777777" w:rsidR="005661ED" w:rsidRPr="005661ED" w:rsidRDefault="005661ED" w:rsidP="00265B05">
      <w:pPr>
        <w:shd w:val="clear" w:color="auto" w:fill="FFFFFF"/>
        <w:spacing w:after="0" w:line="360" w:lineRule="auto"/>
        <w:jc w:val="both"/>
        <w:rPr>
          <w:rFonts w:ascii="Times New Roman" w:eastAsia="Times New Roman" w:hAnsi="Times New Roman" w:cs="Times New Roman"/>
          <w:color w:val="181D21"/>
          <w:sz w:val="28"/>
          <w:szCs w:val="28"/>
          <w:lang w:eastAsia="ru-RU"/>
        </w:rPr>
      </w:pPr>
      <w:r w:rsidRPr="005661ED">
        <w:rPr>
          <w:rFonts w:ascii="Times New Roman" w:eastAsia="Times New Roman" w:hAnsi="Times New Roman" w:cs="Times New Roman"/>
          <w:color w:val="181D21"/>
          <w:sz w:val="28"/>
          <w:szCs w:val="28"/>
          <w:lang w:eastAsia="ru-RU"/>
        </w:rPr>
        <w:t>Описанным нарушениям сопутствует крах гемодинамики (движение крови по сосудам) в связи с кровопотерей и рефлекторной гипотонией (понижение кровеносного давления). Это приводит к ступенчатому нарастанию тяжести и формированию порочного круга. Прервать патологические процессы при синдроме длительного сдавления возможно только медицинским вмешательством — своевременным, координированным и компетентным.</w:t>
      </w:r>
    </w:p>
    <w:p w14:paraId="0ABA7B18" w14:textId="77777777" w:rsidR="005661ED" w:rsidRPr="005661ED" w:rsidRDefault="005661ED" w:rsidP="00265B05">
      <w:pPr>
        <w:shd w:val="clear" w:color="auto" w:fill="FFFFFF"/>
        <w:spacing w:after="0" w:line="360" w:lineRule="auto"/>
        <w:jc w:val="both"/>
        <w:outlineLvl w:val="1"/>
        <w:rPr>
          <w:rFonts w:ascii="Times New Roman" w:eastAsia="Times New Roman" w:hAnsi="Times New Roman" w:cs="Times New Roman"/>
          <w:color w:val="181D21"/>
          <w:sz w:val="28"/>
          <w:szCs w:val="28"/>
          <w:lang w:eastAsia="ru-RU"/>
        </w:rPr>
      </w:pPr>
      <w:r w:rsidRPr="005661ED">
        <w:rPr>
          <w:rFonts w:ascii="Times New Roman" w:eastAsia="Times New Roman" w:hAnsi="Times New Roman" w:cs="Times New Roman"/>
          <w:color w:val="181D21"/>
          <w:sz w:val="28"/>
          <w:szCs w:val="28"/>
          <w:lang w:eastAsia="ru-RU"/>
        </w:rPr>
        <w:t>Классификация и стадии развития синдрома длительного сдавления</w:t>
      </w:r>
    </w:p>
    <w:p w14:paraId="2F11016A" w14:textId="77777777" w:rsidR="005661ED" w:rsidRPr="005661ED" w:rsidRDefault="005661ED" w:rsidP="00265B05">
      <w:pPr>
        <w:shd w:val="clear" w:color="auto" w:fill="FFFFFF"/>
        <w:spacing w:after="0" w:line="360" w:lineRule="auto"/>
        <w:jc w:val="both"/>
        <w:rPr>
          <w:rFonts w:ascii="Times New Roman" w:eastAsia="Times New Roman" w:hAnsi="Times New Roman" w:cs="Times New Roman"/>
          <w:color w:val="181D21"/>
          <w:sz w:val="28"/>
          <w:szCs w:val="28"/>
          <w:lang w:eastAsia="ru-RU"/>
        </w:rPr>
      </w:pPr>
      <w:r w:rsidRPr="005661ED">
        <w:rPr>
          <w:rFonts w:ascii="Times New Roman" w:eastAsia="Times New Roman" w:hAnsi="Times New Roman" w:cs="Times New Roman"/>
          <w:color w:val="181D21"/>
          <w:sz w:val="28"/>
          <w:szCs w:val="28"/>
          <w:lang w:eastAsia="ru-RU"/>
        </w:rPr>
        <w:lastRenderedPageBreak/>
        <w:t>Классификация краш-синдрома основывается на тяжести клинического проявления, которое зависит от площади и длительности сдавления.</w:t>
      </w:r>
    </w:p>
    <w:p w14:paraId="3A70141A" w14:textId="77777777" w:rsidR="005661ED" w:rsidRPr="005661ED" w:rsidRDefault="005661ED" w:rsidP="00265B05">
      <w:pPr>
        <w:shd w:val="clear" w:color="auto" w:fill="FFFFFF"/>
        <w:spacing w:after="0" w:line="360" w:lineRule="auto"/>
        <w:jc w:val="both"/>
        <w:rPr>
          <w:rFonts w:ascii="Times New Roman" w:eastAsia="Times New Roman" w:hAnsi="Times New Roman" w:cs="Times New Roman"/>
          <w:color w:val="181D21"/>
          <w:sz w:val="28"/>
          <w:szCs w:val="28"/>
          <w:lang w:eastAsia="ru-RU"/>
        </w:rPr>
      </w:pPr>
      <w:r w:rsidRPr="005661ED">
        <w:rPr>
          <w:rFonts w:ascii="Times New Roman" w:eastAsia="Times New Roman" w:hAnsi="Times New Roman" w:cs="Times New Roman"/>
          <w:color w:val="181D21"/>
          <w:sz w:val="28"/>
          <w:szCs w:val="28"/>
          <w:lang w:eastAsia="ru-RU"/>
        </w:rPr>
        <w:t>Формы СДС:</w:t>
      </w:r>
    </w:p>
    <w:p w14:paraId="78C0060E" w14:textId="77777777" w:rsidR="005661ED" w:rsidRPr="005661ED" w:rsidRDefault="005661ED" w:rsidP="005661ED">
      <w:pPr>
        <w:shd w:val="clear" w:color="auto" w:fill="FFFFFF"/>
        <w:spacing w:after="0" w:line="312" w:lineRule="atLeast"/>
        <w:rPr>
          <w:rFonts w:ascii="Arial" w:eastAsia="Times New Roman" w:hAnsi="Arial" w:cs="Arial"/>
          <w:color w:val="181D21"/>
          <w:sz w:val="24"/>
          <w:szCs w:val="24"/>
          <w:lang w:eastAsia="ru-RU"/>
        </w:rPr>
      </w:pPr>
      <w:r w:rsidRPr="005661ED">
        <w:rPr>
          <w:rFonts w:ascii="Arial" w:eastAsia="Times New Roman" w:hAnsi="Arial" w:cs="Arial"/>
          <w:color w:val="181D21"/>
          <w:sz w:val="24"/>
          <w:szCs w:val="24"/>
          <w:lang w:eastAsia="ru-RU"/>
        </w:rPr>
        <w:t>         </w:t>
      </w:r>
    </w:p>
    <w:tbl>
      <w:tblPr>
        <w:tblW w:w="6495" w:type="dxa"/>
        <w:tblCellMar>
          <w:top w:w="15" w:type="dxa"/>
          <w:left w:w="15" w:type="dxa"/>
          <w:bottom w:w="15" w:type="dxa"/>
          <w:right w:w="15" w:type="dxa"/>
        </w:tblCellMar>
        <w:tblLook w:val="04A0" w:firstRow="1" w:lastRow="0" w:firstColumn="1" w:lastColumn="0" w:noHBand="0" w:noVBand="1"/>
      </w:tblPr>
      <w:tblGrid>
        <w:gridCol w:w="1375"/>
        <w:gridCol w:w="5120"/>
      </w:tblGrid>
      <w:tr w:rsidR="005661ED" w:rsidRPr="005661ED" w14:paraId="4FB3CB79" w14:textId="77777777" w:rsidTr="005661ED">
        <w:trPr>
          <w:tblHeader/>
        </w:trPr>
        <w:tc>
          <w:tcPr>
            <w:tcW w:w="0" w:type="auto"/>
            <w:tcBorders>
              <w:top w:val="single" w:sz="6" w:space="0" w:color="auto"/>
              <w:left w:val="single" w:sz="6" w:space="0" w:color="auto"/>
              <w:bottom w:val="single" w:sz="6" w:space="0" w:color="auto"/>
              <w:right w:val="single" w:sz="6" w:space="0" w:color="auto"/>
            </w:tcBorders>
            <w:shd w:val="clear" w:color="auto" w:fill="DAE8FC"/>
            <w:tcMar>
              <w:top w:w="150" w:type="dxa"/>
              <w:left w:w="75" w:type="dxa"/>
              <w:bottom w:w="150" w:type="dxa"/>
              <w:right w:w="75" w:type="dxa"/>
            </w:tcMar>
            <w:vAlign w:val="center"/>
            <w:hideMark/>
          </w:tcPr>
          <w:p w14:paraId="79B53467" w14:textId="77777777" w:rsidR="005661ED" w:rsidRPr="005661ED" w:rsidRDefault="005661ED" w:rsidP="005661ED">
            <w:pPr>
              <w:spacing w:after="0" w:line="240" w:lineRule="auto"/>
              <w:rPr>
                <w:rFonts w:ascii="Arial" w:eastAsia="Times New Roman" w:hAnsi="Arial" w:cs="Arial"/>
                <w:sz w:val="21"/>
                <w:szCs w:val="21"/>
                <w:lang w:eastAsia="ru-RU"/>
              </w:rPr>
            </w:pPr>
            <w:r w:rsidRPr="005661ED">
              <w:rPr>
                <w:rFonts w:ascii="Arial" w:eastAsia="Times New Roman" w:hAnsi="Arial" w:cs="Arial"/>
                <w:sz w:val="21"/>
                <w:szCs w:val="21"/>
                <w:lang w:eastAsia="ru-RU"/>
              </w:rPr>
              <w:t>Форма</w:t>
            </w:r>
          </w:p>
        </w:tc>
        <w:tc>
          <w:tcPr>
            <w:tcW w:w="0" w:type="auto"/>
            <w:tcBorders>
              <w:top w:val="single" w:sz="6" w:space="0" w:color="auto"/>
              <w:left w:val="single" w:sz="6" w:space="0" w:color="auto"/>
              <w:bottom w:val="single" w:sz="6" w:space="0" w:color="auto"/>
              <w:right w:val="single" w:sz="6" w:space="0" w:color="auto"/>
            </w:tcBorders>
            <w:shd w:val="clear" w:color="auto" w:fill="DAE8FC"/>
            <w:tcMar>
              <w:top w:w="150" w:type="dxa"/>
              <w:left w:w="75" w:type="dxa"/>
              <w:bottom w:w="150" w:type="dxa"/>
              <w:right w:w="75" w:type="dxa"/>
            </w:tcMar>
            <w:vAlign w:val="center"/>
            <w:hideMark/>
          </w:tcPr>
          <w:p w14:paraId="37A85438" w14:textId="77777777" w:rsidR="005661ED" w:rsidRPr="005661ED" w:rsidRDefault="005661ED" w:rsidP="005661ED">
            <w:pPr>
              <w:spacing w:after="0" w:line="240" w:lineRule="auto"/>
              <w:rPr>
                <w:rFonts w:ascii="Arial" w:eastAsia="Times New Roman" w:hAnsi="Arial" w:cs="Arial"/>
                <w:sz w:val="21"/>
                <w:szCs w:val="21"/>
                <w:lang w:eastAsia="ru-RU"/>
              </w:rPr>
            </w:pPr>
            <w:r w:rsidRPr="005661ED">
              <w:rPr>
                <w:rFonts w:ascii="Arial" w:eastAsia="Times New Roman" w:hAnsi="Arial" w:cs="Arial"/>
                <w:sz w:val="21"/>
                <w:szCs w:val="21"/>
                <w:lang w:eastAsia="ru-RU"/>
              </w:rPr>
              <w:t>Описание</w:t>
            </w:r>
          </w:p>
        </w:tc>
      </w:tr>
      <w:tr w:rsidR="005661ED" w:rsidRPr="005661ED" w14:paraId="2E1897AA" w14:textId="77777777" w:rsidTr="005661ED">
        <w:tc>
          <w:tcPr>
            <w:tcW w:w="0" w:type="auto"/>
            <w:tcBorders>
              <w:top w:val="single" w:sz="6" w:space="0" w:color="auto"/>
              <w:left w:val="single" w:sz="6" w:space="0" w:color="auto"/>
              <w:bottom w:val="single" w:sz="6" w:space="0" w:color="auto"/>
              <w:right w:val="single" w:sz="6" w:space="0" w:color="auto"/>
            </w:tcBorders>
            <w:tcMar>
              <w:top w:w="150" w:type="dxa"/>
              <w:left w:w="75" w:type="dxa"/>
              <w:bottom w:w="150" w:type="dxa"/>
              <w:right w:w="75" w:type="dxa"/>
            </w:tcMar>
            <w:hideMark/>
          </w:tcPr>
          <w:p w14:paraId="3F91C6B6" w14:textId="77777777" w:rsidR="005661ED" w:rsidRPr="005661ED" w:rsidRDefault="005661ED" w:rsidP="005661ED">
            <w:pPr>
              <w:spacing w:after="0" w:line="240" w:lineRule="auto"/>
              <w:rPr>
                <w:rFonts w:ascii="Arial" w:eastAsia="Times New Roman" w:hAnsi="Arial" w:cs="Arial"/>
                <w:sz w:val="21"/>
                <w:szCs w:val="21"/>
                <w:lang w:eastAsia="ru-RU"/>
              </w:rPr>
            </w:pPr>
            <w:r w:rsidRPr="005661ED">
              <w:rPr>
                <w:rFonts w:ascii="Arial" w:eastAsia="Times New Roman" w:hAnsi="Arial" w:cs="Arial"/>
                <w:sz w:val="21"/>
                <w:szCs w:val="21"/>
                <w:lang w:eastAsia="ru-RU"/>
              </w:rPr>
              <w:t>Лёгкая</w:t>
            </w:r>
          </w:p>
        </w:tc>
        <w:tc>
          <w:tcPr>
            <w:tcW w:w="0" w:type="auto"/>
            <w:tcBorders>
              <w:top w:val="single" w:sz="6" w:space="0" w:color="auto"/>
              <w:left w:val="single" w:sz="6" w:space="0" w:color="auto"/>
              <w:bottom w:val="single" w:sz="6" w:space="0" w:color="auto"/>
              <w:right w:val="single" w:sz="6" w:space="0" w:color="auto"/>
            </w:tcBorders>
            <w:tcMar>
              <w:top w:w="150" w:type="dxa"/>
              <w:left w:w="75" w:type="dxa"/>
              <w:bottom w:w="150" w:type="dxa"/>
              <w:right w:w="75" w:type="dxa"/>
            </w:tcMar>
            <w:vAlign w:val="center"/>
            <w:hideMark/>
          </w:tcPr>
          <w:p w14:paraId="56810138" w14:textId="77777777" w:rsidR="005661ED" w:rsidRPr="005661ED" w:rsidRDefault="005661ED" w:rsidP="005661ED">
            <w:pPr>
              <w:spacing w:after="0" w:line="240" w:lineRule="auto"/>
              <w:rPr>
                <w:rFonts w:ascii="Arial" w:eastAsia="Times New Roman" w:hAnsi="Arial" w:cs="Arial"/>
                <w:sz w:val="21"/>
                <w:szCs w:val="21"/>
                <w:lang w:eastAsia="ru-RU"/>
              </w:rPr>
            </w:pPr>
            <w:r w:rsidRPr="005661ED">
              <w:rPr>
                <w:rFonts w:ascii="Arial" w:eastAsia="Times New Roman" w:hAnsi="Arial" w:cs="Arial"/>
                <w:sz w:val="21"/>
                <w:szCs w:val="21"/>
                <w:lang w:eastAsia="ru-RU"/>
              </w:rPr>
              <w:t>сдавление верхней или нижней конечности не более 4 часов</w:t>
            </w:r>
          </w:p>
        </w:tc>
      </w:tr>
      <w:tr w:rsidR="005661ED" w:rsidRPr="005661ED" w14:paraId="769F41FC" w14:textId="77777777" w:rsidTr="005661ED">
        <w:tc>
          <w:tcPr>
            <w:tcW w:w="0" w:type="auto"/>
            <w:tcBorders>
              <w:top w:val="single" w:sz="6" w:space="0" w:color="auto"/>
              <w:left w:val="single" w:sz="6" w:space="0" w:color="auto"/>
              <w:bottom w:val="single" w:sz="6" w:space="0" w:color="auto"/>
              <w:right w:val="single" w:sz="6" w:space="0" w:color="auto"/>
            </w:tcBorders>
            <w:tcMar>
              <w:top w:w="150" w:type="dxa"/>
              <w:left w:w="75" w:type="dxa"/>
              <w:bottom w:w="150" w:type="dxa"/>
              <w:right w:w="75" w:type="dxa"/>
            </w:tcMar>
            <w:vAlign w:val="center"/>
            <w:hideMark/>
          </w:tcPr>
          <w:p w14:paraId="007F11D4" w14:textId="77777777" w:rsidR="005661ED" w:rsidRPr="005661ED" w:rsidRDefault="005661ED" w:rsidP="005661ED">
            <w:pPr>
              <w:spacing w:after="0" w:line="240" w:lineRule="auto"/>
              <w:rPr>
                <w:rFonts w:ascii="Arial" w:eastAsia="Times New Roman" w:hAnsi="Arial" w:cs="Arial"/>
                <w:sz w:val="21"/>
                <w:szCs w:val="21"/>
                <w:lang w:eastAsia="ru-RU"/>
              </w:rPr>
            </w:pPr>
            <w:r w:rsidRPr="005661ED">
              <w:rPr>
                <w:rFonts w:ascii="Arial" w:eastAsia="Times New Roman" w:hAnsi="Arial" w:cs="Arial"/>
                <w:sz w:val="21"/>
                <w:szCs w:val="21"/>
                <w:lang w:eastAsia="ru-RU"/>
              </w:rPr>
              <w:t>Средняя</w:t>
            </w:r>
          </w:p>
        </w:tc>
        <w:tc>
          <w:tcPr>
            <w:tcW w:w="0" w:type="auto"/>
            <w:tcBorders>
              <w:top w:val="single" w:sz="6" w:space="0" w:color="auto"/>
              <w:left w:val="single" w:sz="6" w:space="0" w:color="auto"/>
              <w:bottom w:val="single" w:sz="6" w:space="0" w:color="auto"/>
              <w:right w:val="single" w:sz="6" w:space="0" w:color="auto"/>
            </w:tcBorders>
            <w:tcMar>
              <w:top w:w="150" w:type="dxa"/>
              <w:left w:w="75" w:type="dxa"/>
              <w:bottom w:w="150" w:type="dxa"/>
              <w:right w:w="75" w:type="dxa"/>
            </w:tcMar>
            <w:vAlign w:val="center"/>
            <w:hideMark/>
          </w:tcPr>
          <w:p w14:paraId="25DBA6EB" w14:textId="77777777" w:rsidR="005661ED" w:rsidRPr="005661ED" w:rsidRDefault="005661ED" w:rsidP="005661ED">
            <w:pPr>
              <w:spacing w:after="0" w:line="240" w:lineRule="auto"/>
              <w:rPr>
                <w:rFonts w:ascii="Arial" w:eastAsia="Times New Roman" w:hAnsi="Arial" w:cs="Arial"/>
                <w:sz w:val="21"/>
                <w:szCs w:val="21"/>
                <w:lang w:eastAsia="ru-RU"/>
              </w:rPr>
            </w:pPr>
            <w:r w:rsidRPr="005661ED">
              <w:rPr>
                <w:rFonts w:ascii="Arial" w:eastAsia="Times New Roman" w:hAnsi="Arial" w:cs="Arial"/>
                <w:sz w:val="21"/>
                <w:szCs w:val="21"/>
                <w:lang w:eastAsia="ru-RU"/>
              </w:rPr>
              <w:t>сдавление целой конечности или двух сегментов разных конечностей не более 6 часов</w:t>
            </w:r>
          </w:p>
        </w:tc>
      </w:tr>
      <w:tr w:rsidR="005661ED" w:rsidRPr="005661ED" w14:paraId="442606BA" w14:textId="77777777" w:rsidTr="005661ED">
        <w:tc>
          <w:tcPr>
            <w:tcW w:w="0" w:type="auto"/>
            <w:tcBorders>
              <w:top w:val="single" w:sz="6" w:space="0" w:color="auto"/>
              <w:left w:val="single" w:sz="6" w:space="0" w:color="auto"/>
              <w:bottom w:val="single" w:sz="6" w:space="0" w:color="auto"/>
              <w:right w:val="single" w:sz="6" w:space="0" w:color="auto"/>
            </w:tcBorders>
            <w:tcMar>
              <w:top w:w="150" w:type="dxa"/>
              <w:left w:w="75" w:type="dxa"/>
              <w:bottom w:w="150" w:type="dxa"/>
              <w:right w:w="75" w:type="dxa"/>
            </w:tcMar>
            <w:vAlign w:val="center"/>
            <w:hideMark/>
          </w:tcPr>
          <w:p w14:paraId="56B36A3A" w14:textId="77777777" w:rsidR="005661ED" w:rsidRPr="005661ED" w:rsidRDefault="005661ED" w:rsidP="005661ED">
            <w:pPr>
              <w:spacing w:after="0" w:line="240" w:lineRule="auto"/>
              <w:rPr>
                <w:rFonts w:ascii="Arial" w:eastAsia="Times New Roman" w:hAnsi="Arial" w:cs="Arial"/>
                <w:sz w:val="21"/>
                <w:szCs w:val="21"/>
                <w:lang w:eastAsia="ru-RU"/>
              </w:rPr>
            </w:pPr>
            <w:r w:rsidRPr="005661ED">
              <w:rPr>
                <w:rFonts w:ascii="Arial" w:eastAsia="Times New Roman" w:hAnsi="Arial" w:cs="Arial"/>
                <w:sz w:val="21"/>
                <w:szCs w:val="21"/>
                <w:lang w:eastAsia="ru-RU"/>
              </w:rPr>
              <w:t>Тяжёлая</w:t>
            </w:r>
          </w:p>
        </w:tc>
        <w:tc>
          <w:tcPr>
            <w:tcW w:w="0" w:type="auto"/>
            <w:tcBorders>
              <w:top w:val="single" w:sz="6" w:space="0" w:color="auto"/>
              <w:left w:val="single" w:sz="6" w:space="0" w:color="auto"/>
              <w:bottom w:val="single" w:sz="6" w:space="0" w:color="auto"/>
              <w:right w:val="single" w:sz="6" w:space="0" w:color="auto"/>
            </w:tcBorders>
            <w:tcMar>
              <w:top w:w="150" w:type="dxa"/>
              <w:left w:w="75" w:type="dxa"/>
              <w:bottom w:w="150" w:type="dxa"/>
              <w:right w:w="75" w:type="dxa"/>
            </w:tcMar>
            <w:vAlign w:val="center"/>
            <w:hideMark/>
          </w:tcPr>
          <w:p w14:paraId="3BFF171A" w14:textId="77777777" w:rsidR="005661ED" w:rsidRPr="005661ED" w:rsidRDefault="005661ED" w:rsidP="005661ED">
            <w:pPr>
              <w:spacing w:after="0" w:line="240" w:lineRule="auto"/>
              <w:rPr>
                <w:rFonts w:ascii="Arial" w:eastAsia="Times New Roman" w:hAnsi="Arial" w:cs="Arial"/>
                <w:sz w:val="21"/>
                <w:szCs w:val="21"/>
                <w:lang w:eastAsia="ru-RU"/>
              </w:rPr>
            </w:pPr>
            <w:r w:rsidRPr="005661ED">
              <w:rPr>
                <w:rFonts w:ascii="Arial" w:eastAsia="Times New Roman" w:hAnsi="Arial" w:cs="Arial"/>
                <w:sz w:val="21"/>
                <w:szCs w:val="21"/>
                <w:lang w:eastAsia="ru-RU"/>
              </w:rPr>
              <w:t>сдавление двух верхних или двух нижних конечностей 6-8 часов</w:t>
            </w:r>
          </w:p>
        </w:tc>
      </w:tr>
      <w:tr w:rsidR="005661ED" w:rsidRPr="005661ED" w14:paraId="28D2021C" w14:textId="77777777" w:rsidTr="005661ED">
        <w:tc>
          <w:tcPr>
            <w:tcW w:w="0" w:type="auto"/>
            <w:tcBorders>
              <w:top w:val="single" w:sz="6" w:space="0" w:color="auto"/>
              <w:left w:val="single" w:sz="6" w:space="0" w:color="auto"/>
              <w:bottom w:val="single" w:sz="6" w:space="0" w:color="auto"/>
              <w:right w:val="single" w:sz="6" w:space="0" w:color="auto"/>
            </w:tcBorders>
            <w:tcMar>
              <w:top w:w="150" w:type="dxa"/>
              <w:left w:w="75" w:type="dxa"/>
              <w:bottom w:w="150" w:type="dxa"/>
              <w:right w:w="75" w:type="dxa"/>
            </w:tcMar>
            <w:vAlign w:val="center"/>
            <w:hideMark/>
          </w:tcPr>
          <w:p w14:paraId="01DCF5F3" w14:textId="77777777" w:rsidR="005661ED" w:rsidRPr="005661ED" w:rsidRDefault="005661ED" w:rsidP="005661ED">
            <w:pPr>
              <w:spacing w:after="0" w:line="240" w:lineRule="auto"/>
              <w:rPr>
                <w:rFonts w:ascii="Arial" w:eastAsia="Times New Roman" w:hAnsi="Arial" w:cs="Arial"/>
                <w:sz w:val="21"/>
                <w:szCs w:val="21"/>
                <w:lang w:eastAsia="ru-RU"/>
              </w:rPr>
            </w:pPr>
            <w:r w:rsidRPr="005661ED">
              <w:rPr>
                <w:rFonts w:ascii="Arial" w:eastAsia="Times New Roman" w:hAnsi="Arial" w:cs="Arial"/>
                <w:sz w:val="21"/>
                <w:szCs w:val="21"/>
                <w:lang w:eastAsia="ru-RU"/>
              </w:rPr>
              <w:t>Крайне тяжёлая</w:t>
            </w:r>
          </w:p>
        </w:tc>
        <w:tc>
          <w:tcPr>
            <w:tcW w:w="0" w:type="auto"/>
            <w:tcBorders>
              <w:top w:val="single" w:sz="6" w:space="0" w:color="auto"/>
              <w:left w:val="single" w:sz="6" w:space="0" w:color="auto"/>
              <w:bottom w:val="single" w:sz="6" w:space="0" w:color="auto"/>
              <w:right w:val="single" w:sz="6" w:space="0" w:color="auto"/>
            </w:tcBorders>
            <w:tcMar>
              <w:top w:w="150" w:type="dxa"/>
              <w:left w:w="75" w:type="dxa"/>
              <w:bottom w:w="150" w:type="dxa"/>
              <w:right w:w="75" w:type="dxa"/>
            </w:tcMar>
            <w:vAlign w:val="center"/>
            <w:hideMark/>
          </w:tcPr>
          <w:p w14:paraId="14D41FBB" w14:textId="77777777" w:rsidR="005661ED" w:rsidRPr="005661ED" w:rsidRDefault="005661ED" w:rsidP="005661ED">
            <w:pPr>
              <w:spacing w:after="0" w:line="240" w:lineRule="auto"/>
              <w:rPr>
                <w:rFonts w:ascii="Arial" w:eastAsia="Times New Roman" w:hAnsi="Arial" w:cs="Arial"/>
                <w:sz w:val="21"/>
                <w:szCs w:val="21"/>
                <w:lang w:eastAsia="ru-RU"/>
              </w:rPr>
            </w:pPr>
            <w:r w:rsidRPr="005661ED">
              <w:rPr>
                <w:rFonts w:ascii="Arial" w:eastAsia="Times New Roman" w:hAnsi="Arial" w:cs="Arial"/>
                <w:sz w:val="21"/>
                <w:szCs w:val="21"/>
                <w:lang w:eastAsia="ru-RU"/>
              </w:rPr>
              <w:t>сдавление двух конечностей более 8 часов</w:t>
            </w:r>
          </w:p>
        </w:tc>
      </w:tr>
    </w:tbl>
    <w:p w14:paraId="1BA7A6FE" w14:textId="77777777" w:rsidR="005661ED" w:rsidRPr="005661ED" w:rsidRDefault="005661ED" w:rsidP="005661ED">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p>
    <w:p w14:paraId="09BE284E" w14:textId="0B308BF4" w:rsidR="005661ED" w:rsidRPr="005661ED" w:rsidRDefault="005661ED" w:rsidP="00265B05">
      <w:pPr>
        <w:shd w:val="clear" w:color="auto" w:fill="FFFFFF"/>
        <w:spacing w:after="0" w:line="360" w:lineRule="auto"/>
        <w:jc w:val="both"/>
        <w:rPr>
          <w:rFonts w:ascii="Arial" w:eastAsia="Times New Roman" w:hAnsi="Arial" w:cs="Arial"/>
          <w:sz w:val="28"/>
          <w:szCs w:val="28"/>
          <w:lang w:eastAsia="ru-RU"/>
        </w:rPr>
      </w:pPr>
      <w:r w:rsidRPr="005661ED">
        <w:rPr>
          <w:rFonts w:ascii="Arial" w:eastAsia="Times New Roman" w:hAnsi="Arial" w:cs="Arial"/>
          <w:sz w:val="28"/>
          <w:szCs w:val="28"/>
          <w:lang w:eastAsia="ru-RU"/>
        </w:rPr>
        <w:t>В связи с изученностью патогенеза краш-синдрома и известностью прогноза каждой формы СДС данная классификация является общепринятой и остаётся неизменной уже долгое время. И хотя она довольно упрощённая, и в ней не учитываются детали локальных повреждений, данная систематизация доказывает свою значимость при распределении потоков больных в условиях катастрофы, тем самым повышая эффективность медицинской помощи.</w:t>
      </w:r>
      <w:r w:rsidRPr="00265B05">
        <w:rPr>
          <w:rFonts w:ascii="Arial" w:eastAsia="Times New Roman" w:hAnsi="Arial" w:cs="Arial"/>
          <w:sz w:val="28"/>
          <w:szCs w:val="28"/>
          <w:lang w:eastAsia="ru-RU"/>
        </w:rPr>
        <w:t xml:space="preserve"> </w:t>
      </w:r>
    </w:p>
    <w:p w14:paraId="5F1CFD7E" w14:textId="77777777" w:rsidR="005661ED" w:rsidRPr="005661ED" w:rsidRDefault="005661ED" w:rsidP="00265B05">
      <w:pPr>
        <w:shd w:val="clear" w:color="auto" w:fill="FFFFFF"/>
        <w:spacing w:after="0" w:line="360" w:lineRule="auto"/>
        <w:jc w:val="both"/>
        <w:rPr>
          <w:rFonts w:ascii="Arial" w:eastAsia="Times New Roman" w:hAnsi="Arial" w:cs="Arial"/>
          <w:sz w:val="28"/>
          <w:szCs w:val="28"/>
          <w:lang w:eastAsia="ru-RU"/>
        </w:rPr>
      </w:pPr>
      <w:r w:rsidRPr="005661ED">
        <w:rPr>
          <w:rFonts w:ascii="Arial" w:eastAsia="Times New Roman" w:hAnsi="Arial" w:cs="Arial"/>
          <w:sz w:val="28"/>
          <w:szCs w:val="28"/>
          <w:lang w:eastAsia="ru-RU"/>
        </w:rPr>
        <w:t>Помимо данной классификации некоторые авторы выделяют и другие типизации краш-синдрома:</w:t>
      </w:r>
    </w:p>
    <w:p w14:paraId="7635BDB6" w14:textId="77777777" w:rsidR="005661ED" w:rsidRPr="005661ED" w:rsidRDefault="005661ED" w:rsidP="00265B05">
      <w:pPr>
        <w:numPr>
          <w:ilvl w:val="0"/>
          <w:numId w:val="4"/>
        </w:numPr>
        <w:shd w:val="clear" w:color="auto" w:fill="FFFFFF"/>
        <w:spacing w:after="0" w:line="360" w:lineRule="auto"/>
        <w:ind w:left="0"/>
        <w:jc w:val="both"/>
        <w:rPr>
          <w:rFonts w:ascii="Arial" w:eastAsia="Times New Roman" w:hAnsi="Arial" w:cs="Arial"/>
          <w:sz w:val="28"/>
          <w:szCs w:val="28"/>
          <w:lang w:eastAsia="ru-RU"/>
        </w:rPr>
      </w:pPr>
      <w:r w:rsidRPr="005661ED">
        <w:rPr>
          <w:rFonts w:ascii="Arial" w:eastAsia="Times New Roman" w:hAnsi="Arial" w:cs="Arial"/>
          <w:sz w:val="28"/>
          <w:szCs w:val="28"/>
          <w:lang w:eastAsia="ru-RU"/>
        </w:rPr>
        <w:t>по преобладающему клиническому компоненту шока;</w:t>
      </w:r>
    </w:p>
    <w:p w14:paraId="06BBE163" w14:textId="77777777" w:rsidR="005661ED" w:rsidRPr="005661ED" w:rsidRDefault="005661ED" w:rsidP="00265B05">
      <w:pPr>
        <w:numPr>
          <w:ilvl w:val="0"/>
          <w:numId w:val="4"/>
        </w:numPr>
        <w:shd w:val="clear" w:color="auto" w:fill="FFFFFF"/>
        <w:spacing w:after="0" w:line="360" w:lineRule="auto"/>
        <w:ind w:left="0"/>
        <w:jc w:val="both"/>
        <w:rPr>
          <w:rFonts w:ascii="Arial" w:eastAsia="Times New Roman" w:hAnsi="Arial" w:cs="Arial"/>
          <w:sz w:val="28"/>
          <w:szCs w:val="28"/>
          <w:lang w:eastAsia="ru-RU"/>
        </w:rPr>
      </w:pPr>
      <w:r w:rsidRPr="005661ED">
        <w:rPr>
          <w:rFonts w:ascii="Arial" w:eastAsia="Times New Roman" w:hAnsi="Arial" w:cs="Arial"/>
          <w:sz w:val="28"/>
          <w:szCs w:val="28"/>
          <w:lang w:eastAsia="ru-RU"/>
        </w:rPr>
        <w:t xml:space="preserve">по картине </w:t>
      </w:r>
      <w:proofErr w:type="spellStart"/>
      <w:r w:rsidRPr="005661ED">
        <w:rPr>
          <w:rFonts w:ascii="Arial" w:eastAsia="Times New Roman" w:hAnsi="Arial" w:cs="Arial"/>
          <w:sz w:val="28"/>
          <w:szCs w:val="28"/>
          <w:lang w:eastAsia="ru-RU"/>
        </w:rPr>
        <w:t>токсинемии</w:t>
      </w:r>
      <w:proofErr w:type="spellEnd"/>
      <w:r w:rsidRPr="005661ED">
        <w:rPr>
          <w:rFonts w:ascii="Arial" w:eastAsia="Times New Roman" w:hAnsi="Arial" w:cs="Arial"/>
          <w:sz w:val="28"/>
          <w:szCs w:val="28"/>
          <w:lang w:eastAsia="ru-RU"/>
        </w:rPr>
        <w:t>;</w:t>
      </w:r>
    </w:p>
    <w:p w14:paraId="70C24696" w14:textId="77777777" w:rsidR="005661ED" w:rsidRPr="005661ED" w:rsidRDefault="005661ED" w:rsidP="00265B05">
      <w:pPr>
        <w:numPr>
          <w:ilvl w:val="0"/>
          <w:numId w:val="4"/>
        </w:numPr>
        <w:shd w:val="clear" w:color="auto" w:fill="FFFFFF"/>
        <w:spacing w:after="0" w:line="360" w:lineRule="auto"/>
        <w:ind w:left="0"/>
        <w:jc w:val="both"/>
        <w:rPr>
          <w:rFonts w:ascii="Arial" w:eastAsia="Times New Roman" w:hAnsi="Arial" w:cs="Arial"/>
          <w:sz w:val="28"/>
          <w:szCs w:val="28"/>
          <w:lang w:eastAsia="ru-RU"/>
        </w:rPr>
      </w:pPr>
      <w:r w:rsidRPr="005661ED">
        <w:rPr>
          <w:rFonts w:ascii="Arial" w:eastAsia="Times New Roman" w:hAnsi="Arial" w:cs="Arial"/>
          <w:sz w:val="28"/>
          <w:szCs w:val="28"/>
          <w:lang w:eastAsia="ru-RU"/>
        </w:rPr>
        <w:t>по соотношению локальных повреждений, травм внутренних органов и выраженности токсико-</w:t>
      </w:r>
      <w:proofErr w:type="spellStart"/>
      <w:r w:rsidRPr="005661ED">
        <w:rPr>
          <w:rFonts w:ascii="Arial" w:eastAsia="Times New Roman" w:hAnsi="Arial" w:cs="Arial"/>
          <w:sz w:val="28"/>
          <w:szCs w:val="28"/>
          <w:lang w:eastAsia="ru-RU"/>
        </w:rPr>
        <w:t>шокогенного</w:t>
      </w:r>
      <w:proofErr w:type="spellEnd"/>
      <w:r w:rsidRPr="005661ED">
        <w:rPr>
          <w:rFonts w:ascii="Arial" w:eastAsia="Times New Roman" w:hAnsi="Arial" w:cs="Arial"/>
          <w:sz w:val="28"/>
          <w:szCs w:val="28"/>
          <w:lang w:eastAsia="ru-RU"/>
        </w:rPr>
        <w:t xml:space="preserve"> компонента.</w:t>
      </w:r>
    </w:p>
    <w:p w14:paraId="681AEE76" w14:textId="204F8D22" w:rsidR="005661ED" w:rsidRPr="005661ED" w:rsidRDefault="005661ED" w:rsidP="00265B05">
      <w:pPr>
        <w:shd w:val="clear" w:color="auto" w:fill="FFFFFF"/>
        <w:spacing w:after="0" w:line="360" w:lineRule="auto"/>
        <w:jc w:val="both"/>
        <w:rPr>
          <w:rFonts w:ascii="Arial" w:eastAsia="Times New Roman" w:hAnsi="Arial" w:cs="Arial"/>
          <w:sz w:val="28"/>
          <w:szCs w:val="28"/>
          <w:lang w:eastAsia="ru-RU"/>
        </w:rPr>
      </w:pPr>
      <w:r w:rsidRPr="005661ED">
        <w:rPr>
          <w:rFonts w:ascii="Arial" w:eastAsia="Times New Roman" w:hAnsi="Arial" w:cs="Arial"/>
          <w:sz w:val="28"/>
          <w:szCs w:val="28"/>
          <w:lang w:eastAsia="ru-RU"/>
        </w:rPr>
        <w:t>Однако данные шкалы малопригодны для быстрой оценки состояния больных, так как замедляют оказание помощи проведением лабораторно-инструментальных исследований.</w:t>
      </w:r>
      <w:r w:rsidRPr="00265B05">
        <w:rPr>
          <w:rFonts w:ascii="Arial" w:eastAsia="Times New Roman" w:hAnsi="Arial" w:cs="Arial"/>
          <w:sz w:val="28"/>
          <w:szCs w:val="28"/>
          <w:lang w:eastAsia="ru-RU"/>
        </w:rPr>
        <w:t xml:space="preserve"> </w:t>
      </w:r>
    </w:p>
    <w:p w14:paraId="6C3B1C60" w14:textId="77777777" w:rsidR="005661ED" w:rsidRPr="005661ED" w:rsidRDefault="005661ED" w:rsidP="00265B05">
      <w:pPr>
        <w:shd w:val="clear" w:color="auto" w:fill="FFFFFF"/>
        <w:spacing w:after="0" w:line="360" w:lineRule="auto"/>
        <w:jc w:val="both"/>
        <w:rPr>
          <w:rFonts w:ascii="Arial" w:eastAsia="Times New Roman" w:hAnsi="Arial" w:cs="Arial"/>
          <w:sz w:val="28"/>
          <w:szCs w:val="28"/>
          <w:lang w:eastAsia="ru-RU"/>
        </w:rPr>
      </w:pPr>
      <w:r w:rsidRPr="005661ED">
        <w:rPr>
          <w:rFonts w:ascii="Arial" w:eastAsia="Times New Roman" w:hAnsi="Arial" w:cs="Arial"/>
          <w:sz w:val="28"/>
          <w:szCs w:val="28"/>
          <w:lang w:eastAsia="ru-RU"/>
        </w:rPr>
        <w:lastRenderedPageBreak/>
        <w:t>Перед проведением диагностики и анализа клинической картины важно оценить, к какой стадии относится конкретный СДС:</w:t>
      </w:r>
    </w:p>
    <w:p w14:paraId="32BC8437" w14:textId="77777777" w:rsidR="005661ED" w:rsidRPr="005661ED" w:rsidRDefault="005661ED" w:rsidP="00265B05">
      <w:pPr>
        <w:numPr>
          <w:ilvl w:val="0"/>
          <w:numId w:val="5"/>
        </w:numPr>
        <w:shd w:val="clear" w:color="auto" w:fill="FFFFFF"/>
        <w:spacing w:after="0" w:line="360" w:lineRule="auto"/>
        <w:ind w:left="0"/>
        <w:jc w:val="both"/>
        <w:rPr>
          <w:rFonts w:ascii="Arial" w:eastAsia="Times New Roman" w:hAnsi="Arial" w:cs="Arial"/>
          <w:sz w:val="28"/>
          <w:szCs w:val="28"/>
          <w:lang w:eastAsia="ru-RU"/>
        </w:rPr>
      </w:pPr>
      <w:r w:rsidRPr="005661ED">
        <w:rPr>
          <w:rFonts w:ascii="Arial" w:eastAsia="Times New Roman" w:hAnsi="Arial" w:cs="Arial"/>
          <w:sz w:val="28"/>
          <w:szCs w:val="28"/>
          <w:lang w:eastAsia="ru-RU"/>
        </w:rPr>
        <w:t>Ранний период — длится менее трёх суток с момента извлечения больного из-под сдавливающих объектов. Эта стадия отличается развитием осложнений, характерных для шока, с присоединением острой почечной недостаточности.</w:t>
      </w:r>
    </w:p>
    <w:p w14:paraId="0528F6D8" w14:textId="77777777" w:rsidR="005661ED" w:rsidRPr="005661ED" w:rsidRDefault="005661ED" w:rsidP="00265B05">
      <w:pPr>
        <w:numPr>
          <w:ilvl w:val="0"/>
          <w:numId w:val="5"/>
        </w:numPr>
        <w:shd w:val="clear" w:color="auto" w:fill="FFFFFF"/>
        <w:spacing w:after="0" w:line="360" w:lineRule="auto"/>
        <w:ind w:left="0"/>
        <w:jc w:val="both"/>
        <w:rPr>
          <w:rFonts w:ascii="Arial" w:eastAsia="Times New Roman" w:hAnsi="Arial" w:cs="Arial"/>
          <w:sz w:val="28"/>
          <w:szCs w:val="28"/>
          <w:lang w:eastAsia="ru-RU"/>
        </w:rPr>
      </w:pPr>
      <w:r w:rsidRPr="005661ED">
        <w:rPr>
          <w:rFonts w:ascii="Arial" w:eastAsia="Times New Roman" w:hAnsi="Arial" w:cs="Arial"/>
          <w:sz w:val="28"/>
          <w:szCs w:val="28"/>
          <w:lang w:eastAsia="ru-RU"/>
        </w:rPr>
        <w:t>Промежуточный период — длится 3-12 суток. Клиника острой почечной недостаточности разворачивается полностью, достигая терминальной стадии. Общая клиническая картина выражается явными зонами разграничения и объёмом повреждения.</w:t>
      </w:r>
    </w:p>
    <w:p w14:paraId="0F926D2D" w14:textId="77777777" w:rsidR="005661ED" w:rsidRPr="005661ED" w:rsidRDefault="005661ED" w:rsidP="00265B05">
      <w:pPr>
        <w:numPr>
          <w:ilvl w:val="0"/>
          <w:numId w:val="5"/>
        </w:numPr>
        <w:shd w:val="clear" w:color="auto" w:fill="FFFFFF"/>
        <w:spacing w:after="0" w:line="360" w:lineRule="auto"/>
        <w:ind w:left="0"/>
        <w:jc w:val="both"/>
        <w:rPr>
          <w:rFonts w:ascii="Arial" w:eastAsia="Times New Roman" w:hAnsi="Arial" w:cs="Arial"/>
          <w:sz w:val="28"/>
          <w:szCs w:val="28"/>
          <w:lang w:eastAsia="ru-RU"/>
        </w:rPr>
      </w:pPr>
      <w:r w:rsidRPr="005661ED">
        <w:rPr>
          <w:rFonts w:ascii="Arial" w:eastAsia="Times New Roman" w:hAnsi="Arial" w:cs="Arial"/>
          <w:sz w:val="28"/>
          <w:szCs w:val="28"/>
          <w:lang w:eastAsia="ru-RU"/>
        </w:rPr>
        <w:t>Поздний период — длится от 12 суток до 1-2 месяцев. Является периодом репарации (восстановления): нарушений жизненно важных функций не произошло, организм мобилизует компенсаторные возможности. Продолжительность периода до двух месяцев условна — длительность зависит от того, какие структуры и насколько серьёзно пострадали, а также насколько адекватное лечение при этом оказывается.</w:t>
      </w:r>
    </w:p>
    <w:p w14:paraId="7F730D5E" w14:textId="77777777" w:rsidR="005661ED" w:rsidRPr="005661ED" w:rsidRDefault="005661ED" w:rsidP="00265B05">
      <w:pPr>
        <w:shd w:val="clear" w:color="auto" w:fill="FFFFFF"/>
        <w:spacing w:after="0" w:line="360" w:lineRule="auto"/>
        <w:jc w:val="both"/>
        <w:outlineLvl w:val="1"/>
        <w:rPr>
          <w:rFonts w:ascii="Arial" w:eastAsia="Times New Roman" w:hAnsi="Arial" w:cs="Arial"/>
          <w:sz w:val="28"/>
          <w:szCs w:val="28"/>
          <w:lang w:eastAsia="ru-RU"/>
        </w:rPr>
      </w:pPr>
      <w:r w:rsidRPr="005661ED">
        <w:rPr>
          <w:rFonts w:ascii="Arial" w:eastAsia="Times New Roman" w:hAnsi="Arial" w:cs="Arial"/>
          <w:sz w:val="28"/>
          <w:szCs w:val="28"/>
          <w:lang w:eastAsia="ru-RU"/>
        </w:rPr>
        <w:t>Осложнения синдрома длительного сдавления</w:t>
      </w:r>
    </w:p>
    <w:p w14:paraId="7BD4CDEC" w14:textId="77777777" w:rsidR="005661ED" w:rsidRPr="005661ED" w:rsidRDefault="005661ED" w:rsidP="00265B05">
      <w:pPr>
        <w:shd w:val="clear" w:color="auto" w:fill="FFFFFF"/>
        <w:spacing w:after="0" w:line="360" w:lineRule="auto"/>
        <w:jc w:val="both"/>
        <w:rPr>
          <w:rFonts w:ascii="Arial" w:eastAsia="Times New Roman" w:hAnsi="Arial" w:cs="Arial"/>
          <w:sz w:val="28"/>
          <w:szCs w:val="28"/>
          <w:lang w:eastAsia="ru-RU"/>
        </w:rPr>
      </w:pPr>
      <w:r w:rsidRPr="005661ED">
        <w:rPr>
          <w:rFonts w:ascii="Arial" w:eastAsia="Times New Roman" w:hAnsi="Arial" w:cs="Arial"/>
          <w:sz w:val="28"/>
          <w:szCs w:val="28"/>
          <w:lang w:eastAsia="ru-RU"/>
        </w:rPr>
        <w:t>Степень тяжести краш-синдрома и вероятность его исхода зависят от возникших осложнений. К основным осложнениям СДС относятся:</w:t>
      </w:r>
    </w:p>
    <w:p w14:paraId="2DECE3D3" w14:textId="77777777" w:rsidR="005661ED" w:rsidRPr="005661ED" w:rsidRDefault="005661ED" w:rsidP="00265B05">
      <w:pPr>
        <w:numPr>
          <w:ilvl w:val="0"/>
          <w:numId w:val="6"/>
        </w:numPr>
        <w:shd w:val="clear" w:color="auto" w:fill="FFFFFF"/>
        <w:spacing w:after="0" w:line="360" w:lineRule="auto"/>
        <w:ind w:left="0"/>
        <w:jc w:val="both"/>
        <w:rPr>
          <w:rFonts w:ascii="Arial" w:eastAsia="Times New Roman" w:hAnsi="Arial" w:cs="Arial"/>
          <w:sz w:val="28"/>
          <w:szCs w:val="28"/>
          <w:lang w:eastAsia="ru-RU"/>
        </w:rPr>
      </w:pPr>
      <w:r w:rsidRPr="005661ED">
        <w:rPr>
          <w:rFonts w:ascii="Arial" w:eastAsia="Times New Roman" w:hAnsi="Arial" w:cs="Arial"/>
          <w:sz w:val="28"/>
          <w:szCs w:val="28"/>
          <w:lang w:eastAsia="ru-RU"/>
        </w:rPr>
        <w:t>острая почечная недостаточность — смертельно опасное осложнение;</w:t>
      </w:r>
    </w:p>
    <w:p w14:paraId="73ECF0B0" w14:textId="67B57F52" w:rsidR="005661ED" w:rsidRPr="005661ED" w:rsidRDefault="005661ED" w:rsidP="00265B05">
      <w:pPr>
        <w:numPr>
          <w:ilvl w:val="0"/>
          <w:numId w:val="6"/>
        </w:numPr>
        <w:shd w:val="clear" w:color="auto" w:fill="FFFFFF"/>
        <w:spacing w:after="0" w:line="360" w:lineRule="auto"/>
        <w:ind w:left="0"/>
        <w:jc w:val="both"/>
        <w:rPr>
          <w:rFonts w:ascii="Arial" w:eastAsia="Times New Roman" w:hAnsi="Arial" w:cs="Arial"/>
          <w:sz w:val="28"/>
          <w:szCs w:val="28"/>
          <w:lang w:eastAsia="ru-RU"/>
        </w:rPr>
      </w:pPr>
      <w:r w:rsidRPr="005661ED">
        <w:rPr>
          <w:rFonts w:ascii="Arial" w:eastAsia="Times New Roman" w:hAnsi="Arial" w:cs="Arial"/>
          <w:sz w:val="28"/>
          <w:szCs w:val="28"/>
          <w:lang w:eastAsia="ru-RU"/>
        </w:rPr>
        <w:t>вторичные инфекционные осложнения, образовавшиеся от некрозов ткани после сдавления — также представляют не меньшую опасность, чем почечная недостаточность, и могут привести к смерти (в том числе без возникновения восходящей инфекции);</w:t>
      </w:r>
      <w:r w:rsidRPr="00265B05">
        <w:rPr>
          <w:rFonts w:ascii="Arial" w:eastAsia="Times New Roman" w:hAnsi="Arial" w:cs="Arial"/>
          <w:sz w:val="28"/>
          <w:szCs w:val="28"/>
          <w:lang w:eastAsia="ru-RU"/>
        </w:rPr>
        <w:t xml:space="preserve"> </w:t>
      </w:r>
    </w:p>
    <w:p w14:paraId="63DA8460" w14:textId="77777777" w:rsidR="005661ED" w:rsidRPr="005661ED" w:rsidRDefault="005661ED" w:rsidP="00265B05">
      <w:pPr>
        <w:numPr>
          <w:ilvl w:val="0"/>
          <w:numId w:val="6"/>
        </w:numPr>
        <w:shd w:val="clear" w:color="auto" w:fill="FFFFFF"/>
        <w:spacing w:after="0" w:line="360" w:lineRule="auto"/>
        <w:ind w:left="0"/>
        <w:jc w:val="both"/>
        <w:rPr>
          <w:rFonts w:ascii="Arial" w:eastAsia="Times New Roman" w:hAnsi="Arial" w:cs="Arial"/>
          <w:sz w:val="28"/>
          <w:szCs w:val="28"/>
          <w:lang w:eastAsia="ru-RU"/>
        </w:rPr>
      </w:pPr>
      <w:r w:rsidRPr="005661ED">
        <w:rPr>
          <w:rFonts w:ascii="Arial" w:eastAsia="Times New Roman" w:hAnsi="Arial" w:cs="Arial"/>
          <w:sz w:val="28"/>
          <w:szCs w:val="28"/>
          <w:lang w:eastAsia="ru-RU"/>
        </w:rPr>
        <w:t>полиорганная недостаточность, возникшая на фоне общей интоксикации — может статьи причиной смерти, но не столь скоротечной, как при почечной недостаточности.</w:t>
      </w:r>
    </w:p>
    <w:p w14:paraId="51153B34" w14:textId="77777777" w:rsidR="005661ED" w:rsidRPr="005661ED" w:rsidRDefault="005661ED" w:rsidP="00265B05">
      <w:pPr>
        <w:shd w:val="clear" w:color="auto" w:fill="FFFFFF"/>
        <w:spacing w:after="0" w:line="360" w:lineRule="auto"/>
        <w:jc w:val="both"/>
        <w:rPr>
          <w:rFonts w:ascii="Arial" w:eastAsia="Times New Roman" w:hAnsi="Arial" w:cs="Arial"/>
          <w:sz w:val="28"/>
          <w:szCs w:val="28"/>
          <w:lang w:eastAsia="ru-RU"/>
        </w:rPr>
      </w:pPr>
      <w:r w:rsidRPr="005661ED">
        <w:rPr>
          <w:rFonts w:ascii="Arial" w:eastAsia="Times New Roman" w:hAnsi="Arial" w:cs="Arial"/>
          <w:sz w:val="28"/>
          <w:szCs w:val="28"/>
          <w:lang w:eastAsia="ru-RU"/>
        </w:rPr>
        <w:t>Хронология осложнений играет ведущую роль в синдроме длительного сдавления, объясняя многие клинические закономерности.</w:t>
      </w:r>
    </w:p>
    <w:p w14:paraId="368D1C0C" w14:textId="5FF52F88" w:rsidR="005661ED" w:rsidRPr="005661ED" w:rsidRDefault="005661ED" w:rsidP="00265B05">
      <w:pPr>
        <w:shd w:val="clear" w:color="auto" w:fill="FFFFFF"/>
        <w:spacing w:after="0" w:line="360" w:lineRule="auto"/>
        <w:jc w:val="both"/>
        <w:rPr>
          <w:rFonts w:ascii="Arial" w:eastAsia="Times New Roman" w:hAnsi="Arial" w:cs="Arial"/>
          <w:sz w:val="28"/>
          <w:szCs w:val="28"/>
          <w:lang w:eastAsia="ru-RU"/>
        </w:rPr>
      </w:pPr>
      <w:r w:rsidRPr="005661ED">
        <w:rPr>
          <w:rFonts w:ascii="Arial" w:eastAsia="Times New Roman" w:hAnsi="Arial" w:cs="Arial"/>
          <w:sz w:val="28"/>
          <w:szCs w:val="28"/>
          <w:lang w:eastAsia="ru-RU"/>
        </w:rPr>
        <w:lastRenderedPageBreak/>
        <w:t>Большинство авторов расценивают острую почечную недостаточность как компонент СДС, хотя фактически она является осложнением массивного повреждения и недостаточного кровоснабжения.</w:t>
      </w:r>
      <w:r w:rsidRPr="00265B05">
        <w:rPr>
          <w:rFonts w:ascii="Arial" w:eastAsia="Times New Roman" w:hAnsi="Arial" w:cs="Arial"/>
          <w:sz w:val="28"/>
          <w:szCs w:val="28"/>
          <w:lang w:eastAsia="ru-RU"/>
        </w:rPr>
        <w:t xml:space="preserve"> </w:t>
      </w:r>
    </w:p>
    <w:p w14:paraId="5E79D040" w14:textId="77777777" w:rsidR="005661ED" w:rsidRPr="005661ED" w:rsidRDefault="005661ED" w:rsidP="00265B05">
      <w:pPr>
        <w:shd w:val="clear" w:color="auto" w:fill="FFFFFF"/>
        <w:spacing w:after="0" w:line="360" w:lineRule="auto"/>
        <w:jc w:val="both"/>
        <w:rPr>
          <w:rFonts w:ascii="Arial" w:eastAsia="Times New Roman" w:hAnsi="Arial" w:cs="Arial"/>
          <w:sz w:val="28"/>
          <w:szCs w:val="28"/>
          <w:lang w:eastAsia="ru-RU"/>
        </w:rPr>
      </w:pPr>
      <w:r w:rsidRPr="005661ED">
        <w:rPr>
          <w:rFonts w:ascii="Arial" w:eastAsia="Times New Roman" w:hAnsi="Arial" w:cs="Arial"/>
          <w:sz w:val="28"/>
          <w:szCs w:val="28"/>
          <w:lang w:eastAsia="ru-RU"/>
        </w:rPr>
        <w:t>В силу тяжести повреждений возникает благоприятная почва для развития проблем «интенсивного отделения»:</w:t>
      </w:r>
    </w:p>
    <w:p w14:paraId="02370391" w14:textId="77777777" w:rsidR="005661ED" w:rsidRPr="005661ED" w:rsidRDefault="005661ED" w:rsidP="00265B05">
      <w:pPr>
        <w:numPr>
          <w:ilvl w:val="0"/>
          <w:numId w:val="7"/>
        </w:numPr>
        <w:shd w:val="clear" w:color="auto" w:fill="FFFFFF"/>
        <w:spacing w:after="0" w:line="360" w:lineRule="auto"/>
        <w:ind w:left="0"/>
        <w:jc w:val="both"/>
        <w:rPr>
          <w:rFonts w:ascii="Arial" w:eastAsia="Times New Roman" w:hAnsi="Arial" w:cs="Arial"/>
          <w:sz w:val="28"/>
          <w:szCs w:val="28"/>
          <w:lang w:eastAsia="ru-RU"/>
        </w:rPr>
      </w:pPr>
      <w:r w:rsidRPr="005661ED">
        <w:rPr>
          <w:rFonts w:ascii="Arial" w:eastAsia="Times New Roman" w:hAnsi="Arial" w:cs="Arial"/>
          <w:sz w:val="28"/>
          <w:szCs w:val="28"/>
          <w:lang w:eastAsia="ru-RU"/>
        </w:rPr>
        <w:t>дистресс-синдрома (дыхательной недостаточности);</w:t>
      </w:r>
    </w:p>
    <w:p w14:paraId="13907CC3" w14:textId="77777777" w:rsidR="005661ED" w:rsidRPr="005661ED" w:rsidRDefault="005661ED" w:rsidP="00265B05">
      <w:pPr>
        <w:numPr>
          <w:ilvl w:val="0"/>
          <w:numId w:val="7"/>
        </w:numPr>
        <w:shd w:val="clear" w:color="auto" w:fill="FFFFFF"/>
        <w:spacing w:after="0" w:line="360" w:lineRule="auto"/>
        <w:ind w:left="0"/>
        <w:jc w:val="both"/>
        <w:rPr>
          <w:rFonts w:ascii="Arial" w:eastAsia="Times New Roman" w:hAnsi="Arial" w:cs="Arial"/>
          <w:sz w:val="28"/>
          <w:szCs w:val="28"/>
          <w:lang w:eastAsia="ru-RU"/>
        </w:rPr>
      </w:pPr>
      <w:r w:rsidRPr="005661ED">
        <w:rPr>
          <w:rFonts w:ascii="Arial" w:eastAsia="Times New Roman" w:hAnsi="Arial" w:cs="Arial"/>
          <w:sz w:val="28"/>
          <w:szCs w:val="28"/>
          <w:lang w:eastAsia="ru-RU"/>
        </w:rPr>
        <w:t xml:space="preserve">жировой, воздушной и </w:t>
      </w:r>
      <w:proofErr w:type="spellStart"/>
      <w:r w:rsidRPr="005661ED">
        <w:rPr>
          <w:rFonts w:ascii="Arial" w:eastAsia="Times New Roman" w:hAnsi="Arial" w:cs="Arial"/>
          <w:sz w:val="28"/>
          <w:szCs w:val="28"/>
          <w:lang w:eastAsia="ru-RU"/>
        </w:rPr>
        <w:t>тромбоэмоблии</w:t>
      </w:r>
      <w:proofErr w:type="spellEnd"/>
      <w:r w:rsidRPr="005661ED">
        <w:rPr>
          <w:rFonts w:ascii="Arial" w:eastAsia="Times New Roman" w:hAnsi="Arial" w:cs="Arial"/>
          <w:sz w:val="28"/>
          <w:szCs w:val="28"/>
          <w:lang w:eastAsia="ru-RU"/>
        </w:rPr>
        <w:t xml:space="preserve"> (закупорки);</w:t>
      </w:r>
    </w:p>
    <w:p w14:paraId="290F0954" w14:textId="77777777" w:rsidR="005661ED" w:rsidRPr="005661ED" w:rsidRDefault="005661ED" w:rsidP="00265B05">
      <w:pPr>
        <w:numPr>
          <w:ilvl w:val="0"/>
          <w:numId w:val="7"/>
        </w:numPr>
        <w:shd w:val="clear" w:color="auto" w:fill="FFFFFF"/>
        <w:spacing w:after="0" w:line="360" w:lineRule="auto"/>
        <w:ind w:left="0"/>
        <w:jc w:val="both"/>
        <w:rPr>
          <w:rFonts w:ascii="Arial" w:eastAsia="Times New Roman" w:hAnsi="Arial" w:cs="Arial"/>
          <w:sz w:val="28"/>
          <w:szCs w:val="28"/>
          <w:lang w:eastAsia="ru-RU"/>
        </w:rPr>
      </w:pPr>
      <w:r w:rsidRPr="005661ED">
        <w:rPr>
          <w:rFonts w:ascii="Arial" w:eastAsia="Times New Roman" w:hAnsi="Arial" w:cs="Arial"/>
          <w:sz w:val="28"/>
          <w:szCs w:val="28"/>
          <w:lang w:eastAsia="ru-RU"/>
        </w:rPr>
        <w:t>синдрома диссеминированного внутрисосудистого свёртывания;</w:t>
      </w:r>
    </w:p>
    <w:p w14:paraId="40E5A6BE" w14:textId="77777777" w:rsidR="005661ED" w:rsidRPr="005661ED" w:rsidRDefault="005661ED" w:rsidP="00265B05">
      <w:pPr>
        <w:numPr>
          <w:ilvl w:val="0"/>
          <w:numId w:val="7"/>
        </w:numPr>
        <w:shd w:val="clear" w:color="auto" w:fill="FFFFFF"/>
        <w:spacing w:after="0" w:line="360" w:lineRule="auto"/>
        <w:ind w:left="0"/>
        <w:jc w:val="both"/>
        <w:rPr>
          <w:rFonts w:ascii="Arial" w:eastAsia="Times New Roman" w:hAnsi="Arial" w:cs="Arial"/>
          <w:sz w:val="28"/>
          <w:szCs w:val="28"/>
          <w:lang w:eastAsia="ru-RU"/>
        </w:rPr>
      </w:pPr>
      <w:proofErr w:type="spellStart"/>
      <w:r w:rsidRPr="005661ED">
        <w:rPr>
          <w:rFonts w:ascii="Arial" w:eastAsia="Times New Roman" w:hAnsi="Arial" w:cs="Arial"/>
          <w:sz w:val="28"/>
          <w:szCs w:val="28"/>
          <w:lang w:eastAsia="ru-RU"/>
        </w:rPr>
        <w:t>нозокомиальной</w:t>
      </w:r>
      <w:proofErr w:type="spellEnd"/>
      <w:r w:rsidRPr="005661ED">
        <w:rPr>
          <w:rFonts w:ascii="Arial" w:eastAsia="Times New Roman" w:hAnsi="Arial" w:cs="Arial"/>
          <w:sz w:val="28"/>
          <w:szCs w:val="28"/>
          <w:lang w:eastAsia="ru-RU"/>
        </w:rPr>
        <w:t xml:space="preserve"> пневмонии.</w:t>
      </w:r>
    </w:p>
    <w:p w14:paraId="77E2552D" w14:textId="73D2F067" w:rsidR="005661ED" w:rsidRDefault="005661ED" w:rsidP="005661ED">
      <w:pPr>
        <w:shd w:val="clear" w:color="auto" w:fill="FFFFFF"/>
        <w:spacing w:before="480" w:after="360" w:line="435" w:lineRule="atLeast"/>
        <w:outlineLvl w:val="0"/>
        <w:rPr>
          <w:rFonts w:ascii="Times New Roman" w:eastAsia="Times New Roman" w:hAnsi="Times New Roman" w:cs="Times New Roman"/>
          <w:color w:val="424B58"/>
          <w:kern w:val="36"/>
          <w:sz w:val="28"/>
          <w:szCs w:val="28"/>
          <w:lang w:eastAsia="ru-RU"/>
        </w:rPr>
      </w:pPr>
      <w:r>
        <w:rPr>
          <w:noProof/>
        </w:rPr>
        <w:drawing>
          <wp:inline distT="0" distB="0" distL="0" distR="0" wp14:anchorId="7FECEA1D" wp14:editId="3EDE5E42">
            <wp:extent cx="4762500" cy="3276600"/>
            <wp:effectExtent l="0" t="0" r="0" b="0"/>
            <wp:docPr id="4" name="Рисунок 4" descr="Нозокомиальная пневмо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Нозокомиальная пневмони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3276600"/>
                    </a:xfrm>
                    <a:prstGeom prst="rect">
                      <a:avLst/>
                    </a:prstGeom>
                    <a:noFill/>
                    <a:ln>
                      <a:noFill/>
                    </a:ln>
                  </pic:spPr>
                </pic:pic>
              </a:graphicData>
            </a:graphic>
          </wp:inline>
        </w:drawing>
      </w:r>
    </w:p>
    <w:p w14:paraId="139148B5" w14:textId="77777777" w:rsidR="005661ED" w:rsidRPr="005661ED" w:rsidRDefault="005661ED" w:rsidP="00265B05">
      <w:pPr>
        <w:shd w:val="clear" w:color="auto" w:fill="FFFFFF"/>
        <w:spacing w:after="0" w:line="360" w:lineRule="auto"/>
        <w:rPr>
          <w:rFonts w:ascii="Times New Roman" w:eastAsia="Times New Roman" w:hAnsi="Times New Roman" w:cs="Times New Roman"/>
          <w:color w:val="181D21"/>
          <w:sz w:val="28"/>
          <w:szCs w:val="28"/>
          <w:lang w:eastAsia="ru-RU"/>
        </w:rPr>
      </w:pPr>
      <w:bookmarkStart w:id="0" w:name="_GoBack"/>
      <w:r w:rsidRPr="005661ED">
        <w:rPr>
          <w:rFonts w:ascii="Times New Roman" w:eastAsia="Times New Roman" w:hAnsi="Times New Roman" w:cs="Times New Roman"/>
          <w:color w:val="181D21"/>
          <w:sz w:val="28"/>
          <w:szCs w:val="28"/>
          <w:lang w:eastAsia="ru-RU"/>
        </w:rPr>
        <w:t>Эти осложнения не всегда возникают при СДС, однако их проявление часто становится причиной смерти большого процента пострадавших.</w:t>
      </w:r>
      <w:hyperlink r:id="rId11" w:anchor="1" w:history="1">
        <w:r w:rsidRPr="005661ED">
          <w:rPr>
            <w:rFonts w:ascii="Times New Roman" w:eastAsia="Times New Roman" w:hAnsi="Times New Roman" w:cs="Times New Roman"/>
            <w:color w:val="1A5DD0"/>
            <w:sz w:val="28"/>
            <w:szCs w:val="28"/>
            <w:u w:val="single"/>
            <w:vertAlign w:val="subscript"/>
            <w:lang w:eastAsia="ru-RU"/>
          </w:rPr>
          <w:t>[1]</w:t>
        </w:r>
      </w:hyperlink>
    </w:p>
    <w:p w14:paraId="479F06D8" w14:textId="77777777" w:rsidR="005661ED" w:rsidRPr="005661ED" w:rsidRDefault="005661ED" w:rsidP="00265B05">
      <w:pPr>
        <w:shd w:val="clear" w:color="auto" w:fill="FFFFFF"/>
        <w:spacing w:after="0" w:line="360" w:lineRule="auto"/>
        <w:rPr>
          <w:rFonts w:ascii="Times New Roman" w:eastAsia="Times New Roman" w:hAnsi="Times New Roman" w:cs="Times New Roman"/>
          <w:color w:val="181D21"/>
          <w:sz w:val="28"/>
          <w:szCs w:val="28"/>
          <w:lang w:eastAsia="ru-RU"/>
        </w:rPr>
      </w:pPr>
      <w:r w:rsidRPr="005661ED">
        <w:rPr>
          <w:rFonts w:ascii="Times New Roman" w:eastAsia="Times New Roman" w:hAnsi="Times New Roman" w:cs="Times New Roman"/>
          <w:color w:val="181D21"/>
          <w:sz w:val="28"/>
          <w:szCs w:val="28"/>
          <w:lang w:eastAsia="ru-RU"/>
        </w:rPr>
        <w:t>Также при СДС возникают локальные осложнения ран:</w:t>
      </w:r>
      <w:hyperlink r:id="rId12" w:anchor="9" w:history="1">
        <w:r w:rsidRPr="005661ED">
          <w:rPr>
            <w:rFonts w:ascii="Times New Roman" w:eastAsia="Times New Roman" w:hAnsi="Times New Roman" w:cs="Times New Roman"/>
            <w:color w:val="1A5DD0"/>
            <w:sz w:val="28"/>
            <w:szCs w:val="28"/>
            <w:u w:val="single"/>
            <w:vertAlign w:val="subscript"/>
            <w:lang w:eastAsia="ru-RU"/>
          </w:rPr>
          <w:t>[9]</w:t>
        </w:r>
      </w:hyperlink>
    </w:p>
    <w:p w14:paraId="3AD66410" w14:textId="77777777" w:rsidR="005661ED" w:rsidRPr="005661ED" w:rsidRDefault="005661ED" w:rsidP="00265B05">
      <w:pPr>
        <w:numPr>
          <w:ilvl w:val="0"/>
          <w:numId w:val="8"/>
        </w:numPr>
        <w:shd w:val="clear" w:color="auto" w:fill="FFFFFF"/>
        <w:spacing w:after="0" w:line="360" w:lineRule="auto"/>
        <w:ind w:left="0"/>
        <w:rPr>
          <w:rFonts w:ascii="Times New Roman" w:eastAsia="Times New Roman" w:hAnsi="Times New Roman" w:cs="Times New Roman"/>
          <w:color w:val="181D21"/>
          <w:sz w:val="28"/>
          <w:szCs w:val="28"/>
          <w:lang w:eastAsia="ru-RU"/>
        </w:rPr>
      </w:pPr>
      <w:r w:rsidRPr="005661ED">
        <w:rPr>
          <w:rFonts w:ascii="Times New Roman" w:eastAsia="Times New Roman" w:hAnsi="Times New Roman" w:cs="Times New Roman"/>
          <w:color w:val="181D21"/>
          <w:sz w:val="28"/>
          <w:szCs w:val="28"/>
          <w:lang w:eastAsia="ru-RU"/>
        </w:rPr>
        <w:t>раневая инфекция с присоединением анаэробной флоры;</w:t>
      </w:r>
    </w:p>
    <w:p w14:paraId="4DC97A40" w14:textId="77777777" w:rsidR="005661ED" w:rsidRPr="005661ED" w:rsidRDefault="005661ED" w:rsidP="00265B05">
      <w:pPr>
        <w:numPr>
          <w:ilvl w:val="0"/>
          <w:numId w:val="8"/>
        </w:numPr>
        <w:shd w:val="clear" w:color="auto" w:fill="FFFFFF"/>
        <w:spacing w:after="0" w:line="360" w:lineRule="auto"/>
        <w:ind w:left="0"/>
        <w:rPr>
          <w:rFonts w:ascii="Times New Roman" w:eastAsia="Times New Roman" w:hAnsi="Times New Roman" w:cs="Times New Roman"/>
          <w:color w:val="181D21"/>
          <w:sz w:val="28"/>
          <w:szCs w:val="28"/>
          <w:lang w:eastAsia="ru-RU"/>
        </w:rPr>
      </w:pPr>
      <w:r w:rsidRPr="005661ED">
        <w:rPr>
          <w:rFonts w:ascii="Times New Roman" w:eastAsia="Times New Roman" w:hAnsi="Times New Roman" w:cs="Times New Roman"/>
          <w:color w:val="181D21"/>
          <w:sz w:val="28"/>
          <w:szCs w:val="28"/>
          <w:lang w:eastAsia="ru-RU"/>
        </w:rPr>
        <w:t>деструкция (разрушение) анатомического строения: тяжёлые и плохо дренируемые обширно-скальпированные раны, множественные «карманы», отслойки, ишемические очаги.</w:t>
      </w:r>
    </w:p>
    <w:bookmarkEnd w:id="0"/>
    <w:p w14:paraId="7E5D84DE" w14:textId="1385DC43" w:rsidR="005661ED" w:rsidRDefault="005661ED" w:rsidP="005661ED">
      <w:pPr>
        <w:shd w:val="clear" w:color="auto" w:fill="FFFFFF"/>
        <w:spacing w:before="480" w:after="360" w:line="435" w:lineRule="atLeast"/>
        <w:outlineLvl w:val="0"/>
        <w:rPr>
          <w:rFonts w:ascii="Times New Roman" w:eastAsia="Times New Roman" w:hAnsi="Times New Roman" w:cs="Times New Roman"/>
          <w:color w:val="424B58"/>
          <w:kern w:val="36"/>
          <w:sz w:val="28"/>
          <w:szCs w:val="28"/>
          <w:lang w:eastAsia="ru-RU"/>
        </w:rPr>
      </w:pPr>
      <w:r>
        <w:rPr>
          <w:noProof/>
        </w:rPr>
        <w:lastRenderedPageBreak/>
        <w:drawing>
          <wp:inline distT="0" distB="0" distL="0" distR="0" wp14:anchorId="25462068" wp14:editId="0E55FADE">
            <wp:extent cx="4972050" cy="3381375"/>
            <wp:effectExtent l="0" t="0" r="0" b="9525"/>
            <wp:docPr id="5" name="Рисунок 5" descr="Повреждение кож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овреждение кожи"/>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72050" cy="3381375"/>
                    </a:xfrm>
                    <a:prstGeom prst="rect">
                      <a:avLst/>
                    </a:prstGeom>
                    <a:noFill/>
                    <a:ln>
                      <a:noFill/>
                    </a:ln>
                  </pic:spPr>
                </pic:pic>
              </a:graphicData>
            </a:graphic>
          </wp:inline>
        </w:drawing>
      </w:r>
    </w:p>
    <w:p w14:paraId="1B29DEB3" w14:textId="19F4F7F5" w:rsidR="005661ED" w:rsidRPr="00DC7585" w:rsidRDefault="005661ED" w:rsidP="005661ED">
      <w:pPr>
        <w:shd w:val="clear" w:color="auto" w:fill="FFFFFF"/>
        <w:spacing w:after="0" w:line="360" w:lineRule="auto"/>
        <w:jc w:val="both"/>
        <w:outlineLvl w:val="0"/>
        <w:rPr>
          <w:rFonts w:ascii="Times New Roman" w:eastAsia="Times New Roman" w:hAnsi="Times New Roman" w:cs="Times New Roman"/>
          <w:kern w:val="36"/>
          <w:sz w:val="28"/>
          <w:szCs w:val="28"/>
          <w:lang w:eastAsia="ru-RU"/>
        </w:rPr>
      </w:pPr>
      <w:r w:rsidRPr="00DC7585">
        <w:rPr>
          <w:rFonts w:ascii="Times New Roman" w:eastAsia="Times New Roman" w:hAnsi="Times New Roman" w:cs="Times New Roman"/>
          <w:kern w:val="36"/>
          <w:sz w:val="28"/>
          <w:szCs w:val="28"/>
          <w:lang w:eastAsia="ru-RU"/>
        </w:rPr>
        <w:t>Локальный статус ран при синдроме длительного сдавления всегда вызывает опасения и неблагоприятен при прогнозе, даже с условием полноценной и своевременной хирургической обработки. Заживление ран, открытых переломов, повреждений внутренних органов, протекает со значительными трудностями по причине сопутствующего шока. Феномен взаимного отягощения резко выражен.</w:t>
      </w:r>
      <w:r w:rsidRPr="00DC7585">
        <w:rPr>
          <w:rFonts w:ascii="Times New Roman" w:eastAsia="Times New Roman" w:hAnsi="Times New Roman" w:cs="Times New Roman"/>
          <w:kern w:val="36"/>
          <w:sz w:val="28"/>
          <w:szCs w:val="28"/>
          <w:lang w:eastAsia="ru-RU"/>
        </w:rPr>
        <w:t xml:space="preserve"> </w:t>
      </w:r>
      <w:r w:rsidRPr="00DC7585">
        <w:rPr>
          <w:rFonts w:ascii="Times New Roman" w:eastAsia="Times New Roman" w:hAnsi="Times New Roman" w:cs="Times New Roman"/>
          <w:kern w:val="36"/>
          <w:sz w:val="28"/>
          <w:szCs w:val="28"/>
          <w:lang w:eastAsia="ru-RU"/>
        </w:rPr>
        <w:t>Диагностика синдрома длительного сдавления</w:t>
      </w:r>
      <w:r w:rsidR="00DC7585">
        <w:rPr>
          <w:rFonts w:ascii="Times New Roman" w:eastAsia="Times New Roman" w:hAnsi="Times New Roman" w:cs="Times New Roman"/>
          <w:kern w:val="36"/>
          <w:sz w:val="28"/>
          <w:szCs w:val="28"/>
          <w:lang w:eastAsia="ru-RU"/>
        </w:rPr>
        <w:t xml:space="preserve"> </w:t>
      </w:r>
      <w:r w:rsidRPr="00DC7585">
        <w:rPr>
          <w:rFonts w:ascii="Times New Roman" w:eastAsia="Times New Roman" w:hAnsi="Times New Roman" w:cs="Times New Roman"/>
          <w:kern w:val="36"/>
          <w:sz w:val="28"/>
          <w:szCs w:val="28"/>
          <w:lang w:eastAsia="ru-RU"/>
        </w:rPr>
        <w:t>Диагноз СДС является комплексным, то есть его можно установить, сложив и объединив компоненты полученной травмы, учитывая её механизм. Диагностика краш-синдрома превентивна — носит предостерегающий характер. Врач, учитывая обстоятельства и условия возникновения травмы, определяет СДС как ожидаемый диагноз.</w:t>
      </w:r>
    </w:p>
    <w:p w14:paraId="354D60BA" w14:textId="77777777" w:rsidR="005661ED" w:rsidRPr="00DC7585" w:rsidRDefault="005661ED" w:rsidP="005661ED">
      <w:pPr>
        <w:shd w:val="clear" w:color="auto" w:fill="FFFFFF"/>
        <w:spacing w:after="0" w:line="360" w:lineRule="auto"/>
        <w:jc w:val="both"/>
        <w:outlineLvl w:val="0"/>
        <w:rPr>
          <w:rFonts w:ascii="Times New Roman" w:eastAsia="Times New Roman" w:hAnsi="Times New Roman" w:cs="Times New Roman"/>
          <w:kern w:val="36"/>
          <w:sz w:val="28"/>
          <w:szCs w:val="28"/>
          <w:lang w:eastAsia="ru-RU"/>
        </w:rPr>
      </w:pPr>
      <w:r w:rsidRPr="00DC7585">
        <w:rPr>
          <w:rFonts w:ascii="Times New Roman" w:eastAsia="Times New Roman" w:hAnsi="Times New Roman" w:cs="Times New Roman"/>
          <w:kern w:val="36"/>
          <w:sz w:val="28"/>
          <w:szCs w:val="28"/>
          <w:lang w:eastAsia="ru-RU"/>
        </w:rPr>
        <w:t>Несмотря на выраженность и многообразие клинических проявлений, СДС может представить трудность для многих опытных специалистов. Это связано с редкой встречаемостью синдрома в мирное время.</w:t>
      </w:r>
    </w:p>
    <w:p w14:paraId="116DEDD9" w14:textId="1D9E0CB8" w:rsidR="005661ED" w:rsidRPr="00DC7585" w:rsidRDefault="005661ED" w:rsidP="005661ED">
      <w:pPr>
        <w:shd w:val="clear" w:color="auto" w:fill="FFFFFF"/>
        <w:spacing w:after="0" w:line="360" w:lineRule="auto"/>
        <w:jc w:val="both"/>
        <w:outlineLvl w:val="0"/>
        <w:rPr>
          <w:rFonts w:ascii="Times New Roman" w:eastAsia="Times New Roman" w:hAnsi="Times New Roman" w:cs="Times New Roman"/>
          <w:kern w:val="36"/>
          <w:sz w:val="28"/>
          <w:szCs w:val="28"/>
          <w:lang w:eastAsia="ru-RU"/>
        </w:rPr>
      </w:pPr>
      <w:r w:rsidRPr="00DC7585">
        <w:rPr>
          <w:rFonts w:ascii="Times New Roman" w:eastAsia="Times New Roman" w:hAnsi="Times New Roman" w:cs="Times New Roman"/>
          <w:kern w:val="36"/>
          <w:sz w:val="28"/>
          <w:szCs w:val="28"/>
          <w:lang w:eastAsia="ru-RU"/>
        </w:rPr>
        <w:t xml:space="preserve">Диагностика резко затрудняется, если анамнез травмы неизвестен. В таком случае единственно верным тактическим решением хирурга становится настороженный подход. Он проявляется в предположении СДС в случае отсутствия контакта с пациентом, при </w:t>
      </w:r>
      <w:proofErr w:type="spellStart"/>
      <w:r w:rsidRPr="00DC7585">
        <w:rPr>
          <w:rFonts w:ascii="Times New Roman" w:eastAsia="Times New Roman" w:hAnsi="Times New Roman" w:cs="Times New Roman"/>
          <w:kern w:val="36"/>
          <w:sz w:val="28"/>
          <w:szCs w:val="28"/>
          <w:lang w:eastAsia="ru-RU"/>
        </w:rPr>
        <w:t>политравме</w:t>
      </w:r>
      <w:proofErr w:type="spellEnd"/>
      <w:r w:rsidRPr="00DC7585">
        <w:rPr>
          <w:rFonts w:ascii="Times New Roman" w:eastAsia="Times New Roman" w:hAnsi="Times New Roman" w:cs="Times New Roman"/>
          <w:kern w:val="36"/>
          <w:sz w:val="28"/>
          <w:szCs w:val="28"/>
          <w:lang w:eastAsia="ru-RU"/>
        </w:rPr>
        <w:t xml:space="preserve"> неясной давности, </w:t>
      </w:r>
      <w:r w:rsidRPr="00DC7585">
        <w:rPr>
          <w:rFonts w:ascii="Times New Roman" w:eastAsia="Times New Roman" w:hAnsi="Times New Roman" w:cs="Times New Roman"/>
          <w:kern w:val="36"/>
          <w:sz w:val="28"/>
          <w:szCs w:val="28"/>
          <w:lang w:eastAsia="ru-RU"/>
        </w:rPr>
        <w:lastRenderedPageBreak/>
        <w:t xml:space="preserve">выраженных </w:t>
      </w:r>
      <w:proofErr w:type="spellStart"/>
      <w:r w:rsidRPr="00DC7585">
        <w:rPr>
          <w:rFonts w:ascii="Times New Roman" w:eastAsia="Times New Roman" w:hAnsi="Times New Roman" w:cs="Times New Roman"/>
          <w:kern w:val="36"/>
          <w:sz w:val="28"/>
          <w:szCs w:val="28"/>
          <w:lang w:eastAsia="ru-RU"/>
        </w:rPr>
        <w:t>посегментных</w:t>
      </w:r>
      <w:proofErr w:type="spellEnd"/>
      <w:r w:rsidRPr="00DC7585">
        <w:rPr>
          <w:rFonts w:ascii="Times New Roman" w:eastAsia="Times New Roman" w:hAnsi="Times New Roman" w:cs="Times New Roman"/>
          <w:kern w:val="36"/>
          <w:sz w:val="28"/>
          <w:szCs w:val="28"/>
          <w:lang w:eastAsia="ru-RU"/>
        </w:rPr>
        <w:t xml:space="preserve"> повреждения с компрессионным характером травмы. Инфицированные раны, признаки сдавления конечностей, несоответствие локальных проявлений травмы общему состоянию пациента могут также указывать на вероятность краш-синдрома.</w:t>
      </w:r>
      <w:r w:rsidRPr="00DC7585">
        <w:rPr>
          <w:rFonts w:ascii="Times New Roman" w:eastAsia="Times New Roman" w:hAnsi="Times New Roman" w:cs="Times New Roman"/>
          <w:kern w:val="36"/>
          <w:sz w:val="28"/>
          <w:szCs w:val="28"/>
          <w:lang w:eastAsia="ru-RU"/>
        </w:rPr>
        <w:t xml:space="preserve"> </w:t>
      </w:r>
      <w:r w:rsidRPr="00DC7585">
        <w:rPr>
          <w:rFonts w:ascii="Times New Roman" w:eastAsia="Times New Roman" w:hAnsi="Times New Roman" w:cs="Times New Roman"/>
          <w:kern w:val="36"/>
          <w:sz w:val="28"/>
          <w:szCs w:val="28"/>
          <w:lang w:eastAsia="ru-RU"/>
        </w:rPr>
        <w:t>Для детализации диагноза используют общепринятые схемы исследования: уточнение жалоб, анамнеза, механизма травмы, акцентирование на длительности сдавления и мероприятиях, предшествующих освобождению от сдавления.</w:t>
      </w:r>
      <w:r w:rsidRPr="00DC7585">
        <w:rPr>
          <w:rFonts w:ascii="Times New Roman" w:eastAsia="Times New Roman" w:hAnsi="Times New Roman" w:cs="Times New Roman"/>
          <w:kern w:val="36"/>
          <w:sz w:val="28"/>
          <w:szCs w:val="28"/>
          <w:lang w:eastAsia="ru-RU"/>
        </w:rPr>
        <w:t xml:space="preserve"> </w:t>
      </w:r>
      <w:r w:rsidRPr="00DC7585">
        <w:rPr>
          <w:rFonts w:ascii="Times New Roman" w:eastAsia="Times New Roman" w:hAnsi="Times New Roman" w:cs="Times New Roman"/>
          <w:kern w:val="36"/>
          <w:sz w:val="28"/>
          <w:szCs w:val="28"/>
          <w:lang w:eastAsia="ru-RU"/>
        </w:rPr>
        <w:t xml:space="preserve">При сборе анамнеза жизни уделяется внимание перенесённым заболеваниям почек: гломерулонефрит, пиелонефрит, хроническая почечная недостаточность, а также проведение </w:t>
      </w:r>
      <w:proofErr w:type="spellStart"/>
      <w:r w:rsidRPr="00DC7585">
        <w:rPr>
          <w:rFonts w:ascii="Times New Roman" w:eastAsia="Times New Roman" w:hAnsi="Times New Roman" w:cs="Times New Roman"/>
          <w:kern w:val="36"/>
          <w:sz w:val="28"/>
          <w:szCs w:val="28"/>
          <w:lang w:eastAsia="ru-RU"/>
        </w:rPr>
        <w:t>нефрэктомии</w:t>
      </w:r>
      <w:proofErr w:type="spellEnd"/>
      <w:r w:rsidRPr="00DC7585">
        <w:rPr>
          <w:rFonts w:ascii="Times New Roman" w:eastAsia="Times New Roman" w:hAnsi="Times New Roman" w:cs="Times New Roman"/>
          <w:kern w:val="36"/>
          <w:sz w:val="28"/>
          <w:szCs w:val="28"/>
          <w:lang w:eastAsia="ru-RU"/>
        </w:rPr>
        <w:t xml:space="preserve"> (удаление почки или её части).</w:t>
      </w:r>
      <w:r w:rsidRPr="00DC7585">
        <w:rPr>
          <w:rFonts w:ascii="Times New Roman" w:eastAsia="Times New Roman" w:hAnsi="Times New Roman" w:cs="Times New Roman"/>
          <w:kern w:val="36"/>
          <w:sz w:val="28"/>
          <w:szCs w:val="28"/>
          <w:lang w:eastAsia="ru-RU"/>
        </w:rPr>
        <w:t xml:space="preserve"> </w:t>
      </w:r>
      <w:r w:rsidRPr="00DC7585">
        <w:rPr>
          <w:rFonts w:ascii="Times New Roman" w:eastAsia="Times New Roman" w:hAnsi="Times New Roman" w:cs="Times New Roman"/>
          <w:kern w:val="36"/>
          <w:sz w:val="28"/>
          <w:szCs w:val="28"/>
          <w:lang w:eastAsia="ru-RU"/>
        </w:rPr>
        <w:t xml:space="preserve">При оценке объективного статуса показано пристальное обследование больного с целью оценки массивности повреждений. Ясное сознание, незначительность жалоб, активное положение больного не должны вводит врача в заблуждение, так как возможно, что осмотр проводится в период «светлого» промежутка, когда организм </w:t>
      </w:r>
      <w:proofErr w:type="spellStart"/>
      <w:r w:rsidRPr="00DC7585">
        <w:rPr>
          <w:rFonts w:ascii="Times New Roman" w:eastAsia="Times New Roman" w:hAnsi="Times New Roman" w:cs="Times New Roman"/>
          <w:kern w:val="36"/>
          <w:sz w:val="28"/>
          <w:szCs w:val="28"/>
          <w:lang w:eastAsia="ru-RU"/>
        </w:rPr>
        <w:t>субкомпенсирован</w:t>
      </w:r>
      <w:proofErr w:type="spellEnd"/>
      <w:r w:rsidRPr="00DC7585">
        <w:rPr>
          <w:rFonts w:ascii="Times New Roman" w:eastAsia="Times New Roman" w:hAnsi="Times New Roman" w:cs="Times New Roman"/>
          <w:kern w:val="36"/>
          <w:sz w:val="28"/>
          <w:szCs w:val="28"/>
          <w:lang w:eastAsia="ru-RU"/>
        </w:rPr>
        <w:t>, и симптоматика не проявляется.</w:t>
      </w:r>
      <w:r w:rsidRPr="00DC7585">
        <w:rPr>
          <w:rFonts w:ascii="Times New Roman" w:eastAsia="Times New Roman" w:hAnsi="Times New Roman" w:cs="Times New Roman"/>
          <w:kern w:val="36"/>
          <w:sz w:val="28"/>
          <w:szCs w:val="28"/>
          <w:lang w:eastAsia="ru-RU"/>
        </w:rPr>
        <w:t xml:space="preserve"> </w:t>
      </w:r>
      <w:r w:rsidRPr="00DC7585">
        <w:rPr>
          <w:rFonts w:ascii="Times New Roman" w:eastAsia="Times New Roman" w:hAnsi="Times New Roman" w:cs="Times New Roman"/>
          <w:kern w:val="36"/>
          <w:sz w:val="28"/>
          <w:szCs w:val="28"/>
          <w:lang w:eastAsia="ru-RU"/>
        </w:rPr>
        <w:t>Оцениваются объективные параметры: артериальное и центральное венозное давление, частота сердечных сокращений, частота дыхания, сатурация, диурез (объём мочи). Проводится лабораторный скрининг.</w:t>
      </w:r>
      <w:r w:rsidRPr="00DC7585">
        <w:rPr>
          <w:rFonts w:ascii="Times New Roman" w:eastAsia="Times New Roman" w:hAnsi="Times New Roman" w:cs="Times New Roman"/>
          <w:kern w:val="36"/>
          <w:sz w:val="28"/>
          <w:szCs w:val="28"/>
          <w:lang w:eastAsia="ru-RU"/>
        </w:rPr>
        <w:t xml:space="preserve"> </w:t>
      </w:r>
      <w:proofErr w:type="gramStart"/>
      <w:r w:rsidRPr="00DC7585">
        <w:rPr>
          <w:rFonts w:ascii="Times New Roman" w:eastAsia="Times New Roman" w:hAnsi="Times New Roman" w:cs="Times New Roman"/>
          <w:kern w:val="36"/>
          <w:sz w:val="28"/>
          <w:szCs w:val="28"/>
          <w:lang w:eastAsia="ru-RU"/>
        </w:rPr>
        <w:t>Показательны</w:t>
      </w:r>
      <w:proofErr w:type="gramEnd"/>
      <w:r w:rsidRPr="00DC7585">
        <w:rPr>
          <w:rFonts w:ascii="Times New Roman" w:eastAsia="Times New Roman" w:hAnsi="Times New Roman" w:cs="Times New Roman"/>
          <w:kern w:val="36"/>
          <w:sz w:val="28"/>
          <w:szCs w:val="28"/>
          <w:lang w:eastAsia="ru-RU"/>
        </w:rPr>
        <w:t xml:space="preserve"> параметры биохимических анализов, «почечных» маркеров: концентрация креатинина, мочевины крови, клиренс креатинина. Ранними информативными показателями станут ионные сдвиги крови.</w:t>
      </w:r>
    </w:p>
    <w:p w14:paraId="5D06BF62" w14:textId="77777777" w:rsidR="005661ED" w:rsidRPr="00DC7585" w:rsidRDefault="005661ED" w:rsidP="005661ED">
      <w:pPr>
        <w:shd w:val="clear" w:color="auto" w:fill="FFFFFF"/>
        <w:spacing w:after="0" w:line="360" w:lineRule="auto"/>
        <w:jc w:val="both"/>
        <w:outlineLvl w:val="0"/>
        <w:rPr>
          <w:rFonts w:ascii="Times New Roman" w:eastAsia="Times New Roman" w:hAnsi="Times New Roman" w:cs="Times New Roman"/>
          <w:kern w:val="36"/>
          <w:sz w:val="28"/>
          <w:szCs w:val="28"/>
          <w:lang w:eastAsia="ru-RU"/>
        </w:rPr>
      </w:pPr>
      <w:r w:rsidRPr="00DC7585">
        <w:rPr>
          <w:rFonts w:ascii="Times New Roman" w:eastAsia="Times New Roman" w:hAnsi="Times New Roman" w:cs="Times New Roman"/>
          <w:kern w:val="36"/>
          <w:sz w:val="28"/>
          <w:szCs w:val="28"/>
          <w:lang w:eastAsia="ru-RU"/>
        </w:rPr>
        <w:t>Ревизия ран и повреждений в результате компрессии тканей выполняется первично. Она представляет собой лечебно-диагностическую манипуляцию, позволяющую уточнить глубину и обширность разрушения ткани.</w:t>
      </w:r>
    </w:p>
    <w:p w14:paraId="66E90850" w14:textId="77777777" w:rsidR="005661ED" w:rsidRPr="00DC7585" w:rsidRDefault="005661ED" w:rsidP="005661ED">
      <w:pPr>
        <w:shd w:val="clear" w:color="auto" w:fill="FFFFFF"/>
        <w:spacing w:after="0" w:line="360" w:lineRule="auto"/>
        <w:jc w:val="both"/>
        <w:outlineLvl w:val="0"/>
        <w:rPr>
          <w:rFonts w:ascii="Times New Roman" w:eastAsia="Times New Roman" w:hAnsi="Times New Roman" w:cs="Times New Roman"/>
          <w:kern w:val="36"/>
          <w:sz w:val="28"/>
          <w:szCs w:val="28"/>
          <w:lang w:eastAsia="ru-RU"/>
        </w:rPr>
      </w:pPr>
    </w:p>
    <w:p w14:paraId="4979AD3C" w14:textId="638D89EF" w:rsidR="005661ED" w:rsidRPr="00DC7585" w:rsidRDefault="005661ED" w:rsidP="005661ED">
      <w:pPr>
        <w:shd w:val="clear" w:color="auto" w:fill="FFFFFF"/>
        <w:spacing w:after="0" w:line="360" w:lineRule="auto"/>
        <w:jc w:val="both"/>
        <w:outlineLvl w:val="0"/>
        <w:rPr>
          <w:rFonts w:ascii="Times New Roman" w:eastAsia="Times New Roman" w:hAnsi="Times New Roman" w:cs="Times New Roman"/>
          <w:kern w:val="36"/>
          <w:sz w:val="28"/>
          <w:szCs w:val="28"/>
          <w:lang w:eastAsia="ru-RU"/>
        </w:rPr>
      </w:pPr>
      <w:r w:rsidRPr="00DC7585">
        <w:rPr>
          <w:rFonts w:ascii="Times New Roman" w:eastAsia="Times New Roman" w:hAnsi="Times New Roman" w:cs="Times New Roman"/>
          <w:kern w:val="36"/>
          <w:sz w:val="28"/>
          <w:szCs w:val="28"/>
          <w:lang w:eastAsia="ru-RU"/>
        </w:rPr>
        <w:t>С целью исключения профильных травм привлекаются узкие специалисты: урологи, нейрохирурги, абдоминальные хирурги, гинекологи.</w:t>
      </w:r>
      <w:r w:rsidRPr="00DC7585">
        <w:rPr>
          <w:rFonts w:ascii="Times New Roman" w:eastAsia="Times New Roman" w:hAnsi="Times New Roman" w:cs="Times New Roman"/>
          <w:kern w:val="36"/>
          <w:sz w:val="28"/>
          <w:szCs w:val="28"/>
          <w:lang w:eastAsia="ru-RU"/>
        </w:rPr>
        <w:t xml:space="preserve"> </w:t>
      </w:r>
      <w:r w:rsidRPr="00DC7585">
        <w:rPr>
          <w:rFonts w:ascii="Times New Roman" w:eastAsia="Times New Roman" w:hAnsi="Times New Roman" w:cs="Times New Roman"/>
          <w:kern w:val="36"/>
          <w:sz w:val="28"/>
          <w:szCs w:val="28"/>
          <w:lang w:eastAsia="ru-RU"/>
        </w:rPr>
        <w:t xml:space="preserve">Для диагностики также используется рентгенография, компьютерная и магнитно-резонансная томографии (по выбору). Пациенты подлежат непрерывному </w:t>
      </w:r>
      <w:r w:rsidRPr="00DC7585">
        <w:rPr>
          <w:rFonts w:ascii="Times New Roman" w:eastAsia="Times New Roman" w:hAnsi="Times New Roman" w:cs="Times New Roman"/>
          <w:kern w:val="36"/>
          <w:sz w:val="28"/>
          <w:szCs w:val="28"/>
          <w:lang w:eastAsia="ru-RU"/>
        </w:rPr>
        <w:lastRenderedPageBreak/>
        <w:t>мониторингу и даже в том случае, если на момент поступления их состояние было стабильным.</w:t>
      </w:r>
    </w:p>
    <w:p w14:paraId="4B090ED0" w14:textId="77777777" w:rsidR="005661ED" w:rsidRPr="00DC7585" w:rsidRDefault="005661ED" w:rsidP="005661ED">
      <w:pPr>
        <w:shd w:val="clear" w:color="auto" w:fill="FFFFFF"/>
        <w:spacing w:after="0" w:line="360" w:lineRule="auto"/>
        <w:jc w:val="both"/>
        <w:outlineLvl w:val="0"/>
        <w:rPr>
          <w:rFonts w:ascii="Times New Roman" w:eastAsia="Times New Roman" w:hAnsi="Times New Roman" w:cs="Times New Roman"/>
          <w:kern w:val="36"/>
          <w:sz w:val="28"/>
          <w:szCs w:val="28"/>
          <w:u w:val="single"/>
          <w:lang w:eastAsia="ru-RU"/>
        </w:rPr>
      </w:pPr>
      <w:r w:rsidRPr="00DC7585">
        <w:rPr>
          <w:rFonts w:ascii="Times New Roman" w:eastAsia="Times New Roman" w:hAnsi="Times New Roman" w:cs="Times New Roman"/>
          <w:kern w:val="36"/>
          <w:sz w:val="28"/>
          <w:szCs w:val="28"/>
          <w:u w:val="single"/>
          <w:lang w:eastAsia="ru-RU"/>
        </w:rPr>
        <w:t>Лечение синдрома длительного сдавления</w:t>
      </w:r>
    </w:p>
    <w:p w14:paraId="1049B913" w14:textId="46D5150F" w:rsidR="005661ED" w:rsidRPr="00DC7585" w:rsidRDefault="005661ED" w:rsidP="005661ED">
      <w:pPr>
        <w:shd w:val="clear" w:color="auto" w:fill="FFFFFF"/>
        <w:spacing w:after="0" w:line="360" w:lineRule="auto"/>
        <w:jc w:val="both"/>
        <w:outlineLvl w:val="0"/>
        <w:rPr>
          <w:rFonts w:ascii="Times New Roman" w:eastAsia="Times New Roman" w:hAnsi="Times New Roman" w:cs="Times New Roman"/>
          <w:kern w:val="36"/>
          <w:sz w:val="28"/>
          <w:szCs w:val="28"/>
          <w:lang w:eastAsia="ru-RU"/>
        </w:rPr>
      </w:pPr>
      <w:r w:rsidRPr="00DC7585">
        <w:rPr>
          <w:rFonts w:ascii="Times New Roman" w:eastAsia="Times New Roman" w:hAnsi="Times New Roman" w:cs="Times New Roman"/>
          <w:kern w:val="36"/>
          <w:sz w:val="28"/>
          <w:szCs w:val="28"/>
          <w:lang w:eastAsia="ru-RU"/>
        </w:rPr>
        <w:t>Принципиальные моменты в лечении краш-синдрома связаны с высвобождением и эвакуацией пострадавшего. Правильность действий врача на месте происшествия во многом определяет успех стационарного лечения.</w:t>
      </w:r>
    </w:p>
    <w:p w14:paraId="774DBC48" w14:textId="77777777" w:rsidR="005661ED" w:rsidRPr="00DC7585" w:rsidRDefault="005661ED" w:rsidP="005661ED">
      <w:pPr>
        <w:shd w:val="clear" w:color="auto" w:fill="FFFFFF"/>
        <w:spacing w:after="0" w:line="360" w:lineRule="auto"/>
        <w:jc w:val="both"/>
        <w:outlineLvl w:val="0"/>
        <w:rPr>
          <w:rFonts w:ascii="Times New Roman" w:eastAsia="Times New Roman" w:hAnsi="Times New Roman" w:cs="Times New Roman"/>
          <w:kern w:val="36"/>
          <w:sz w:val="28"/>
          <w:szCs w:val="28"/>
          <w:u w:val="single"/>
          <w:lang w:eastAsia="ru-RU"/>
        </w:rPr>
      </w:pPr>
      <w:r w:rsidRPr="00DC7585">
        <w:rPr>
          <w:rFonts w:ascii="Times New Roman" w:eastAsia="Times New Roman" w:hAnsi="Times New Roman" w:cs="Times New Roman"/>
          <w:kern w:val="36"/>
          <w:sz w:val="28"/>
          <w:szCs w:val="28"/>
          <w:u w:val="single"/>
          <w:lang w:eastAsia="ru-RU"/>
        </w:rPr>
        <w:t>Алгоритм первой помощи:</w:t>
      </w:r>
    </w:p>
    <w:p w14:paraId="4B50DE9E" w14:textId="7795BDA8" w:rsidR="005661ED" w:rsidRPr="00DC7585" w:rsidRDefault="005661ED" w:rsidP="005661ED">
      <w:pPr>
        <w:shd w:val="clear" w:color="auto" w:fill="FFFFFF"/>
        <w:spacing w:after="0" w:line="360" w:lineRule="auto"/>
        <w:jc w:val="both"/>
        <w:outlineLvl w:val="0"/>
        <w:rPr>
          <w:rFonts w:ascii="Times New Roman" w:eastAsia="Times New Roman" w:hAnsi="Times New Roman" w:cs="Times New Roman"/>
          <w:kern w:val="36"/>
          <w:sz w:val="28"/>
          <w:szCs w:val="28"/>
          <w:lang w:eastAsia="ru-RU"/>
        </w:rPr>
      </w:pPr>
      <w:r w:rsidRPr="00DC7585">
        <w:rPr>
          <w:rFonts w:ascii="Times New Roman" w:eastAsia="Times New Roman" w:hAnsi="Times New Roman" w:cs="Times New Roman"/>
          <w:kern w:val="36"/>
          <w:sz w:val="28"/>
          <w:szCs w:val="28"/>
          <w:lang w:eastAsia="ru-RU"/>
        </w:rPr>
        <w:t>Меры до освобождения от сдавления:</w:t>
      </w:r>
    </w:p>
    <w:p w14:paraId="78793C85" w14:textId="77777777" w:rsidR="005661ED" w:rsidRPr="00DC7585" w:rsidRDefault="005661ED" w:rsidP="005661ED">
      <w:pPr>
        <w:shd w:val="clear" w:color="auto" w:fill="FFFFFF"/>
        <w:spacing w:after="0" w:line="360" w:lineRule="auto"/>
        <w:jc w:val="both"/>
        <w:outlineLvl w:val="0"/>
        <w:rPr>
          <w:rFonts w:ascii="Times New Roman" w:eastAsia="Times New Roman" w:hAnsi="Times New Roman" w:cs="Times New Roman"/>
          <w:kern w:val="36"/>
          <w:sz w:val="28"/>
          <w:szCs w:val="28"/>
          <w:lang w:eastAsia="ru-RU"/>
        </w:rPr>
      </w:pPr>
      <w:r w:rsidRPr="00DC7585">
        <w:rPr>
          <w:rFonts w:ascii="Times New Roman" w:eastAsia="Times New Roman" w:hAnsi="Times New Roman" w:cs="Times New Roman"/>
          <w:kern w:val="36"/>
          <w:sz w:val="28"/>
          <w:szCs w:val="28"/>
          <w:lang w:eastAsia="ru-RU"/>
        </w:rPr>
        <w:t>убедиться в безопасности себя и окружающих на месте происшествия;</w:t>
      </w:r>
    </w:p>
    <w:p w14:paraId="5E13B473" w14:textId="77777777" w:rsidR="005661ED" w:rsidRPr="00DC7585" w:rsidRDefault="005661ED" w:rsidP="005661ED">
      <w:pPr>
        <w:shd w:val="clear" w:color="auto" w:fill="FFFFFF"/>
        <w:spacing w:after="0" w:line="360" w:lineRule="auto"/>
        <w:jc w:val="both"/>
        <w:outlineLvl w:val="0"/>
        <w:rPr>
          <w:rFonts w:ascii="Times New Roman" w:eastAsia="Times New Roman" w:hAnsi="Times New Roman" w:cs="Times New Roman"/>
          <w:kern w:val="36"/>
          <w:sz w:val="28"/>
          <w:szCs w:val="28"/>
          <w:lang w:eastAsia="ru-RU"/>
        </w:rPr>
      </w:pPr>
      <w:r w:rsidRPr="00DC7585">
        <w:rPr>
          <w:rFonts w:ascii="Times New Roman" w:eastAsia="Times New Roman" w:hAnsi="Times New Roman" w:cs="Times New Roman"/>
          <w:kern w:val="36"/>
          <w:sz w:val="28"/>
          <w:szCs w:val="28"/>
          <w:lang w:eastAsia="ru-RU"/>
        </w:rPr>
        <w:t>вызвать скорую медицинскую помощь;</w:t>
      </w:r>
    </w:p>
    <w:p w14:paraId="34FE7C9D" w14:textId="77777777" w:rsidR="005661ED" w:rsidRPr="00DC7585" w:rsidRDefault="005661ED" w:rsidP="005661ED">
      <w:pPr>
        <w:shd w:val="clear" w:color="auto" w:fill="FFFFFF"/>
        <w:spacing w:after="0" w:line="360" w:lineRule="auto"/>
        <w:jc w:val="both"/>
        <w:outlineLvl w:val="0"/>
        <w:rPr>
          <w:rFonts w:ascii="Times New Roman" w:eastAsia="Times New Roman" w:hAnsi="Times New Roman" w:cs="Times New Roman"/>
          <w:kern w:val="36"/>
          <w:sz w:val="28"/>
          <w:szCs w:val="28"/>
          <w:lang w:eastAsia="ru-RU"/>
        </w:rPr>
      </w:pPr>
      <w:r w:rsidRPr="00DC7585">
        <w:rPr>
          <w:rFonts w:ascii="Times New Roman" w:eastAsia="Times New Roman" w:hAnsi="Times New Roman" w:cs="Times New Roman"/>
          <w:kern w:val="36"/>
          <w:sz w:val="28"/>
          <w:szCs w:val="28"/>
          <w:lang w:eastAsia="ru-RU"/>
        </w:rPr>
        <w:t>освободить пострадавшего от сдавления, если это возможно и безопасно.</w:t>
      </w:r>
    </w:p>
    <w:p w14:paraId="21FF6EE6" w14:textId="77777777" w:rsidR="005661ED" w:rsidRPr="00DC7585" w:rsidRDefault="005661ED" w:rsidP="005661ED">
      <w:pPr>
        <w:shd w:val="clear" w:color="auto" w:fill="FFFFFF"/>
        <w:spacing w:after="0" w:line="360" w:lineRule="auto"/>
        <w:jc w:val="both"/>
        <w:outlineLvl w:val="0"/>
        <w:rPr>
          <w:rFonts w:ascii="Times New Roman" w:eastAsia="Times New Roman" w:hAnsi="Times New Roman" w:cs="Times New Roman"/>
          <w:kern w:val="36"/>
          <w:sz w:val="28"/>
          <w:szCs w:val="28"/>
          <w:lang w:eastAsia="ru-RU"/>
        </w:rPr>
      </w:pPr>
      <w:r w:rsidRPr="00DC7585">
        <w:rPr>
          <w:rFonts w:ascii="Times New Roman" w:eastAsia="Times New Roman" w:hAnsi="Times New Roman" w:cs="Times New Roman"/>
          <w:kern w:val="36"/>
          <w:sz w:val="28"/>
          <w:szCs w:val="28"/>
          <w:lang w:eastAsia="ru-RU"/>
        </w:rPr>
        <w:t>Меры после снятия пресса:</w:t>
      </w:r>
    </w:p>
    <w:p w14:paraId="574F93CC" w14:textId="77777777" w:rsidR="005661ED" w:rsidRPr="00DC7585" w:rsidRDefault="005661ED" w:rsidP="005661ED">
      <w:pPr>
        <w:shd w:val="clear" w:color="auto" w:fill="FFFFFF"/>
        <w:spacing w:after="0" w:line="360" w:lineRule="auto"/>
        <w:jc w:val="both"/>
        <w:outlineLvl w:val="0"/>
        <w:rPr>
          <w:rFonts w:ascii="Times New Roman" w:eastAsia="Times New Roman" w:hAnsi="Times New Roman" w:cs="Times New Roman"/>
          <w:kern w:val="36"/>
          <w:sz w:val="28"/>
          <w:szCs w:val="28"/>
          <w:lang w:eastAsia="ru-RU"/>
        </w:rPr>
      </w:pPr>
      <w:r w:rsidRPr="00DC7585">
        <w:rPr>
          <w:rFonts w:ascii="Times New Roman" w:eastAsia="Times New Roman" w:hAnsi="Times New Roman" w:cs="Times New Roman"/>
          <w:kern w:val="36"/>
          <w:sz w:val="28"/>
          <w:szCs w:val="28"/>
          <w:lang w:eastAsia="ru-RU"/>
        </w:rPr>
        <w:t>если пострадавший без сознания и не дышит – начать комплекс сердечно-легочной реанимации и продолжить до появления самостоятельного дыхания и пульса;</w:t>
      </w:r>
    </w:p>
    <w:p w14:paraId="22E5D174" w14:textId="77777777" w:rsidR="005661ED" w:rsidRPr="00DC7585" w:rsidRDefault="005661ED" w:rsidP="005661ED">
      <w:pPr>
        <w:shd w:val="clear" w:color="auto" w:fill="FFFFFF"/>
        <w:spacing w:after="0" w:line="360" w:lineRule="auto"/>
        <w:jc w:val="both"/>
        <w:outlineLvl w:val="0"/>
        <w:rPr>
          <w:rFonts w:ascii="Times New Roman" w:eastAsia="Times New Roman" w:hAnsi="Times New Roman" w:cs="Times New Roman"/>
          <w:kern w:val="36"/>
          <w:sz w:val="28"/>
          <w:szCs w:val="28"/>
          <w:lang w:eastAsia="ru-RU"/>
        </w:rPr>
      </w:pPr>
      <w:r w:rsidRPr="00DC7585">
        <w:rPr>
          <w:rFonts w:ascii="Times New Roman" w:eastAsia="Times New Roman" w:hAnsi="Times New Roman" w:cs="Times New Roman"/>
          <w:kern w:val="36"/>
          <w:sz w:val="28"/>
          <w:szCs w:val="28"/>
          <w:lang w:eastAsia="ru-RU"/>
        </w:rPr>
        <w:t>если пострадавший дышит, но без сознания – обеспечить проходимость дыхательных путей;</w:t>
      </w:r>
    </w:p>
    <w:p w14:paraId="65A10889" w14:textId="77777777" w:rsidR="005661ED" w:rsidRPr="00DC7585" w:rsidRDefault="005661ED" w:rsidP="005661ED">
      <w:pPr>
        <w:shd w:val="clear" w:color="auto" w:fill="FFFFFF"/>
        <w:spacing w:after="0" w:line="360" w:lineRule="auto"/>
        <w:jc w:val="both"/>
        <w:outlineLvl w:val="0"/>
        <w:rPr>
          <w:rFonts w:ascii="Times New Roman" w:eastAsia="Times New Roman" w:hAnsi="Times New Roman" w:cs="Times New Roman"/>
          <w:kern w:val="36"/>
          <w:sz w:val="28"/>
          <w:szCs w:val="28"/>
          <w:lang w:eastAsia="ru-RU"/>
        </w:rPr>
      </w:pPr>
      <w:r w:rsidRPr="00DC7585">
        <w:rPr>
          <w:rFonts w:ascii="Times New Roman" w:eastAsia="Times New Roman" w:hAnsi="Times New Roman" w:cs="Times New Roman"/>
          <w:kern w:val="36"/>
          <w:sz w:val="28"/>
          <w:szCs w:val="28"/>
          <w:lang w:eastAsia="ru-RU"/>
        </w:rPr>
        <w:t>остановить видимое кровотечение, наложить повязки на раны;</w:t>
      </w:r>
    </w:p>
    <w:p w14:paraId="6DD14EDA" w14:textId="77777777" w:rsidR="005661ED" w:rsidRPr="00DC7585" w:rsidRDefault="005661ED" w:rsidP="005661ED">
      <w:pPr>
        <w:shd w:val="clear" w:color="auto" w:fill="FFFFFF"/>
        <w:spacing w:after="0" w:line="360" w:lineRule="auto"/>
        <w:jc w:val="both"/>
        <w:outlineLvl w:val="0"/>
        <w:rPr>
          <w:rFonts w:ascii="Times New Roman" w:eastAsia="Times New Roman" w:hAnsi="Times New Roman" w:cs="Times New Roman"/>
          <w:kern w:val="36"/>
          <w:sz w:val="28"/>
          <w:szCs w:val="28"/>
          <w:lang w:eastAsia="ru-RU"/>
        </w:rPr>
      </w:pPr>
      <w:r w:rsidRPr="00DC7585">
        <w:rPr>
          <w:rFonts w:ascii="Times New Roman" w:eastAsia="Times New Roman" w:hAnsi="Times New Roman" w:cs="Times New Roman"/>
          <w:kern w:val="36"/>
          <w:sz w:val="28"/>
          <w:szCs w:val="28"/>
          <w:lang w:eastAsia="ru-RU"/>
        </w:rPr>
        <w:t>зафиксировать переломы шинами;</w:t>
      </w:r>
    </w:p>
    <w:p w14:paraId="11CAEE4B" w14:textId="77777777" w:rsidR="005661ED" w:rsidRPr="00DC7585" w:rsidRDefault="005661ED" w:rsidP="005661ED">
      <w:pPr>
        <w:shd w:val="clear" w:color="auto" w:fill="FFFFFF"/>
        <w:spacing w:after="0" w:line="360" w:lineRule="auto"/>
        <w:jc w:val="both"/>
        <w:outlineLvl w:val="0"/>
        <w:rPr>
          <w:rFonts w:ascii="Times New Roman" w:eastAsia="Times New Roman" w:hAnsi="Times New Roman" w:cs="Times New Roman"/>
          <w:kern w:val="36"/>
          <w:sz w:val="28"/>
          <w:szCs w:val="28"/>
          <w:lang w:eastAsia="ru-RU"/>
        </w:rPr>
      </w:pPr>
      <w:r w:rsidRPr="00DC7585">
        <w:rPr>
          <w:rFonts w:ascii="Times New Roman" w:eastAsia="Times New Roman" w:hAnsi="Times New Roman" w:cs="Times New Roman"/>
          <w:kern w:val="36"/>
          <w:sz w:val="28"/>
          <w:szCs w:val="28"/>
          <w:lang w:eastAsia="ru-RU"/>
        </w:rPr>
        <w:t>лечить проявления шока: обезболить и согреть пострадавшего (избегать переохлаждения);</w:t>
      </w:r>
    </w:p>
    <w:p w14:paraId="312478B5" w14:textId="77777777" w:rsidR="005661ED" w:rsidRPr="00DC7585" w:rsidRDefault="005661ED" w:rsidP="005661ED">
      <w:pPr>
        <w:shd w:val="clear" w:color="auto" w:fill="FFFFFF"/>
        <w:spacing w:after="0" w:line="360" w:lineRule="auto"/>
        <w:jc w:val="both"/>
        <w:outlineLvl w:val="0"/>
        <w:rPr>
          <w:rFonts w:ascii="Times New Roman" w:eastAsia="Times New Roman" w:hAnsi="Times New Roman" w:cs="Times New Roman"/>
          <w:kern w:val="36"/>
          <w:sz w:val="28"/>
          <w:szCs w:val="28"/>
          <w:lang w:eastAsia="ru-RU"/>
        </w:rPr>
      </w:pPr>
      <w:r w:rsidRPr="00DC7585">
        <w:rPr>
          <w:rFonts w:ascii="Times New Roman" w:eastAsia="Times New Roman" w:hAnsi="Times New Roman" w:cs="Times New Roman"/>
          <w:kern w:val="36"/>
          <w:sz w:val="28"/>
          <w:szCs w:val="28"/>
          <w:lang w:eastAsia="ru-RU"/>
        </w:rPr>
        <w:t>следить за состоянием пострадавшего до прибытия медиков.</w:t>
      </w:r>
    </w:p>
    <w:p w14:paraId="5F3779D7" w14:textId="77777777" w:rsidR="005661ED" w:rsidRPr="00DC7585" w:rsidRDefault="005661ED" w:rsidP="005661ED">
      <w:pPr>
        <w:shd w:val="clear" w:color="auto" w:fill="FFFFFF"/>
        <w:spacing w:after="0" w:line="360" w:lineRule="auto"/>
        <w:jc w:val="both"/>
        <w:outlineLvl w:val="0"/>
        <w:rPr>
          <w:rFonts w:ascii="Times New Roman" w:eastAsia="Times New Roman" w:hAnsi="Times New Roman" w:cs="Times New Roman"/>
          <w:kern w:val="36"/>
          <w:sz w:val="28"/>
          <w:szCs w:val="28"/>
          <w:lang w:eastAsia="ru-RU"/>
        </w:rPr>
      </w:pPr>
      <w:r w:rsidRPr="00DC7585">
        <w:rPr>
          <w:rFonts w:ascii="Times New Roman" w:eastAsia="Times New Roman" w:hAnsi="Times New Roman" w:cs="Times New Roman"/>
          <w:kern w:val="36"/>
          <w:sz w:val="28"/>
          <w:szCs w:val="28"/>
          <w:lang w:eastAsia="ru-RU"/>
        </w:rPr>
        <w:t>Нет доказанной эффективности наложения жгута на конечность до освобождения из завалов. Жгут используется лишь при продолжающемся массивном кровотечении и в этом случае может быть наложен с целью остановки кровотечения до или после извлечения пострадавшего.</w:t>
      </w:r>
    </w:p>
    <w:p w14:paraId="2A29F5E1" w14:textId="77777777" w:rsidR="005661ED" w:rsidRPr="00DC7585" w:rsidRDefault="005661ED" w:rsidP="005661ED">
      <w:pPr>
        <w:shd w:val="clear" w:color="auto" w:fill="FFFFFF"/>
        <w:spacing w:after="0" w:line="360" w:lineRule="auto"/>
        <w:jc w:val="both"/>
        <w:outlineLvl w:val="0"/>
        <w:rPr>
          <w:rFonts w:ascii="Times New Roman" w:eastAsia="Times New Roman" w:hAnsi="Times New Roman" w:cs="Times New Roman"/>
          <w:kern w:val="36"/>
          <w:sz w:val="28"/>
          <w:szCs w:val="28"/>
          <w:lang w:eastAsia="ru-RU"/>
        </w:rPr>
      </w:pPr>
      <w:r w:rsidRPr="00DC7585">
        <w:rPr>
          <w:rFonts w:ascii="Times New Roman" w:eastAsia="Times New Roman" w:hAnsi="Times New Roman" w:cs="Times New Roman"/>
          <w:kern w:val="36"/>
          <w:sz w:val="28"/>
          <w:szCs w:val="28"/>
          <w:lang w:eastAsia="ru-RU"/>
        </w:rPr>
        <w:t>Предварительное и наиболее эффективное оказание помощи зависит от стадии СДС. И хотя общая терапия краш-синдрома является комплексной, приоритетный способ лечения также зависит от стадии данного состояния.</w:t>
      </w:r>
    </w:p>
    <w:p w14:paraId="115FA001" w14:textId="421BA3D2" w:rsidR="005661ED" w:rsidRPr="005661ED" w:rsidRDefault="005661ED" w:rsidP="005661ED">
      <w:pPr>
        <w:shd w:val="clear" w:color="auto" w:fill="FFFFFF"/>
        <w:spacing w:after="0" w:line="360" w:lineRule="auto"/>
        <w:jc w:val="both"/>
        <w:outlineLvl w:val="0"/>
        <w:rPr>
          <w:rFonts w:ascii="Times New Roman" w:eastAsia="Times New Roman" w:hAnsi="Times New Roman" w:cs="Times New Roman"/>
          <w:kern w:val="36"/>
          <w:sz w:val="28"/>
          <w:szCs w:val="28"/>
          <w:lang w:eastAsia="ru-RU"/>
        </w:rPr>
      </w:pPr>
      <w:r w:rsidRPr="00DC7585">
        <w:rPr>
          <w:rFonts w:ascii="Times New Roman" w:eastAsia="Times New Roman" w:hAnsi="Times New Roman" w:cs="Times New Roman"/>
          <w:kern w:val="36"/>
          <w:sz w:val="28"/>
          <w:szCs w:val="28"/>
          <w:lang w:eastAsia="ru-RU"/>
        </w:rPr>
        <w:lastRenderedPageBreak/>
        <w:t xml:space="preserve">Пострадавшему сразу после обнаружения вводятся анальгетики, в том числе наркотические, антигистаминные, седативные и сосудистые препараты </w:t>
      </w:r>
      <w:proofErr w:type="spellStart"/>
      <w:r w:rsidRPr="00DC7585">
        <w:rPr>
          <w:rFonts w:ascii="Times New Roman" w:eastAsia="Times New Roman" w:hAnsi="Times New Roman" w:cs="Times New Roman"/>
          <w:kern w:val="36"/>
          <w:sz w:val="28"/>
          <w:szCs w:val="28"/>
          <w:lang w:eastAsia="ru-RU"/>
        </w:rPr>
        <w:t>проксимальнее</w:t>
      </w:r>
      <w:proofErr w:type="spellEnd"/>
      <w:r w:rsidRPr="00DC7585">
        <w:rPr>
          <w:rFonts w:ascii="Times New Roman" w:eastAsia="Times New Roman" w:hAnsi="Times New Roman" w:cs="Times New Roman"/>
          <w:kern w:val="36"/>
          <w:sz w:val="28"/>
          <w:szCs w:val="28"/>
          <w:lang w:eastAsia="ru-RU"/>
        </w:rPr>
        <w:t>, то есть ближе к зоне сдавления конечности, а также накладывается жгут. Не снимая жгут, эластичным бинтом перевязывается повреждённый сегмент, иммобилизируется и охлаждается. После выполнения этого первичного объёма медицинской помощи, жгут можно снять.</w:t>
      </w:r>
    </w:p>
    <w:p w14:paraId="5F019031" w14:textId="77777777" w:rsidR="00DC7585" w:rsidRPr="00DC7585" w:rsidRDefault="00DC7585" w:rsidP="00DC7585">
      <w:pPr>
        <w:shd w:val="clear" w:color="auto" w:fill="FFFFFF"/>
        <w:spacing w:after="0" w:line="360" w:lineRule="auto"/>
        <w:jc w:val="both"/>
        <w:outlineLvl w:val="2"/>
        <w:rPr>
          <w:rFonts w:ascii="Arial" w:eastAsia="Times New Roman" w:hAnsi="Arial" w:cs="Arial"/>
          <w:color w:val="181D21"/>
          <w:sz w:val="27"/>
          <w:szCs w:val="27"/>
          <w:lang w:eastAsia="ru-RU"/>
        </w:rPr>
      </w:pPr>
      <w:r w:rsidRPr="00DC7585">
        <w:rPr>
          <w:rFonts w:ascii="Arial" w:eastAsia="Times New Roman" w:hAnsi="Arial" w:cs="Arial"/>
          <w:color w:val="181D21"/>
          <w:sz w:val="27"/>
          <w:szCs w:val="27"/>
          <w:lang w:eastAsia="ru-RU"/>
        </w:rPr>
        <w:t>Инфузионная терапия</w:t>
      </w:r>
    </w:p>
    <w:p w14:paraId="42722E08" w14:textId="2B002309" w:rsidR="00DC7585" w:rsidRPr="00DC7585" w:rsidRDefault="00DC7585" w:rsidP="00DC7585">
      <w:pPr>
        <w:shd w:val="clear" w:color="auto" w:fill="FFFFFF"/>
        <w:spacing w:after="0" w:line="360" w:lineRule="auto"/>
        <w:jc w:val="both"/>
        <w:rPr>
          <w:rFonts w:ascii="Arial" w:eastAsia="Times New Roman" w:hAnsi="Arial" w:cs="Arial"/>
          <w:color w:val="181D21"/>
          <w:sz w:val="24"/>
          <w:szCs w:val="24"/>
          <w:lang w:eastAsia="ru-RU"/>
        </w:rPr>
      </w:pPr>
      <w:r w:rsidRPr="00DC7585">
        <w:rPr>
          <w:rFonts w:ascii="Arial" w:eastAsia="Times New Roman" w:hAnsi="Arial" w:cs="Arial"/>
          <w:color w:val="181D21"/>
          <w:sz w:val="24"/>
          <w:szCs w:val="24"/>
          <w:lang w:eastAsia="ru-RU"/>
        </w:rPr>
        <w:t xml:space="preserve">Инфузии проводятся под контролем диуреза (объёма мочи, образуемой за определённый промежуток времени). Для этого необходимо установить катетер </w:t>
      </w:r>
      <w:proofErr w:type="spellStart"/>
      <w:r w:rsidRPr="00DC7585">
        <w:rPr>
          <w:rFonts w:ascii="Arial" w:eastAsia="Times New Roman" w:hAnsi="Arial" w:cs="Arial"/>
          <w:color w:val="181D21"/>
          <w:sz w:val="24"/>
          <w:szCs w:val="24"/>
          <w:lang w:eastAsia="ru-RU"/>
        </w:rPr>
        <w:t>Фолея</w:t>
      </w:r>
      <w:proofErr w:type="spellEnd"/>
      <w:r w:rsidRPr="00DC7585">
        <w:rPr>
          <w:rFonts w:ascii="Arial" w:eastAsia="Times New Roman" w:hAnsi="Arial" w:cs="Arial"/>
          <w:color w:val="181D21"/>
          <w:sz w:val="24"/>
          <w:szCs w:val="24"/>
          <w:lang w:eastAsia="ru-RU"/>
        </w:rPr>
        <w:t xml:space="preserve"> — тип катетера с надувным удерживающим баллоном, используется для отвода мочи из мочевого пузыря и для введения в мочевой пузырь лекарственных жидкостей.</w:t>
      </w:r>
      <w:r>
        <w:rPr>
          <w:rFonts w:ascii="Arial" w:eastAsia="Times New Roman" w:hAnsi="Arial" w:cs="Arial"/>
          <w:color w:val="181D21"/>
          <w:sz w:val="24"/>
          <w:szCs w:val="24"/>
          <w:lang w:eastAsia="ru-RU"/>
        </w:rPr>
        <w:t xml:space="preserve"> </w:t>
      </w:r>
      <w:r w:rsidRPr="00DC7585">
        <w:rPr>
          <w:rFonts w:ascii="Arial" w:eastAsia="Times New Roman" w:hAnsi="Arial" w:cs="Arial"/>
          <w:color w:val="181D21"/>
          <w:sz w:val="24"/>
          <w:szCs w:val="24"/>
          <w:lang w:eastAsia="ru-RU"/>
        </w:rPr>
        <w:t>Для инфузий используется тёплый физраствор. Также может применяться бикарбоната натрия и 20 % маннита. Диурез необходимо поддерживать на уровне 8 литров в сутки (кроме пожилых людей), может потребоваться инфузия до 12 литров в сутки.</w:t>
      </w:r>
      <w:r>
        <w:rPr>
          <w:rFonts w:ascii="Arial" w:eastAsia="Times New Roman" w:hAnsi="Arial" w:cs="Arial"/>
          <w:color w:val="181D21"/>
          <w:sz w:val="24"/>
          <w:szCs w:val="24"/>
          <w:lang w:eastAsia="ru-RU"/>
        </w:rPr>
        <w:t xml:space="preserve"> </w:t>
      </w:r>
      <w:r w:rsidRPr="00DC7585">
        <w:rPr>
          <w:rFonts w:ascii="Arial" w:eastAsia="Times New Roman" w:hAnsi="Arial" w:cs="Arial"/>
          <w:color w:val="181D21"/>
          <w:sz w:val="24"/>
          <w:szCs w:val="24"/>
          <w:lang w:eastAsia="ru-RU"/>
        </w:rPr>
        <w:t xml:space="preserve">На фоне продолжающейся анальгезии (снятия болевого симптома), пациент транспортируется в стационар под контролем показателей гемодинамики (движения крови по сосудам). Эффективно проведение лечения в условиях отделения интенсивной терапии. Показана пункция и катетеризация центральной вены, продолжение </w:t>
      </w:r>
      <w:proofErr w:type="spellStart"/>
      <w:r w:rsidRPr="00DC7585">
        <w:rPr>
          <w:rFonts w:ascii="Arial" w:eastAsia="Times New Roman" w:hAnsi="Arial" w:cs="Arial"/>
          <w:color w:val="181D21"/>
          <w:sz w:val="24"/>
          <w:szCs w:val="24"/>
          <w:lang w:eastAsia="ru-RU"/>
        </w:rPr>
        <w:t>инфузионно-трансфузионной</w:t>
      </w:r>
      <w:proofErr w:type="spellEnd"/>
      <w:r w:rsidRPr="00DC7585">
        <w:rPr>
          <w:rFonts w:ascii="Arial" w:eastAsia="Times New Roman" w:hAnsi="Arial" w:cs="Arial"/>
          <w:color w:val="181D21"/>
          <w:sz w:val="24"/>
          <w:szCs w:val="24"/>
          <w:lang w:eastAsia="ru-RU"/>
        </w:rPr>
        <w:t xml:space="preserve"> терапии (введение необходимых биохимических жидкостей) с переливанием свежезамороженной плазмы, </w:t>
      </w:r>
      <w:proofErr w:type="spellStart"/>
      <w:r w:rsidRPr="00DC7585">
        <w:rPr>
          <w:rFonts w:ascii="Arial" w:eastAsia="Times New Roman" w:hAnsi="Arial" w:cs="Arial"/>
          <w:color w:val="181D21"/>
          <w:sz w:val="24"/>
          <w:szCs w:val="24"/>
          <w:lang w:eastAsia="ru-RU"/>
        </w:rPr>
        <w:t>кристаллоидных</w:t>
      </w:r>
      <w:proofErr w:type="spellEnd"/>
      <w:r w:rsidRPr="00DC7585">
        <w:rPr>
          <w:rFonts w:ascii="Arial" w:eastAsia="Times New Roman" w:hAnsi="Arial" w:cs="Arial"/>
          <w:color w:val="181D21"/>
          <w:sz w:val="24"/>
          <w:szCs w:val="24"/>
          <w:lang w:eastAsia="ru-RU"/>
        </w:rPr>
        <w:t xml:space="preserve"> и высокомолекулярных растворов. Выполняется плазмаферез, гемодиализ (очищение крови вне организма), </w:t>
      </w:r>
      <w:proofErr w:type="spellStart"/>
      <w:r w:rsidRPr="00DC7585">
        <w:rPr>
          <w:rFonts w:ascii="Arial" w:eastAsia="Times New Roman" w:hAnsi="Arial" w:cs="Arial"/>
          <w:color w:val="181D21"/>
          <w:sz w:val="24"/>
          <w:szCs w:val="24"/>
          <w:lang w:eastAsia="ru-RU"/>
        </w:rPr>
        <w:t>кислородотерапия</w:t>
      </w:r>
      <w:proofErr w:type="spellEnd"/>
      <w:r w:rsidRPr="00DC7585">
        <w:rPr>
          <w:rFonts w:ascii="Arial" w:eastAsia="Times New Roman" w:hAnsi="Arial" w:cs="Arial"/>
          <w:color w:val="181D21"/>
          <w:sz w:val="24"/>
          <w:szCs w:val="24"/>
          <w:lang w:eastAsia="ru-RU"/>
        </w:rPr>
        <w:t>, гипербарическая оксигенация (лечение кислородом под высоким давлением).</w:t>
      </w:r>
    </w:p>
    <w:p w14:paraId="43CAD941" w14:textId="3E3ED1A9" w:rsidR="008A678B" w:rsidRDefault="00DC7585" w:rsidP="005661ED">
      <w:pPr>
        <w:spacing w:after="0" w:line="360" w:lineRule="auto"/>
        <w:jc w:val="both"/>
      </w:pPr>
      <w:r>
        <w:rPr>
          <w:noProof/>
        </w:rPr>
        <w:drawing>
          <wp:inline distT="0" distB="0" distL="0" distR="0" wp14:anchorId="2C4D3576" wp14:editId="7683ED98">
            <wp:extent cx="1981200" cy="1320800"/>
            <wp:effectExtent l="0" t="0" r="0" b="0"/>
            <wp:docPr id="6" name="Рисунок 6" descr="Гипербарическая оксиген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ипербарическая оксигенация"/>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81433" cy="1320955"/>
                    </a:xfrm>
                    <a:prstGeom prst="rect">
                      <a:avLst/>
                    </a:prstGeom>
                    <a:noFill/>
                    <a:ln>
                      <a:noFill/>
                    </a:ln>
                  </pic:spPr>
                </pic:pic>
              </a:graphicData>
            </a:graphic>
          </wp:inline>
        </w:drawing>
      </w:r>
    </w:p>
    <w:p w14:paraId="0AFE1A89" w14:textId="514CC0F3" w:rsidR="00DC7585" w:rsidRDefault="00DC7585" w:rsidP="005661ED">
      <w:pPr>
        <w:spacing w:after="0" w:line="360" w:lineRule="auto"/>
        <w:jc w:val="both"/>
      </w:pPr>
    </w:p>
    <w:p w14:paraId="33721436" w14:textId="77777777" w:rsidR="00DC7585" w:rsidRDefault="00DC7585" w:rsidP="00DC7585">
      <w:pPr>
        <w:pStyle w:val="a4"/>
        <w:shd w:val="clear" w:color="auto" w:fill="FFFFFF"/>
        <w:spacing w:before="0" w:beforeAutospacing="0" w:after="0" w:afterAutospacing="0" w:line="360" w:lineRule="auto"/>
        <w:jc w:val="both"/>
        <w:rPr>
          <w:rFonts w:ascii="Arial" w:hAnsi="Arial" w:cs="Arial"/>
          <w:color w:val="181D21"/>
        </w:rPr>
      </w:pPr>
      <w:r>
        <w:rPr>
          <w:rFonts w:ascii="Arial" w:hAnsi="Arial" w:cs="Arial"/>
          <w:color w:val="181D21"/>
        </w:rPr>
        <w:t>Исходя из показаний, проводится и симптоматическое лечение. Производят непрерывный контроль диуреза, частоты сердечных сокращений, пульса, центрального венозного давления. Контролируют ионный состав крови.</w:t>
      </w:r>
    </w:p>
    <w:p w14:paraId="3A7E1D1B" w14:textId="0F5829D5" w:rsidR="00DC7585" w:rsidRDefault="00DC7585" w:rsidP="00DC7585">
      <w:pPr>
        <w:pStyle w:val="a4"/>
        <w:shd w:val="clear" w:color="auto" w:fill="FFFFFF"/>
        <w:spacing w:before="0" w:beforeAutospacing="0" w:after="0" w:afterAutospacing="0" w:line="360" w:lineRule="auto"/>
        <w:jc w:val="both"/>
        <w:rPr>
          <w:rFonts w:ascii="Arial" w:hAnsi="Arial" w:cs="Arial"/>
          <w:color w:val="181D21"/>
        </w:rPr>
      </w:pPr>
      <w:r>
        <w:rPr>
          <w:rFonts w:ascii="Arial" w:hAnsi="Arial" w:cs="Arial"/>
          <w:color w:val="181D21"/>
        </w:rPr>
        <w:lastRenderedPageBreak/>
        <w:t>Эффективность общих мероприятий напрямую зависит от локального хирургического лечения.</w:t>
      </w:r>
      <w:r>
        <w:rPr>
          <w:rFonts w:ascii="Arial" w:hAnsi="Arial" w:cs="Arial"/>
          <w:color w:val="181D21"/>
        </w:rPr>
        <w:t xml:space="preserve"> </w:t>
      </w:r>
      <w:r>
        <w:rPr>
          <w:rFonts w:ascii="Arial" w:hAnsi="Arial" w:cs="Arial"/>
          <w:color w:val="181D21"/>
        </w:rPr>
        <w:t xml:space="preserve">Универсальных схем по обработке ран и ведению пострадавшего — нет. Выполняется активная профилактика компартмент-синдрома (отёка и сдавления мышц в фасциальных футлярах), в том числе раннее выполнение подкожной </w:t>
      </w:r>
      <w:proofErr w:type="spellStart"/>
      <w:r>
        <w:rPr>
          <w:rFonts w:ascii="Arial" w:hAnsi="Arial" w:cs="Arial"/>
          <w:color w:val="181D21"/>
        </w:rPr>
        <w:t>фасциотомии</w:t>
      </w:r>
      <w:proofErr w:type="spellEnd"/>
      <w:r>
        <w:rPr>
          <w:rFonts w:ascii="Arial" w:hAnsi="Arial" w:cs="Arial"/>
          <w:color w:val="181D21"/>
        </w:rPr>
        <w:t>.</w:t>
      </w:r>
    </w:p>
    <w:p w14:paraId="534B170E" w14:textId="51BC0C98" w:rsidR="00DC7585" w:rsidRPr="00DC7585" w:rsidRDefault="00DC7585" w:rsidP="00DC7585">
      <w:pPr>
        <w:shd w:val="clear" w:color="auto" w:fill="FFFFFF"/>
        <w:spacing w:after="0" w:line="360" w:lineRule="auto"/>
        <w:jc w:val="both"/>
        <w:rPr>
          <w:rFonts w:ascii="Arial" w:eastAsia="Times New Roman" w:hAnsi="Arial" w:cs="Arial"/>
          <w:color w:val="181D21"/>
          <w:sz w:val="24"/>
          <w:szCs w:val="24"/>
          <w:lang w:eastAsia="ru-RU"/>
        </w:rPr>
      </w:pPr>
      <w:r w:rsidRPr="00DC7585">
        <w:rPr>
          <w:rFonts w:ascii="Arial" w:eastAsia="Times New Roman" w:hAnsi="Arial" w:cs="Arial"/>
          <w:color w:val="181D21"/>
          <w:sz w:val="24"/>
          <w:szCs w:val="24"/>
          <w:lang w:eastAsia="ru-RU"/>
        </w:rPr>
        <w:t>Оценка жизнеспособности тканей при первичной хирургической обработке бывает затруднена: отсутствие разграничений здоровой и повреждённой зоны, пограничных и мозаичных нарушений перфузии (выделение крови через ткани организма) удерживают хирургов от радикальных действий.</w:t>
      </w:r>
      <w:r w:rsidRPr="00DC7585">
        <w:rPr>
          <w:rFonts w:ascii="Arial" w:eastAsia="Times New Roman" w:hAnsi="Arial" w:cs="Arial"/>
          <w:color w:val="181D21"/>
          <w:sz w:val="24"/>
          <w:szCs w:val="24"/>
          <w:lang w:eastAsia="ru-RU"/>
        </w:rPr>
        <w:t xml:space="preserve"> </w:t>
      </w:r>
    </w:p>
    <w:p w14:paraId="02C05379" w14:textId="77777777" w:rsidR="00DC7585" w:rsidRPr="00DC7585" w:rsidRDefault="00DC7585" w:rsidP="00DC7585">
      <w:pPr>
        <w:shd w:val="clear" w:color="auto" w:fill="FFFFFF"/>
        <w:spacing w:after="0" w:line="360" w:lineRule="auto"/>
        <w:jc w:val="both"/>
        <w:rPr>
          <w:rFonts w:ascii="Arial" w:eastAsia="Times New Roman" w:hAnsi="Arial" w:cs="Arial"/>
          <w:color w:val="181D21"/>
          <w:sz w:val="24"/>
          <w:szCs w:val="24"/>
          <w:lang w:eastAsia="ru-RU"/>
        </w:rPr>
      </w:pPr>
      <w:r w:rsidRPr="00DC7585">
        <w:rPr>
          <w:rFonts w:ascii="Arial" w:eastAsia="Times New Roman" w:hAnsi="Arial" w:cs="Arial"/>
          <w:color w:val="181D21"/>
          <w:sz w:val="24"/>
          <w:szCs w:val="24"/>
          <w:lang w:eastAsia="ru-RU"/>
        </w:rPr>
        <w:t>В случае сомнений показана ампутация конечности с рассечением большинства фасциальных футляров, выполнением дополнительных доступов для адекватного осмотра, дренирования, наложения отсроченных швов либо тампонирования раны.</w:t>
      </w:r>
    </w:p>
    <w:p w14:paraId="274F0534" w14:textId="363C065A" w:rsidR="00DC7585" w:rsidRPr="00DC7585" w:rsidRDefault="00DC7585" w:rsidP="00DC7585">
      <w:pPr>
        <w:shd w:val="clear" w:color="auto" w:fill="FFFFFF"/>
        <w:spacing w:after="0" w:line="360" w:lineRule="auto"/>
        <w:jc w:val="both"/>
        <w:rPr>
          <w:rFonts w:ascii="Arial" w:eastAsia="Times New Roman" w:hAnsi="Arial" w:cs="Arial"/>
          <w:color w:val="181D21"/>
          <w:sz w:val="24"/>
          <w:szCs w:val="24"/>
          <w:lang w:eastAsia="ru-RU"/>
        </w:rPr>
      </w:pPr>
      <w:r w:rsidRPr="00DC7585">
        <w:rPr>
          <w:rFonts w:ascii="Arial" w:eastAsia="Times New Roman" w:hAnsi="Arial" w:cs="Arial"/>
          <w:color w:val="181D21"/>
          <w:sz w:val="24"/>
          <w:szCs w:val="24"/>
          <w:lang w:eastAsia="ru-RU"/>
        </w:rPr>
        <w:t>Клиника локальных повреждений скудна в начальном периоде СДС. Поэтому возникает необходимость вторичного осмотра раны или ревизии конечности спустя 24-28 ч. Подобная тактика позволяет санировать (очищать) возникшие очаги некроза на фоне вторичного тромбоза капилляров, оценить жизнеспособность тканей и сегмента в целом, корректировать хирургический план.</w:t>
      </w:r>
    </w:p>
    <w:p w14:paraId="1D8750DF" w14:textId="77777777" w:rsidR="00DC7585" w:rsidRPr="00DC7585" w:rsidRDefault="00DC7585" w:rsidP="00DC7585">
      <w:pPr>
        <w:shd w:val="clear" w:color="auto" w:fill="FFFFFF"/>
        <w:spacing w:after="0" w:line="360" w:lineRule="auto"/>
        <w:jc w:val="both"/>
        <w:outlineLvl w:val="2"/>
        <w:rPr>
          <w:rFonts w:ascii="Arial" w:eastAsia="Times New Roman" w:hAnsi="Arial" w:cs="Arial"/>
          <w:color w:val="181D21"/>
          <w:sz w:val="27"/>
          <w:szCs w:val="27"/>
          <w:lang w:eastAsia="ru-RU"/>
        </w:rPr>
      </w:pPr>
      <w:r w:rsidRPr="00DC7585">
        <w:rPr>
          <w:rFonts w:ascii="Arial" w:eastAsia="Times New Roman" w:hAnsi="Arial" w:cs="Arial"/>
          <w:color w:val="181D21"/>
          <w:sz w:val="27"/>
          <w:szCs w:val="27"/>
          <w:lang w:eastAsia="ru-RU"/>
        </w:rPr>
        <w:t xml:space="preserve">Коррекция </w:t>
      </w:r>
      <w:proofErr w:type="spellStart"/>
      <w:r w:rsidRPr="00DC7585">
        <w:rPr>
          <w:rFonts w:ascii="Arial" w:eastAsia="Times New Roman" w:hAnsi="Arial" w:cs="Arial"/>
          <w:color w:val="181D21"/>
          <w:sz w:val="27"/>
          <w:szCs w:val="27"/>
          <w:lang w:eastAsia="ru-RU"/>
        </w:rPr>
        <w:t>гиперкалиемии</w:t>
      </w:r>
      <w:proofErr w:type="spellEnd"/>
      <w:r w:rsidRPr="00DC7585">
        <w:rPr>
          <w:rFonts w:ascii="Arial" w:eastAsia="Times New Roman" w:hAnsi="Arial" w:cs="Arial"/>
          <w:color w:val="181D21"/>
          <w:sz w:val="27"/>
          <w:szCs w:val="27"/>
          <w:lang w:eastAsia="ru-RU"/>
        </w:rPr>
        <w:t xml:space="preserve"> на догоспитальном этапе</w:t>
      </w:r>
    </w:p>
    <w:p w14:paraId="6B362F3C" w14:textId="77777777" w:rsidR="00DC7585" w:rsidRPr="00DC7585" w:rsidRDefault="00DC7585" w:rsidP="00DC7585">
      <w:pPr>
        <w:shd w:val="clear" w:color="auto" w:fill="FFFFFF"/>
        <w:spacing w:after="0" w:line="360" w:lineRule="auto"/>
        <w:jc w:val="both"/>
        <w:rPr>
          <w:rFonts w:ascii="Arial" w:eastAsia="Times New Roman" w:hAnsi="Arial" w:cs="Arial"/>
          <w:color w:val="181D21"/>
          <w:sz w:val="24"/>
          <w:szCs w:val="24"/>
          <w:lang w:eastAsia="ru-RU"/>
        </w:rPr>
      </w:pPr>
      <w:r w:rsidRPr="00DC7585">
        <w:rPr>
          <w:rFonts w:ascii="Arial" w:eastAsia="Times New Roman" w:hAnsi="Arial" w:cs="Arial"/>
          <w:color w:val="181D21"/>
          <w:sz w:val="24"/>
          <w:szCs w:val="24"/>
          <w:lang w:eastAsia="ru-RU"/>
        </w:rPr>
        <w:t xml:space="preserve">Коррекция </w:t>
      </w:r>
      <w:proofErr w:type="spellStart"/>
      <w:r w:rsidRPr="00DC7585">
        <w:rPr>
          <w:rFonts w:ascii="Arial" w:eastAsia="Times New Roman" w:hAnsi="Arial" w:cs="Arial"/>
          <w:color w:val="181D21"/>
          <w:sz w:val="24"/>
          <w:szCs w:val="24"/>
          <w:lang w:eastAsia="ru-RU"/>
        </w:rPr>
        <w:t>гиперкалиемии</w:t>
      </w:r>
      <w:proofErr w:type="spellEnd"/>
      <w:r w:rsidRPr="00DC7585">
        <w:rPr>
          <w:rFonts w:ascii="Arial" w:eastAsia="Times New Roman" w:hAnsi="Arial" w:cs="Arial"/>
          <w:color w:val="181D21"/>
          <w:sz w:val="24"/>
          <w:szCs w:val="24"/>
          <w:lang w:eastAsia="ru-RU"/>
        </w:rPr>
        <w:t xml:space="preserve"> возможна после её подтверждения: необходимы лабораторные тесты и ЭКГ в полевых условиях. Исключается приём пищевых продуктов с содержанием калия. Применяются коллоидные растворы для инфузии без содержания калия.</w:t>
      </w:r>
    </w:p>
    <w:p w14:paraId="18BF01CB" w14:textId="77777777" w:rsidR="00DC7585" w:rsidRPr="00DC7585" w:rsidRDefault="00DC7585" w:rsidP="00DC7585">
      <w:pPr>
        <w:shd w:val="clear" w:color="auto" w:fill="FFFFFF"/>
        <w:spacing w:after="0" w:line="360" w:lineRule="auto"/>
        <w:jc w:val="both"/>
        <w:rPr>
          <w:rFonts w:ascii="Arial" w:eastAsia="Times New Roman" w:hAnsi="Arial" w:cs="Arial"/>
          <w:color w:val="181D21"/>
          <w:sz w:val="24"/>
          <w:szCs w:val="24"/>
          <w:lang w:eastAsia="ru-RU"/>
        </w:rPr>
      </w:pPr>
      <w:r w:rsidRPr="00DC7585">
        <w:rPr>
          <w:rFonts w:ascii="Arial" w:eastAsia="Times New Roman" w:hAnsi="Arial" w:cs="Arial"/>
          <w:color w:val="181D21"/>
          <w:sz w:val="24"/>
          <w:szCs w:val="24"/>
          <w:lang w:eastAsia="ru-RU"/>
        </w:rPr>
        <w:t>Внутривенно вводится глюконат кальция 10 %-</w:t>
      </w:r>
      <w:proofErr w:type="spellStart"/>
      <w:r w:rsidRPr="00DC7585">
        <w:rPr>
          <w:rFonts w:ascii="Arial" w:eastAsia="Times New Roman" w:hAnsi="Arial" w:cs="Arial"/>
          <w:color w:val="181D21"/>
          <w:sz w:val="24"/>
          <w:szCs w:val="24"/>
          <w:lang w:eastAsia="ru-RU"/>
        </w:rPr>
        <w:t>ный</w:t>
      </w:r>
      <w:proofErr w:type="spellEnd"/>
      <w:r w:rsidRPr="00DC7585">
        <w:rPr>
          <w:rFonts w:ascii="Arial" w:eastAsia="Times New Roman" w:hAnsi="Arial" w:cs="Arial"/>
          <w:color w:val="181D21"/>
          <w:sz w:val="24"/>
          <w:szCs w:val="24"/>
          <w:lang w:eastAsia="ru-RU"/>
        </w:rPr>
        <w:t>. Раствор кальция глюконата вводят из расчета 50-100 мг/ кг веса тел (вводится медленно!). Также в</w:t>
      </w:r>
      <w:r w:rsidRPr="00DC7585">
        <w:rPr>
          <w:rFonts w:ascii="Arial" w:eastAsia="Times New Roman" w:hAnsi="Arial" w:cs="Arial"/>
          <w:color w:val="181D21"/>
          <w:sz w:val="24"/>
          <w:szCs w:val="24"/>
          <w:shd w:val="clear" w:color="auto" w:fill="FFFFFF"/>
          <w:lang w:eastAsia="ru-RU"/>
        </w:rPr>
        <w:t>водится 1 ЕД инсулина короткого или ультракороткого действия в смеси с глюкозой. На указанное количество инсулина должно приходиться 1-3 г глюкозы. При этом глюкозу в 40 %-ной концентрации вводят в физраствор для получения 5-20 % раствора.</w:t>
      </w:r>
    </w:p>
    <w:p w14:paraId="72B478EC" w14:textId="77777777" w:rsidR="00DC7585" w:rsidRPr="00DC7585" w:rsidRDefault="00DC7585" w:rsidP="00DC7585">
      <w:pPr>
        <w:shd w:val="clear" w:color="auto" w:fill="FFFFFF"/>
        <w:spacing w:after="0" w:line="360" w:lineRule="auto"/>
        <w:jc w:val="both"/>
        <w:outlineLvl w:val="2"/>
        <w:rPr>
          <w:rFonts w:ascii="Arial" w:eastAsia="Times New Roman" w:hAnsi="Arial" w:cs="Arial"/>
          <w:color w:val="181D21"/>
          <w:sz w:val="27"/>
          <w:szCs w:val="27"/>
          <w:lang w:eastAsia="ru-RU"/>
        </w:rPr>
      </w:pPr>
      <w:r w:rsidRPr="00DC7585">
        <w:rPr>
          <w:rFonts w:ascii="Arial" w:eastAsia="Times New Roman" w:hAnsi="Arial" w:cs="Arial"/>
          <w:color w:val="181D21"/>
          <w:sz w:val="27"/>
          <w:szCs w:val="27"/>
          <w:shd w:val="clear" w:color="auto" w:fill="FFFFFF"/>
          <w:lang w:eastAsia="ru-RU"/>
        </w:rPr>
        <w:t>Госпитализация</w:t>
      </w:r>
    </w:p>
    <w:p w14:paraId="108FEE13" w14:textId="77777777" w:rsidR="00DC7585" w:rsidRPr="00DC7585" w:rsidRDefault="00DC7585" w:rsidP="00DC7585">
      <w:pPr>
        <w:shd w:val="clear" w:color="auto" w:fill="FFFFFF"/>
        <w:spacing w:after="0" w:line="360" w:lineRule="auto"/>
        <w:jc w:val="both"/>
        <w:rPr>
          <w:rFonts w:ascii="Arial" w:eastAsia="Times New Roman" w:hAnsi="Arial" w:cs="Arial"/>
          <w:color w:val="181D21"/>
          <w:sz w:val="24"/>
          <w:szCs w:val="24"/>
          <w:lang w:eastAsia="ru-RU"/>
        </w:rPr>
      </w:pPr>
      <w:r w:rsidRPr="00DC7585">
        <w:rPr>
          <w:rFonts w:ascii="Arial" w:eastAsia="Times New Roman" w:hAnsi="Arial" w:cs="Arial"/>
          <w:color w:val="181D21"/>
          <w:sz w:val="24"/>
          <w:szCs w:val="24"/>
          <w:shd w:val="clear" w:color="auto" w:fill="FFFFFF"/>
          <w:lang w:eastAsia="ru-RU"/>
        </w:rPr>
        <w:t>Госпитализация при синдроме длительного сдавления необходима всегда. Необходимость госпитализации объяснима исключительной тяжестью травм и невозможностью их лечения в амбулаторных условиях. Редкие случаи сдавления небольших сегментов конечностей не дают права расценивать травму как незначительную и тоже требуют госпитализации.</w:t>
      </w:r>
    </w:p>
    <w:p w14:paraId="7CACF796" w14:textId="77777777" w:rsidR="00DC7585" w:rsidRPr="00DC7585" w:rsidRDefault="00DC7585" w:rsidP="00DC7585">
      <w:pPr>
        <w:shd w:val="clear" w:color="auto" w:fill="FFFFFF"/>
        <w:spacing w:after="0" w:line="360" w:lineRule="auto"/>
        <w:jc w:val="both"/>
        <w:rPr>
          <w:rFonts w:ascii="Arial" w:eastAsia="Times New Roman" w:hAnsi="Arial" w:cs="Arial"/>
          <w:color w:val="181D21"/>
          <w:sz w:val="24"/>
          <w:szCs w:val="24"/>
          <w:lang w:eastAsia="ru-RU"/>
        </w:rPr>
      </w:pPr>
      <w:r w:rsidRPr="00DC7585">
        <w:rPr>
          <w:rFonts w:ascii="Arial" w:eastAsia="Times New Roman" w:hAnsi="Arial" w:cs="Arial"/>
          <w:color w:val="181D21"/>
          <w:sz w:val="24"/>
          <w:szCs w:val="24"/>
          <w:shd w:val="clear" w:color="auto" w:fill="FFFFFF"/>
          <w:lang w:eastAsia="ru-RU"/>
        </w:rPr>
        <w:lastRenderedPageBreak/>
        <w:t>Это связано с тем, что без дополнительного и всестороннего госпитального обследования невозможно определить масштаб поражения — клиническая картина синдрома длительного сдавления может не соответствовать истинной тяжести травмы. Госпитализация в мирное время выполняется службой скорой медицинской помощи.</w:t>
      </w:r>
    </w:p>
    <w:p w14:paraId="12A32789" w14:textId="77777777" w:rsidR="00DC7585" w:rsidRPr="00DC7585" w:rsidRDefault="00DC7585" w:rsidP="00DC7585">
      <w:pPr>
        <w:shd w:val="clear" w:color="auto" w:fill="FFFFFF"/>
        <w:spacing w:after="0" w:line="360" w:lineRule="auto"/>
        <w:jc w:val="both"/>
        <w:outlineLvl w:val="2"/>
        <w:rPr>
          <w:rFonts w:ascii="Arial" w:eastAsia="Times New Roman" w:hAnsi="Arial" w:cs="Arial"/>
          <w:color w:val="181D21"/>
          <w:sz w:val="27"/>
          <w:szCs w:val="27"/>
          <w:lang w:eastAsia="ru-RU"/>
        </w:rPr>
      </w:pPr>
      <w:r w:rsidRPr="00DC7585">
        <w:rPr>
          <w:rFonts w:ascii="Arial" w:eastAsia="Times New Roman" w:hAnsi="Arial" w:cs="Arial"/>
          <w:color w:val="181D21"/>
          <w:sz w:val="27"/>
          <w:szCs w:val="27"/>
          <w:lang w:eastAsia="ru-RU"/>
        </w:rPr>
        <w:t>Критерии выписки пациента</w:t>
      </w:r>
    </w:p>
    <w:p w14:paraId="183077EE" w14:textId="77777777" w:rsidR="00DC7585" w:rsidRPr="00DC7585" w:rsidRDefault="00DC7585" w:rsidP="00DC7585">
      <w:pPr>
        <w:shd w:val="clear" w:color="auto" w:fill="FFFFFF"/>
        <w:spacing w:after="0" w:line="360" w:lineRule="auto"/>
        <w:jc w:val="both"/>
        <w:rPr>
          <w:rFonts w:ascii="Arial" w:eastAsia="Times New Roman" w:hAnsi="Arial" w:cs="Arial"/>
          <w:color w:val="181D21"/>
          <w:sz w:val="24"/>
          <w:szCs w:val="24"/>
          <w:lang w:eastAsia="ru-RU"/>
        </w:rPr>
      </w:pPr>
      <w:r w:rsidRPr="00DC7585">
        <w:rPr>
          <w:rFonts w:ascii="Arial" w:eastAsia="Times New Roman" w:hAnsi="Arial" w:cs="Arial"/>
          <w:color w:val="181D21"/>
          <w:sz w:val="24"/>
          <w:szCs w:val="24"/>
          <w:shd w:val="clear" w:color="auto" w:fill="FFFFFF"/>
          <w:lang w:eastAsia="ru-RU"/>
        </w:rPr>
        <w:t>Критерием выписки после лечения СДС служит стабилизация общего состояния и излечение травматических повреждений. Под стабилизацией общего состояния понимают компенсацию жизненных показателей и адекватный диурез без лекарственной и инфузионной поддержки. Под излечением травм подразумевают стабилизацию переломов и заживление ран (либо явную тенденцию к заживлению в ходе перевязок).</w:t>
      </w:r>
    </w:p>
    <w:p w14:paraId="1675B20A" w14:textId="77777777" w:rsidR="00DC7585" w:rsidRPr="00DC7585" w:rsidRDefault="00DC7585" w:rsidP="00DC7585">
      <w:pPr>
        <w:shd w:val="clear" w:color="auto" w:fill="FFFFFF"/>
        <w:spacing w:after="0" w:line="360" w:lineRule="auto"/>
        <w:jc w:val="both"/>
        <w:outlineLvl w:val="1"/>
        <w:rPr>
          <w:rFonts w:ascii="Arial" w:eastAsia="Times New Roman" w:hAnsi="Arial" w:cs="Arial"/>
          <w:color w:val="181D21"/>
          <w:sz w:val="30"/>
          <w:szCs w:val="30"/>
          <w:lang w:eastAsia="ru-RU"/>
        </w:rPr>
      </w:pPr>
      <w:r w:rsidRPr="00DC7585">
        <w:rPr>
          <w:rFonts w:ascii="Arial" w:eastAsia="Times New Roman" w:hAnsi="Arial" w:cs="Arial"/>
          <w:color w:val="181D21"/>
          <w:sz w:val="30"/>
          <w:szCs w:val="30"/>
          <w:lang w:eastAsia="ru-RU"/>
        </w:rPr>
        <w:t>Прогноз. Профилактика</w:t>
      </w:r>
    </w:p>
    <w:p w14:paraId="3C3BF589" w14:textId="380E9B18" w:rsidR="00DC7585" w:rsidRPr="00DC7585" w:rsidRDefault="00DC7585" w:rsidP="00DC7585">
      <w:pPr>
        <w:shd w:val="clear" w:color="auto" w:fill="FFFFFF"/>
        <w:spacing w:after="0" w:line="360" w:lineRule="auto"/>
        <w:jc w:val="both"/>
        <w:rPr>
          <w:rFonts w:ascii="Arial" w:eastAsia="Times New Roman" w:hAnsi="Arial" w:cs="Arial"/>
          <w:color w:val="181D21"/>
          <w:sz w:val="24"/>
          <w:szCs w:val="24"/>
          <w:lang w:eastAsia="ru-RU"/>
        </w:rPr>
      </w:pPr>
      <w:r w:rsidRPr="00DC7585">
        <w:rPr>
          <w:rFonts w:ascii="Arial" w:eastAsia="Times New Roman" w:hAnsi="Arial" w:cs="Arial"/>
          <w:color w:val="181D21"/>
          <w:sz w:val="24"/>
          <w:szCs w:val="24"/>
          <w:lang w:eastAsia="ru-RU"/>
        </w:rPr>
        <w:t>Прогноз СДС зависит от длительности сдавления и площади сдавленных тканей. Количество смертей и процент инвалидизации предсказуемо снижается в зависимости от качества медицинской помощи, опытности хирургической бригады, оснащения стационара и возможностей отделения интенсивной терапии.</w:t>
      </w:r>
      <w:r w:rsidRPr="00DC7585">
        <w:rPr>
          <w:rFonts w:ascii="Arial" w:eastAsia="Times New Roman" w:hAnsi="Arial" w:cs="Arial"/>
          <w:color w:val="181D21"/>
          <w:sz w:val="24"/>
          <w:szCs w:val="24"/>
          <w:lang w:eastAsia="ru-RU"/>
        </w:rPr>
        <w:t xml:space="preserve"> </w:t>
      </w:r>
    </w:p>
    <w:p w14:paraId="634762AF" w14:textId="516742B3" w:rsidR="00DC7585" w:rsidRPr="00DC7585" w:rsidRDefault="00DC7585" w:rsidP="00DC7585">
      <w:pPr>
        <w:shd w:val="clear" w:color="auto" w:fill="FFFFFF"/>
        <w:spacing w:after="0" w:line="360" w:lineRule="auto"/>
        <w:jc w:val="both"/>
        <w:rPr>
          <w:rFonts w:ascii="Arial" w:eastAsia="Times New Roman" w:hAnsi="Arial" w:cs="Arial"/>
          <w:color w:val="181D21"/>
          <w:sz w:val="24"/>
          <w:szCs w:val="24"/>
          <w:lang w:eastAsia="ru-RU"/>
        </w:rPr>
      </w:pPr>
      <w:r w:rsidRPr="00DC7585">
        <w:rPr>
          <w:rFonts w:ascii="Arial" w:eastAsia="Times New Roman" w:hAnsi="Arial" w:cs="Arial"/>
          <w:color w:val="181D21"/>
          <w:sz w:val="24"/>
          <w:szCs w:val="24"/>
          <w:lang w:eastAsia="ru-RU"/>
        </w:rPr>
        <w:t>Знание патогенеза и стадий краш-синдрома позволяет врачу подобрать приоритетный метод лечения согласно ситуации. В значительной массе случаев, за исключением тяжёлых форм синдрома, это приводит к функционально благоприятным исходам.</w:t>
      </w:r>
      <w:r w:rsidRPr="00DC7585">
        <w:rPr>
          <w:rFonts w:ascii="Arial" w:eastAsia="Times New Roman" w:hAnsi="Arial" w:cs="Arial"/>
          <w:color w:val="181D21"/>
          <w:sz w:val="24"/>
          <w:szCs w:val="24"/>
          <w:lang w:eastAsia="ru-RU"/>
        </w:rPr>
        <w:t xml:space="preserve"> </w:t>
      </w:r>
    </w:p>
    <w:p w14:paraId="44A1AC37" w14:textId="0176A84B" w:rsidR="00DC7585" w:rsidRPr="00DC7585" w:rsidRDefault="00DC7585" w:rsidP="00DC7585">
      <w:pPr>
        <w:shd w:val="clear" w:color="auto" w:fill="FFFFFF"/>
        <w:spacing w:after="0" w:line="360" w:lineRule="auto"/>
        <w:jc w:val="both"/>
        <w:rPr>
          <w:rFonts w:ascii="Arial" w:eastAsia="Times New Roman" w:hAnsi="Arial" w:cs="Arial"/>
          <w:color w:val="181D21"/>
          <w:sz w:val="24"/>
          <w:szCs w:val="24"/>
          <w:lang w:eastAsia="ru-RU"/>
        </w:rPr>
      </w:pPr>
      <w:r w:rsidRPr="00DC7585">
        <w:rPr>
          <w:rFonts w:ascii="Arial" w:eastAsia="Times New Roman" w:hAnsi="Arial" w:cs="Arial"/>
          <w:color w:val="181D21"/>
          <w:sz w:val="24"/>
          <w:szCs w:val="24"/>
          <w:lang w:eastAsia="ru-RU"/>
        </w:rPr>
        <w:t>Инвалидизация пациентов чаще всего связана с потерей конечностей и возникновением хронической почечной недостаточности. Повлиять на качество жизни таких пациентов способна эффективная плановая медицинская помощь: программный диализ, протезирование конечностей, программа реабилитации.</w:t>
      </w:r>
    </w:p>
    <w:p w14:paraId="09588F41" w14:textId="77777777" w:rsidR="00DC7585" w:rsidRPr="00DC7585" w:rsidRDefault="00DC7585" w:rsidP="00DC7585">
      <w:pPr>
        <w:shd w:val="clear" w:color="auto" w:fill="FFFFFF"/>
        <w:spacing w:after="0" w:line="360" w:lineRule="auto"/>
        <w:jc w:val="both"/>
        <w:rPr>
          <w:rFonts w:ascii="Arial" w:eastAsia="Times New Roman" w:hAnsi="Arial" w:cs="Arial"/>
          <w:color w:val="181D21"/>
          <w:sz w:val="24"/>
          <w:szCs w:val="24"/>
          <w:lang w:eastAsia="ru-RU"/>
        </w:rPr>
      </w:pPr>
      <w:r w:rsidRPr="00DC7585">
        <w:rPr>
          <w:rFonts w:ascii="Arial" w:eastAsia="Times New Roman" w:hAnsi="Arial" w:cs="Arial"/>
          <w:color w:val="181D21"/>
          <w:sz w:val="24"/>
          <w:szCs w:val="24"/>
          <w:lang w:eastAsia="ru-RU"/>
        </w:rPr>
        <w:t>Профилактика краш-синдрома неконтролируема, как и всё, что приводит к появлению жертв под завалами (обрушения, взрывы, несчастные случаи, техногенные и транспортные катастрофы). Малая доля пострадавших от СДС приходится на пациентов с производственной травмой. Чтобы избежать подобной природы возникновения краш-синдрома, необходимо соблюдать технику безопасности на предприятии, обеспечивать безопасные условия труда и осуществлять прогнозирование рисков производства.</w:t>
      </w:r>
    </w:p>
    <w:p w14:paraId="257C58DA" w14:textId="3F7FED41" w:rsidR="00DC7585" w:rsidRPr="00DC7585" w:rsidRDefault="00DC7585" w:rsidP="00DC7585">
      <w:pPr>
        <w:shd w:val="clear" w:color="auto" w:fill="FFFFFF"/>
        <w:spacing w:after="0" w:line="360" w:lineRule="auto"/>
        <w:jc w:val="both"/>
        <w:rPr>
          <w:rFonts w:ascii="Arial" w:eastAsia="Times New Roman" w:hAnsi="Arial" w:cs="Arial"/>
          <w:color w:val="181D21"/>
          <w:sz w:val="24"/>
          <w:szCs w:val="24"/>
          <w:lang w:eastAsia="ru-RU"/>
        </w:rPr>
      </w:pPr>
      <w:r w:rsidRPr="00DC7585">
        <w:rPr>
          <w:rFonts w:ascii="Arial" w:eastAsia="Times New Roman" w:hAnsi="Arial" w:cs="Arial"/>
          <w:color w:val="181D21"/>
          <w:sz w:val="24"/>
          <w:szCs w:val="24"/>
          <w:lang w:eastAsia="ru-RU"/>
        </w:rPr>
        <w:t>Особое внимание следует уделить</w:t>
      </w:r>
      <w:r w:rsidRPr="00DC7585">
        <w:rPr>
          <w:rFonts w:ascii="Arial" w:eastAsia="Times New Roman" w:hAnsi="Arial" w:cs="Arial"/>
          <w:i/>
          <w:iCs/>
          <w:color w:val="181D21"/>
          <w:sz w:val="24"/>
          <w:szCs w:val="24"/>
          <w:lang w:eastAsia="ru-RU"/>
        </w:rPr>
        <w:t> </w:t>
      </w:r>
      <w:proofErr w:type="spellStart"/>
      <w:r w:rsidRPr="00DC7585">
        <w:rPr>
          <w:rFonts w:ascii="Arial" w:eastAsia="Times New Roman" w:hAnsi="Arial" w:cs="Arial"/>
          <w:i/>
          <w:iCs/>
          <w:color w:val="181D21"/>
          <w:sz w:val="24"/>
          <w:szCs w:val="24"/>
          <w:lang w:eastAsia="ru-RU"/>
        </w:rPr>
        <w:t>профилактикесиндрома</w:t>
      </w:r>
      <w:proofErr w:type="spellEnd"/>
      <w:r w:rsidRPr="00DC7585">
        <w:rPr>
          <w:rFonts w:ascii="Arial" w:eastAsia="Times New Roman" w:hAnsi="Arial" w:cs="Arial"/>
          <w:i/>
          <w:iCs/>
          <w:color w:val="181D21"/>
          <w:sz w:val="24"/>
          <w:szCs w:val="24"/>
          <w:lang w:eastAsia="ru-RU"/>
        </w:rPr>
        <w:t xml:space="preserve"> позиционного сдавления</w:t>
      </w:r>
      <w:r w:rsidRPr="00DC7585">
        <w:rPr>
          <w:rFonts w:ascii="Arial" w:eastAsia="Times New Roman" w:hAnsi="Arial" w:cs="Arial"/>
          <w:color w:val="181D21"/>
          <w:sz w:val="24"/>
          <w:szCs w:val="24"/>
          <w:lang w:eastAsia="ru-RU"/>
        </w:rPr>
        <w:t xml:space="preserve">. Часть больных с этим синдромом — пациенты с хроническими </w:t>
      </w:r>
      <w:proofErr w:type="spellStart"/>
      <w:r w:rsidRPr="00DC7585">
        <w:rPr>
          <w:rFonts w:ascii="Arial" w:eastAsia="Times New Roman" w:hAnsi="Arial" w:cs="Arial"/>
          <w:color w:val="181D21"/>
          <w:sz w:val="24"/>
          <w:szCs w:val="24"/>
          <w:lang w:eastAsia="ru-RU"/>
        </w:rPr>
        <w:t>синкопальными</w:t>
      </w:r>
      <w:proofErr w:type="spellEnd"/>
      <w:r w:rsidRPr="00DC7585">
        <w:rPr>
          <w:rFonts w:ascii="Arial" w:eastAsia="Times New Roman" w:hAnsi="Arial" w:cs="Arial"/>
          <w:color w:val="181D21"/>
          <w:sz w:val="24"/>
          <w:szCs w:val="24"/>
          <w:lang w:eastAsia="ru-RU"/>
        </w:rPr>
        <w:t xml:space="preserve"> состояниями, неврологическими синдромами, диабетики с </w:t>
      </w:r>
      <w:r w:rsidRPr="00DC7585">
        <w:rPr>
          <w:rFonts w:ascii="Arial" w:eastAsia="Times New Roman" w:hAnsi="Arial" w:cs="Arial"/>
          <w:color w:val="181D21"/>
          <w:sz w:val="24"/>
          <w:szCs w:val="24"/>
          <w:lang w:eastAsia="ru-RU"/>
        </w:rPr>
        <w:lastRenderedPageBreak/>
        <w:t>декомпенсацией и потерей сознания.</w:t>
      </w:r>
      <w:r w:rsidRPr="00DC7585">
        <w:rPr>
          <w:rFonts w:ascii="Arial" w:eastAsia="Times New Roman" w:hAnsi="Arial" w:cs="Arial"/>
          <w:color w:val="181D21"/>
          <w:sz w:val="24"/>
          <w:szCs w:val="24"/>
          <w:lang w:eastAsia="ru-RU"/>
        </w:rPr>
        <w:t xml:space="preserve"> </w:t>
      </w:r>
      <w:r w:rsidRPr="00DC7585">
        <w:rPr>
          <w:rFonts w:ascii="Arial" w:eastAsia="Times New Roman" w:hAnsi="Arial" w:cs="Arial"/>
          <w:color w:val="181D21"/>
          <w:sz w:val="24"/>
          <w:szCs w:val="24"/>
          <w:lang w:eastAsia="ru-RU"/>
        </w:rPr>
        <w:t xml:space="preserve">Человек, вовремя оказавшийся рядом, может спасти их не только от позиционного сдавления, но и от грозных осложнений основного заболевания. Зависимым людям, которые также относятся к группе риска СПС, избежать серьёзных последствий сдавления позволят ограниченное и </w:t>
      </w:r>
      <w:proofErr w:type="spellStart"/>
      <w:r w:rsidRPr="00DC7585">
        <w:rPr>
          <w:rFonts w:ascii="Arial" w:eastAsia="Times New Roman" w:hAnsi="Arial" w:cs="Arial"/>
          <w:color w:val="181D21"/>
          <w:sz w:val="24"/>
          <w:szCs w:val="24"/>
          <w:lang w:eastAsia="ru-RU"/>
        </w:rPr>
        <w:t>отвественное</w:t>
      </w:r>
      <w:proofErr w:type="spellEnd"/>
      <w:r w:rsidRPr="00DC7585">
        <w:rPr>
          <w:rFonts w:ascii="Arial" w:eastAsia="Times New Roman" w:hAnsi="Arial" w:cs="Arial"/>
          <w:color w:val="181D21"/>
          <w:sz w:val="24"/>
          <w:szCs w:val="24"/>
          <w:lang w:eastAsia="ru-RU"/>
        </w:rPr>
        <w:t xml:space="preserve"> употребление алкоголя, а также отказ от наркотиков.</w:t>
      </w:r>
    </w:p>
    <w:p w14:paraId="0893198D" w14:textId="77777777" w:rsidR="00DC7585" w:rsidRDefault="00DC7585" w:rsidP="00DC7585">
      <w:pPr>
        <w:spacing w:after="0" w:line="360" w:lineRule="auto"/>
        <w:jc w:val="both"/>
      </w:pPr>
    </w:p>
    <w:sectPr w:rsidR="00DC75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B394A"/>
    <w:multiLevelType w:val="multilevel"/>
    <w:tmpl w:val="03703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9749C"/>
    <w:multiLevelType w:val="multilevel"/>
    <w:tmpl w:val="A91AE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E233DC"/>
    <w:multiLevelType w:val="multilevel"/>
    <w:tmpl w:val="6442C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C07413"/>
    <w:multiLevelType w:val="multilevel"/>
    <w:tmpl w:val="7910D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B90D76"/>
    <w:multiLevelType w:val="hybridMultilevel"/>
    <w:tmpl w:val="18EA1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64375F3"/>
    <w:multiLevelType w:val="multilevel"/>
    <w:tmpl w:val="88D8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82600C"/>
    <w:multiLevelType w:val="multilevel"/>
    <w:tmpl w:val="C8920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C23208"/>
    <w:multiLevelType w:val="multilevel"/>
    <w:tmpl w:val="22FED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5"/>
  </w:num>
  <w:num w:numId="4">
    <w:abstractNumId w:val="1"/>
  </w:num>
  <w:num w:numId="5">
    <w:abstractNumId w:val="2"/>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E0B"/>
    <w:rsid w:val="00265B05"/>
    <w:rsid w:val="005661ED"/>
    <w:rsid w:val="008A678B"/>
    <w:rsid w:val="00DC7585"/>
    <w:rsid w:val="00FC2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F7AF5"/>
  <w15:chartTrackingRefBased/>
  <w15:docId w15:val="{FBBE3A52-0C6F-43E3-A871-82625C93B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1ED"/>
    <w:pPr>
      <w:ind w:left="720"/>
      <w:contextualSpacing/>
    </w:pPr>
  </w:style>
  <w:style w:type="paragraph" w:styleId="a4">
    <w:name w:val="Normal (Web)"/>
    <w:basedOn w:val="a"/>
    <w:uiPriority w:val="99"/>
    <w:semiHidden/>
    <w:unhideWhenUsed/>
    <w:rsid w:val="00DC75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DC75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720917">
      <w:bodyDiv w:val="1"/>
      <w:marLeft w:val="0"/>
      <w:marRight w:val="0"/>
      <w:marTop w:val="0"/>
      <w:marBottom w:val="0"/>
      <w:divBdr>
        <w:top w:val="none" w:sz="0" w:space="0" w:color="auto"/>
        <w:left w:val="none" w:sz="0" w:space="0" w:color="auto"/>
        <w:bottom w:val="none" w:sz="0" w:space="0" w:color="auto"/>
        <w:right w:val="none" w:sz="0" w:space="0" w:color="auto"/>
      </w:divBdr>
    </w:div>
    <w:div w:id="93286610">
      <w:bodyDiv w:val="1"/>
      <w:marLeft w:val="0"/>
      <w:marRight w:val="0"/>
      <w:marTop w:val="0"/>
      <w:marBottom w:val="0"/>
      <w:divBdr>
        <w:top w:val="none" w:sz="0" w:space="0" w:color="auto"/>
        <w:left w:val="none" w:sz="0" w:space="0" w:color="auto"/>
        <w:bottom w:val="none" w:sz="0" w:space="0" w:color="auto"/>
        <w:right w:val="none" w:sz="0" w:space="0" w:color="auto"/>
      </w:divBdr>
    </w:div>
    <w:div w:id="569314779">
      <w:bodyDiv w:val="1"/>
      <w:marLeft w:val="0"/>
      <w:marRight w:val="0"/>
      <w:marTop w:val="0"/>
      <w:marBottom w:val="0"/>
      <w:divBdr>
        <w:top w:val="none" w:sz="0" w:space="0" w:color="auto"/>
        <w:left w:val="none" w:sz="0" w:space="0" w:color="auto"/>
        <w:bottom w:val="none" w:sz="0" w:space="0" w:color="auto"/>
        <w:right w:val="none" w:sz="0" w:space="0" w:color="auto"/>
      </w:divBdr>
      <w:divsChild>
        <w:div w:id="1878204367">
          <w:marLeft w:val="0"/>
          <w:marRight w:val="0"/>
          <w:marTop w:val="0"/>
          <w:marBottom w:val="0"/>
          <w:divBdr>
            <w:top w:val="none" w:sz="0" w:space="0" w:color="auto"/>
            <w:left w:val="none" w:sz="0" w:space="0" w:color="auto"/>
            <w:bottom w:val="none" w:sz="0" w:space="0" w:color="auto"/>
            <w:right w:val="none" w:sz="0" w:space="0" w:color="auto"/>
          </w:divBdr>
        </w:div>
        <w:div w:id="1411853836">
          <w:marLeft w:val="0"/>
          <w:marRight w:val="0"/>
          <w:marTop w:val="0"/>
          <w:marBottom w:val="0"/>
          <w:divBdr>
            <w:top w:val="none" w:sz="0" w:space="0" w:color="auto"/>
            <w:left w:val="none" w:sz="0" w:space="0" w:color="auto"/>
            <w:bottom w:val="none" w:sz="0" w:space="0" w:color="auto"/>
            <w:right w:val="none" w:sz="0" w:space="0" w:color="auto"/>
          </w:divBdr>
        </w:div>
      </w:divsChild>
    </w:div>
    <w:div w:id="642393559">
      <w:bodyDiv w:val="1"/>
      <w:marLeft w:val="0"/>
      <w:marRight w:val="0"/>
      <w:marTop w:val="0"/>
      <w:marBottom w:val="0"/>
      <w:divBdr>
        <w:top w:val="none" w:sz="0" w:space="0" w:color="auto"/>
        <w:left w:val="none" w:sz="0" w:space="0" w:color="auto"/>
        <w:bottom w:val="none" w:sz="0" w:space="0" w:color="auto"/>
        <w:right w:val="none" w:sz="0" w:space="0" w:color="auto"/>
      </w:divBdr>
      <w:divsChild>
        <w:div w:id="1660040677">
          <w:marLeft w:val="0"/>
          <w:marRight w:val="0"/>
          <w:marTop w:val="0"/>
          <w:marBottom w:val="0"/>
          <w:divBdr>
            <w:top w:val="none" w:sz="0" w:space="0" w:color="auto"/>
            <w:left w:val="none" w:sz="0" w:space="0" w:color="auto"/>
            <w:bottom w:val="none" w:sz="0" w:space="0" w:color="auto"/>
            <w:right w:val="none" w:sz="0" w:space="0" w:color="auto"/>
          </w:divBdr>
        </w:div>
        <w:div w:id="1187644656">
          <w:marLeft w:val="0"/>
          <w:marRight w:val="0"/>
          <w:marTop w:val="0"/>
          <w:marBottom w:val="0"/>
          <w:divBdr>
            <w:top w:val="none" w:sz="0" w:space="0" w:color="auto"/>
            <w:left w:val="none" w:sz="0" w:space="0" w:color="auto"/>
            <w:bottom w:val="none" w:sz="0" w:space="0" w:color="auto"/>
            <w:right w:val="none" w:sz="0" w:space="0" w:color="auto"/>
          </w:divBdr>
        </w:div>
        <w:div w:id="484584976">
          <w:marLeft w:val="0"/>
          <w:marRight w:val="0"/>
          <w:marTop w:val="0"/>
          <w:marBottom w:val="0"/>
          <w:divBdr>
            <w:top w:val="none" w:sz="0" w:space="0" w:color="auto"/>
            <w:left w:val="none" w:sz="0" w:space="0" w:color="auto"/>
            <w:bottom w:val="none" w:sz="0" w:space="0" w:color="auto"/>
            <w:right w:val="none" w:sz="0" w:space="0" w:color="auto"/>
          </w:divBdr>
        </w:div>
      </w:divsChild>
    </w:div>
    <w:div w:id="879825405">
      <w:bodyDiv w:val="1"/>
      <w:marLeft w:val="0"/>
      <w:marRight w:val="0"/>
      <w:marTop w:val="0"/>
      <w:marBottom w:val="0"/>
      <w:divBdr>
        <w:top w:val="none" w:sz="0" w:space="0" w:color="auto"/>
        <w:left w:val="none" w:sz="0" w:space="0" w:color="auto"/>
        <w:bottom w:val="none" w:sz="0" w:space="0" w:color="auto"/>
        <w:right w:val="none" w:sz="0" w:space="0" w:color="auto"/>
      </w:divBdr>
    </w:div>
    <w:div w:id="1033072211">
      <w:bodyDiv w:val="1"/>
      <w:marLeft w:val="0"/>
      <w:marRight w:val="0"/>
      <w:marTop w:val="0"/>
      <w:marBottom w:val="0"/>
      <w:divBdr>
        <w:top w:val="none" w:sz="0" w:space="0" w:color="auto"/>
        <w:left w:val="none" w:sz="0" w:space="0" w:color="auto"/>
        <w:bottom w:val="none" w:sz="0" w:space="0" w:color="auto"/>
        <w:right w:val="none" w:sz="0" w:space="0" w:color="auto"/>
      </w:divBdr>
      <w:divsChild>
        <w:div w:id="1894538408">
          <w:marLeft w:val="0"/>
          <w:marRight w:val="0"/>
          <w:marTop w:val="0"/>
          <w:marBottom w:val="0"/>
          <w:divBdr>
            <w:top w:val="none" w:sz="0" w:space="0" w:color="auto"/>
            <w:left w:val="none" w:sz="0" w:space="0" w:color="auto"/>
            <w:bottom w:val="none" w:sz="0" w:space="0" w:color="auto"/>
            <w:right w:val="none" w:sz="0" w:space="0" w:color="auto"/>
          </w:divBdr>
        </w:div>
      </w:divsChild>
    </w:div>
    <w:div w:id="1152723342">
      <w:bodyDiv w:val="1"/>
      <w:marLeft w:val="0"/>
      <w:marRight w:val="0"/>
      <w:marTop w:val="0"/>
      <w:marBottom w:val="0"/>
      <w:divBdr>
        <w:top w:val="none" w:sz="0" w:space="0" w:color="auto"/>
        <w:left w:val="none" w:sz="0" w:space="0" w:color="auto"/>
        <w:bottom w:val="none" w:sz="0" w:space="0" w:color="auto"/>
        <w:right w:val="none" w:sz="0" w:space="0" w:color="auto"/>
      </w:divBdr>
    </w:div>
    <w:div w:id="1480462708">
      <w:bodyDiv w:val="1"/>
      <w:marLeft w:val="0"/>
      <w:marRight w:val="0"/>
      <w:marTop w:val="0"/>
      <w:marBottom w:val="0"/>
      <w:divBdr>
        <w:top w:val="none" w:sz="0" w:space="0" w:color="auto"/>
        <w:left w:val="none" w:sz="0" w:space="0" w:color="auto"/>
        <w:bottom w:val="none" w:sz="0" w:space="0" w:color="auto"/>
        <w:right w:val="none" w:sz="0" w:space="0" w:color="auto"/>
      </w:divBdr>
    </w:div>
    <w:div w:id="1489595895">
      <w:bodyDiv w:val="1"/>
      <w:marLeft w:val="0"/>
      <w:marRight w:val="0"/>
      <w:marTop w:val="0"/>
      <w:marBottom w:val="0"/>
      <w:divBdr>
        <w:top w:val="none" w:sz="0" w:space="0" w:color="auto"/>
        <w:left w:val="none" w:sz="0" w:space="0" w:color="auto"/>
        <w:bottom w:val="none" w:sz="0" w:space="0" w:color="auto"/>
        <w:right w:val="none" w:sz="0" w:space="0" w:color="auto"/>
      </w:divBdr>
      <w:divsChild>
        <w:div w:id="1780098223">
          <w:marLeft w:val="0"/>
          <w:marRight w:val="0"/>
          <w:marTop w:val="0"/>
          <w:marBottom w:val="0"/>
          <w:divBdr>
            <w:top w:val="none" w:sz="0" w:space="0" w:color="auto"/>
            <w:left w:val="none" w:sz="0" w:space="0" w:color="auto"/>
            <w:bottom w:val="none" w:sz="0" w:space="0" w:color="auto"/>
            <w:right w:val="none" w:sz="0" w:space="0" w:color="auto"/>
          </w:divBdr>
        </w:div>
        <w:div w:id="1413939426">
          <w:marLeft w:val="0"/>
          <w:marRight w:val="0"/>
          <w:marTop w:val="0"/>
          <w:marBottom w:val="0"/>
          <w:divBdr>
            <w:top w:val="none" w:sz="0" w:space="0" w:color="auto"/>
            <w:left w:val="none" w:sz="0" w:space="0" w:color="auto"/>
            <w:bottom w:val="none" w:sz="0" w:space="0" w:color="auto"/>
            <w:right w:val="none" w:sz="0" w:space="0" w:color="auto"/>
          </w:divBdr>
        </w:div>
      </w:divsChild>
    </w:div>
    <w:div w:id="2065249126">
      <w:bodyDiv w:val="1"/>
      <w:marLeft w:val="0"/>
      <w:marRight w:val="0"/>
      <w:marTop w:val="0"/>
      <w:marBottom w:val="0"/>
      <w:divBdr>
        <w:top w:val="none" w:sz="0" w:space="0" w:color="auto"/>
        <w:left w:val="none" w:sz="0" w:space="0" w:color="auto"/>
        <w:bottom w:val="none" w:sz="0" w:space="0" w:color="auto"/>
        <w:right w:val="none" w:sz="0" w:space="0" w:color="auto"/>
      </w:divBdr>
      <w:divsChild>
        <w:div w:id="1920670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bolezny.ru/sindrom-dlitelnogo-sdavleniya/"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probolezny.ru/sindrom-dlitelnogo-sdavleniy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probolezny.ru/sindrom-dlitelnogo-sdavleniya/" TargetMode="External"/><Relationship Id="rId5" Type="http://schemas.openxmlformats.org/officeDocument/2006/relationships/hyperlink" Target="https://probolezny.ru/sindrom-dlitelnogo-sdavleniya/" TargetMode="Externa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15</Pages>
  <Words>3454</Words>
  <Characters>19690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4</cp:revision>
  <dcterms:created xsi:type="dcterms:W3CDTF">2023-12-11T01:34:00Z</dcterms:created>
  <dcterms:modified xsi:type="dcterms:W3CDTF">2023-12-11T01:54:00Z</dcterms:modified>
</cp:coreProperties>
</file>