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05" w:rsidRPr="003A099F" w:rsidRDefault="002B545A" w:rsidP="002B54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A099F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235"/>
        <w:gridCol w:w="12757"/>
      </w:tblGrid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2757" w:type="dxa"/>
          </w:tcPr>
          <w:p w:rsidR="002B545A" w:rsidRPr="003A099F" w:rsidRDefault="007A6FF0" w:rsidP="00C74E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2757" w:type="dxa"/>
          </w:tcPr>
          <w:p w:rsidR="002B545A" w:rsidRPr="003A099F" w:rsidRDefault="002B545A" w:rsidP="00E07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727A">
              <w:rPr>
                <w:rFonts w:ascii="Times New Roman" w:hAnsi="Times New Roman" w:cs="Times New Roman"/>
                <w:sz w:val="24"/>
                <w:szCs w:val="24"/>
              </w:rPr>
              <w:t>Новаковская</w:t>
            </w:r>
            <w:proofErr w:type="spellEnd"/>
            <w:r w:rsidR="00E0727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Валерьевна</w:t>
            </w:r>
          </w:p>
        </w:tc>
      </w:tr>
      <w:tr w:rsidR="002E1822" w:rsidRPr="003A099F" w:rsidTr="004568A2">
        <w:tc>
          <w:tcPr>
            <w:tcW w:w="2235" w:type="dxa"/>
          </w:tcPr>
          <w:p w:rsidR="002E1822" w:rsidRPr="003A099F" w:rsidRDefault="002E1822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2757" w:type="dxa"/>
          </w:tcPr>
          <w:p w:rsidR="002E1822" w:rsidRPr="003A099F" w:rsidRDefault="00E0727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</w:tc>
      </w:tr>
      <w:tr w:rsidR="002B545A" w:rsidRPr="003A099F" w:rsidTr="004568A2">
        <w:tc>
          <w:tcPr>
            <w:tcW w:w="2235" w:type="dxa"/>
          </w:tcPr>
          <w:p w:rsidR="007A6FF0" w:rsidRPr="003A099F" w:rsidRDefault="00E0727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757" w:type="dxa"/>
          </w:tcPr>
          <w:p w:rsidR="002B545A" w:rsidRDefault="00E0727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588" w:rsidRPr="003A099F" w:rsidRDefault="007D5588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Вооруженных Сил Российской Федерации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757" w:type="dxa"/>
          </w:tcPr>
          <w:p w:rsidR="002B545A" w:rsidRPr="003A099F" w:rsidRDefault="00C7136B" w:rsidP="00332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изучения нового материала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2757" w:type="dxa"/>
          </w:tcPr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цель: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общего представления о </w:t>
            </w:r>
            <w:r w:rsidR="007D5588">
              <w:rPr>
                <w:rFonts w:ascii="Times New Roman" w:hAnsi="Times New Roman" w:cs="Times New Roman"/>
                <w:sz w:val="24"/>
                <w:szCs w:val="24"/>
              </w:rPr>
              <w:t>составе Воору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женных Сил Российской Федерации, способствовать формированию патриотизма, чувства гордости за Родину, Вооруженные Силы.</w:t>
            </w:r>
          </w:p>
          <w:p w:rsidR="00AA3D7A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Деятельностная</w:t>
            </w:r>
            <w:proofErr w:type="spellEnd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формировать УУД (самостоятельная работа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учебником, наглядным материалом, выявлять главное – существенное, классифицировать, систематизировать, анализировать)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57" w:type="dxa"/>
          </w:tcPr>
          <w:p w:rsidR="00E0727A" w:rsidRPr="00E729A0" w:rsidRDefault="00E0727A" w:rsidP="00E0727A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будущей профессии, проявлять к ней устойчивый интерес.</w:t>
            </w:r>
          </w:p>
          <w:p w:rsidR="00E0727A" w:rsidRPr="00E729A0" w:rsidRDefault="00E0727A" w:rsidP="00E0727A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исходя из цели и способов ее достижения, определенных руководителем. </w:t>
            </w:r>
          </w:p>
          <w:p w:rsidR="00E0727A" w:rsidRPr="00E729A0" w:rsidRDefault="00E0727A" w:rsidP="00E0727A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      </w:r>
          </w:p>
          <w:p w:rsidR="00CC38DC" w:rsidRDefault="00E0727A" w:rsidP="00F13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4. Осуществлять поиск информации, необходимой для эффективного выполнения профессиональных задач.</w:t>
            </w:r>
          </w:p>
          <w:p w:rsidR="00E0727A" w:rsidRDefault="00E0727A" w:rsidP="00F13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6. Работать в команде, эффективно общаться с коллегами, руководством, клиентами.</w:t>
            </w:r>
          </w:p>
          <w:p w:rsidR="00E0727A" w:rsidRPr="003A099F" w:rsidRDefault="00E0727A" w:rsidP="00F13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7. Исполнять воинскую обязанность</w:t>
            </w:r>
            <w:proofErr w:type="gramStart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729A0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 применением полученных профессиональных знаний (для юношей).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12757" w:type="dxa"/>
          </w:tcPr>
          <w:p w:rsidR="006E78C1" w:rsidRPr="003A099F" w:rsidRDefault="00134C2E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F135A5">
              <w:rPr>
                <w:rFonts w:ascii="Times New Roman" w:hAnsi="Times New Roman" w:cs="Times New Roman"/>
                <w:sz w:val="24"/>
                <w:szCs w:val="24"/>
              </w:rPr>
              <w:t xml:space="preserve"> Вооруженных Сил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Сухопутные войска, Воздушно-космические силы, Военно-Морской Флот, Ракетные войска стратегического назначения, Воздушно-десантные войска, Тыл Вооруженных Сил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2757" w:type="dxa"/>
          </w:tcPr>
          <w:p w:rsidR="006E78C1" w:rsidRPr="003A099F" w:rsidRDefault="00F135A5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Ресурсы:</w:t>
            </w:r>
          </w:p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- основные</w:t>
            </w:r>
          </w:p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- дополнительные</w:t>
            </w:r>
          </w:p>
        </w:tc>
        <w:tc>
          <w:tcPr>
            <w:tcW w:w="12757" w:type="dxa"/>
          </w:tcPr>
          <w:p w:rsidR="005E3393" w:rsidRPr="003A099F" w:rsidRDefault="00477BB5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  <w:r w:rsidR="005E3393" w:rsidRPr="003A099F">
              <w:rPr>
                <w:rFonts w:ascii="Times New Roman" w:hAnsi="Times New Roman" w:cs="Times New Roman"/>
                <w:sz w:val="24"/>
                <w:szCs w:val="24"/>
              </w:rPr>
              <w:t>, презентация</w:t>
            </w:r>
          </w:p>
          <w:p w:rsidR="005E3393" w:rsidRPr="003A099F" w:rsidRDefault="005E3393" w:rsidP="00E07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Учебник «Основы безопасности жизнедеятельности»</w:t>
            </w:r>
            <w:r w:rsidR="00C7136B">
              <w:rPr>
                <w:rFonts w:ascii="Times New Roman" w:hAnsi="Times New Roman" w:cs="Times New Roman"/>
                <w:sz w:val="24"/>
                <w:szCs w:val="24"/>
              </w:rPr>
              <w:t>, авторы:</w:t>
            </w:r>
            <w:r w:rsidR="00134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72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34C2E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="00E0727A">
              <w:rPr>
                <w:rFonts w:ascii="Times New Roman" w:hAnsi="Times New Roman" w:cs="Times New Roman"/>
                <w:sz w:val="24"/>
                <w:szCs w:val="24"/>
              </w:rPr>
              <w:t>Косолапова</w:t>
            </w:r>
            <w:proofErr w:type="spellEnd"/>
            <w:r w:rsidR="00E0727A">
              <w:rPr>
                <w:rFonts w:ascii="Times New Roman" w:hAnsi="Times New Roman" w:cs="Times New Roman"/>
                <w:sz w:val="24"/>
                <w:szCs w:val="24"/>
              </w:rPr>
              <w:t>, Н.А. Прокопенко</w:t>
            </w:r>
            <w:r w:rsidR="00134C2E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  <w:r w:rsidR="00E0727A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134C2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74E73" w:rsidRDefault="00C74E73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E0727A" w:rsidRDefault="00E0727A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E0727A" w:rsidRDefault="00E0727A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7A3E8F" w:rsidRDefault="007A3E8F" w:rsidP="00C7136B">
      <w:pPr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5E3393" w:rsidRPr="003A099F" w:rsidRDefault="005E3393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3A099F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lastRenderedPageBreak/>
        <w:t>Организационная структура урока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2376"/>
        <w:gridCol w:w="5529"/>
        <w:gridCol w:w="3543"/>
        <w:gridCol w:w="3119"/>
      </w:tblGrid>
      <w:tr w:rsidR="00E0727A" w:rsidRPr="003A099F" w:rsidTr="00E0727A">
        <w:tc>
          <w:tcPr>
            <w:tcW w:w="2376" w:type="dxa"/>
          </w:tcPr>
          <w:p w:rsidR="00E0727A" w:rsidRPr="003A099F" w:rsidRDefault="00E0727A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Этапы урока</w:t>
            </w:r>
          </w:p>
        </w:tc>
        <w:tc>
          <w:tcPr>
            <w:tcW w:w="5529" w:type="dxa"/>
          </w:tcPr>
          <w:p w:rsidR="00E0727A" w:rsidRPr="003A099F" w:rsidRDefault="00E0727A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3543" w:type="dxa"/>
          </w:tcPr>
          <w:p w:rsidR="00E0727A" w:rsidRPr="003A099F" w:rsidRDefault="00E0727A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Деятельность учителя</w:t>
            </w:r>
          </w:p>
          <w:p w:rsidR="00E0727A" w:rsidRPr="003A099F" w:rsidRDefault="00E0727A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119" w:type="dxa"/>
          </w:tcPr>
          <w:p w:rsidR="00E0727A" w:rsidRPr="003A099F" w:rsidRDefault="00E0727A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Деятельность учащихся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Мотивация к учебной деятельности.</w:t>
            </w:r>
          </w:p>
          <w:p w:rsidR="00E0727A" w:rsidRPr="003A099F" w:rsidRDefault="00E0727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включение 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обучающихся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 деятельность.</w:t>
            </w:r>
          </w:p>
          <w:p w:rsidR="00E0727A" w:rsidRPr="003A099F" w:rsidRDefault="00E0727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E0727A" w:rsidRPr="00AB24E7" w:rsidRDefault="00E0727A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Добрый день, друзья! Я рада видеть вас и хочу начать работу с вами. </w:t>
            </w:r>
          </w:p>
          <w:p w:rsidR="00E0727A" w:rsidRPr="00AB24E7" w:rsidRDefault="00E0727A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 прошлом уроке мы говорили, что военная безопасность нашей страны в современном глобальном мире является важнейшим направлением деятельности специальной государственной военной организации – Вооруженных Сил Российской Федерации.</w:t>
            </w:r>
          </w:p>
          <w:p w:rsidR="00E0727A" w:rsidRPr="00AB24E7" w:rsidRDefault="00E0727A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E0727A" w:rsidRPr="00AB24E7" w:rsidRDefault="00E0727A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Ответьте на вопросы по теме прошлого урока (приложение 1).</w:t>
            </w:r>
          </w:p>
          <w:p w:rsidR="00E0727A" w:rsidRPr="003A099F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Проверьте по критериям.</w:t>
            </w:r>
          </w:p>
        </w:tc>
        <w:tc>
          <w:tcPr>
            <w:tcW w:w="3543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Создает условия для возникновения у учеников внутренней потребности включения в учебную деятельность. 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Отвечают на поставленные вопросы,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при необходимости дополняют друг друга.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Актуализация знаний.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воспроизведение понятий и алгоритмов, необходимых и достаточных для «открытия» нового знания, фиксирование затруднения в деятельности по известной норме.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Геополитическая обстановка в современном мире определяет приоритетной целью Вооруженных Сил обеспечение национальной безопасности России. Осуществление этой цели достигается через решение следующих основных военно-политических задач:</w:t>
            </w:r>
          </w:p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выявление и анализ военных угроз;</w:t>
            </w:r>
          </w:p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и ведение информационного противоборства, выявление и предотвращение информационных диверсий;</w:t>
            </w:r>
          </w:p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разработка и реализация стратегических и оперативных решений по предотвращению военных угроз;</w:t>
            </w:r>
          </w:p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поддержание боевой готовности Вооруженных Сил, модернизация вооружения, совершенствование управления войсками;</w:t>
            </w:r>
          </w:p>
          <w:p w:rsidR="00E0727A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-проведение операций с применением военной силы против экстремистских и террористических сил в зонах вооруженных конфликтов;</w:t>
            </w:r>
          </w:p>
          <w:p w:rsidR="00E0727A" w:rsidRPr="003A099F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обеспечение мобилизационной готовности сил и средств к переводу на условия военного времени.</w:t>
            </w:r>
          </w:p>
          <w:p w:rsidR="00E0727A" w:rsidRPr="003A099F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объединяет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Вооруженные Силы РФ</w:t>
            </w: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E0727A" w:rsidRPr="003A099F" w:rsidRDefault="00E0727A" w:rsidP="00477BB5">
            <w:pPr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 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</w:t>
            </w:r>
            <w:r w:rsidRPr="00521256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83.25pt" o:ole="">
                  <v:imagedata r:id="rId7" o:title=""/>
                </v:shape>
                <o:OLEObject Type="Embed" ProgID="PowerPoint.Slide.12" ShapeID="_x0000_i1025" DrawAspect="Content" ObjectID="_1763793358" r:id="rId8"/>
              </w:objec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Организует осведомленность и обсуждение. 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119" w:type="dxa"/>
          </w:tcPr>
          <w:p w:rsidR="00E0727A" w:rsidRPr="003A099F" w:rsidRDefault="00E0727A" w:rsidP="00EA64CA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Слушают учителя. Рассуждают, высказывают свое мнение.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III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Постановка проблемы.</w:t>
            </w:r>
          </w:p>
          <w:p w:rsidR="00E0727A" w:rsidRPr="003A099F" w:rsidRDefault="00E0727A" w:rsidP="007A3E8F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 xml:space="preserve">Цель: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определение затруднения, его место. </w:t>
            </w:r>
          </w:p>
        </w:tc>
        <w:tc>
          <w:tcPr>
            <w:tcW w:w="5529" w:type="dxa"/>
          </w:tcPr>
          <w:p w:rsidR="00E0727A" w:rsidRPr="003A099F" w:rsidRDefault="00E0727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начала 20 в. Вооруженные Силы большинства стран состояли из сухопутной армии и флота. Современные Вооруженные Силы государств состоят из различных их видов, органов военного управления, тыла и других военных организаций. </w:t>
            </w:r>
          </w:p>
          <w:p w:rsidR="00E0727A" w:rsidRPr="003A099F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Тема нашего урока?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Запишите тему в тетрадь: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«Состав Вооруженных Сил Российской Федерации»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</w:p>
          <w:p w:rsidR="00E0727A" w:rsidRPr="003A099F" w:rsidRDefault="00E0727A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Какая проблема у нас возникла?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Что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необходимо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узнать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? Каким способом вы будете реализовывать поставленную для себя цель? </w:t>
            </w:r>
          </w:p>
          <w:p w:rsidR="00E0727A" w:rsidRPr="003A099F" w:rsidRDefault="00E0727A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Исходя из нашей темы урока и цели, каждой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группе нужно собрать необходимую информацию. </w:t>
            </w:r>
          </w:p>
          <w:p w:rsidR="00E0727A" w:rsidRPr="003A099F" w:rsidRDefault="00E0727A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Задает вопросы.</w:t>
            </w:r>
          </w:p>
          <w:p w:rsidR="00E0727A" w:rsidRPr="003A099F" w:rsidRDefault="00E0727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119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Формулируют тему и цели урока. Записывают в тетрадь тему урока.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IV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«Открытие» обучающимися нового знания.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Цели: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выдвижение гипотезы, проверка гипотезы, внешнее оформление алгоритма действий, фиксирование уже оформленного знания.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Рассмотрим структуру Вооруженных Сил Российской Федерации. Руководство ВС страны осуществляет … (Президент РФ, который является Верховным Главнокомандующим ВС РФ). 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Непосредственное управление ВС осуществляет министр обороны РФ. 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Орган управления Вооруженными Силами – Министерство обороны РФ. Генеральный штаб ВС РФ осуществляет стратегическое планирование применения ВС в военных конфликтах, специальных учений с целью совершенствования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боевой подготовки, оценивает состояние боевой подготовки и боевой готовности войск.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Состав Вооруженных Сил Российской Федерации: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- три вида ВС: Сухопутные войска, Воздушно-космические силы, Военно-Морской Флот;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- два рода войск: Ракетные войска стратегического назначения, Воздушно-десантные войска;</w:t>
            </w:r>
          </w:p>
          <w:p w:rsidR="00E0727A" w:rsidRDefault="00E0727A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- Тыл Вооруженных Сил: силы и средства тылового и технического обеспечения.</w:t>
            </w:r>
          </w:p>
          <w:p w:rsidR="00E0727A" w:rsidRDefault="00E0727A" w:rsidP="005B6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ывод: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 РФ обладают мощным арсеналом сил и средств, способных противостоять любому агрессору. Стратегические ядерные силы остаются главным элементом сдерживания возможной агрессии против России. Наша страна стремится к сокращению своих ядерных сил до минимального уровня, который гарантировал бы сохранение и поддержание стабильности в мире, поэтому главной в военной политике России остается стратегия сдерживания вооруженных конфликтов.</w:t>
            </w:r>
          </w:p>
          <w:p w:rsidR="00E0727A" w:rsidRPr="003A099F" w:rsidRDefault="00E0727A" w:rsidP="005B6DFD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C7136B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>Создает условия для получения учениками опорных знаний.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br/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Вовлекает учащихся в самостоятельную познавательную деятельность.</w:t>
            </w:r>
          </w:p>
        </w:tc>
        <w:tc>
          <w:tcPr>
            <w:tcW w:w="3119" w:type="dxa"/>
          </w:tcPr>
          <w:p w:rsidR="00E0727A" w:rsidRPr="003A099F" w:rsidRDefault="00E0727A" w:rsidP="005B6DF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Слушают учителя. Рассуждают, высказывают свое мнение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аботают в группах, находят нужную информацию, обсуждают, представляют информацию классу.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Записывают.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DF6ED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V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Закрепление материала.</w:t>
            </w:r>
          </w:p>
          <w:p w:rsidR="00E0727A" w:rsidRPr="003A099F" w:rsidRDefault="00E0727A" w:rsidP="000D120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самостоятельное решение зада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ний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самостоятельная проверка 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обучающимися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своей работы.</w:t>
            </w:r>
          </w:p>
          <w:p w:rsidR="00E0727A" w:rsidRPr="003A099F" w:rsidRDefault="00E0727A" w:rsidP="008F5D4F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E0727A" w:rsidRDefault="00E0727A" w:rsidP="00FE4F9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Заполнить схему «Состав Вооруженных Сил Российской Федерации». </w:t>
            </w:r>
          </w:p>
          <w:p w:rsidR="00E0727A" w:rsidRPr="003A099F" w:rsidRDefault="00E0727A" w:rsidP="00FE4F9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                  </w:t>
            </w:r>
            <w:r w:rsidRPr="00A25EDC">
              <w:rPr>
                <w:rFonts w:ascii="Times New Roman" w:hAnsi="Times New Roman" w:cs="Times New Roman"/>
                <w:noProof/>
                <w:color w:val="1A1A1A" w:themeColor="background1" w:themeShade="1A"/>
                <w:sz w:val="24"/>
                <w:szCs w:val="24"/>
              </w:rPr>
              <w:drawing>
                <wp:inline distT="0" distB="0" distL="0" distR="0" wp14:anchorId="2752A7CC" wp14:editId="28FBFB60">
                  <wp:extent cx="1800225" cy="1209675"/>
                  <wp:effectExtent l="19050" t="0" r="9525" b="0"/>
                  <wp:docPr id="1" name="Рисунок 1" descr="H:\!!!!!!!!\УРОК\картинки\ris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H:\!!!!!!!!\УРОК\картинки\r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61" cy="121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727A" w:rsidRPr="003A099F" w:rsidRDefault="00E0727A" w:rsidP="00B35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Вовлекает учащихся в самостоятельную познавательную деятельность.</w:t>
            </w:r>
          </w:p>
        </w:tc>
        <w:tc>
          <w:tcPr>
            <w:tcW w:w="3119" w:type="dxa"/>
          </w:tcPr>
          <w:p w:rsidR="00E0727A" w:rsidRPr="003A099F" w:rsidRDefault="00E0727A" w:rsidP="00FE4F9F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Все учащиеся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заполняют схему Вооруженных Сил Российской Федерации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</w:p>
          <w:p w:rsidR="00E0727A" w:rsidRPr="003A099F" w:rsidRDefault="00E0727A" w:rsidP="000D120D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DF6ED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VII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. Контролирующее задание. </w:t>
            </w:r>
          </w:p>
          <w:p w:rsidR="00E0727A" w:rsidRPr="003A099F" w:rsidRDefault="00E0727A" w:rsidP="007256A1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проверить знания по теме.</w:t>
            </w:r>
          </w:p>
        </w:tc>
        <w:tc>
          <w:tcPr>
            <w:tcW w:w="5529" w:type="dxa"/>
          </w:tcPr>
          <w:p w:rsidR="00E0727A" w:rsidRPr="003A099F" w:rsidRDefault="00E0727A" w:rsidP="00B6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Для закрепления знаний на практике я предлагаю вам выполнить тест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тему «Состав Вооруженных Сил Российской Федерации» (приложение 2).</w:t>
            </w:r>
          </w:p>
          <w:p w:rsidR="00E0727A" w:rsidRDefault="00E0727A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</w:p>
          <w:p w:rsidR="00E0727A" w:rsidRDefault="00E0727A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</w:p>
          <w:p w:rsidR="00E0727A" w:rsidRPr="003A099F" w:rsidRDefault="00E0727A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lastRenderedPageBreak/>
              <w:t>Провести взаимопроверку, выставить оценку п</w:t>
            </w:r>
            <w: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о критериям: 0 ошибок – «5», 1 ошибка – «4», 2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 ошибки – «3». </w:t>
            </w:r>
          </w:p>
          <w:p w:rsidR="00E0727A" w:rsidRPr="003A099F" w:rsidRDefault="00E0727A" w:rsidP="000E7D12">
            <w:pPr>
              <w:ind w:left="23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Организует индивидуальную самостоятельную работу учащихся. </w:t>
            </w:r>
          </w:p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3119" w:type="dxa"/>
          </w:tcPr>
          <w:p w:rsidR="00E0727A" w:rsidRPr="003A099F" w:rsidRDefault="00E0727A" w:rsidP="00DC73A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Самостоятельное выполнение задания (теста). Взаимопроверка усвоения темы урока, оценка выполненной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работы.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VIII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Итог занятия.</w:t>
            </w:r>
          </w:p>
          <w:p w:rsidR="00E0727A" w:rsidRPr="003A099F" w:rsidRDefault="00E0727A" w:rsidP="000E7D12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: рефлексия деятельности на уроке, самооценка 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обучающимися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собственной деятельности. </w:t>
            </w:r>
          </w:p>
        </w:tc>
        <w:tc>
          <w:tcPr>
            <w:tcW w:w="5529" w:type="dxa"/>
          </w:tcPr>
          <w:p w:rsidR="00E0727A" w:rsidRPr="00926B18" w:rsidRDefault="00E0727A" w:rsidP="00791E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Ребята! 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нового вы узнали сегодня на уроке?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вам пригодятся знания, полученные на уроке?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Какова была проблема нашего урока?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</w:rPr>
              <w:t>Можем ли теперь мы ее решить?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Достигли мы цели урока?</w:t>
            </w:r>
          </w:p>
          <w:p w:rsidR="00E0727A" w:rsidRPr="003A099F" w:rsidRDefault="00E0727A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Озвучьте ваши выводы?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Оцените работу на уроке.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851"/>
              <w:gridCol w:w="1134"/>
              <w:gridCol w:w="850"/>
              <w:gridCol w:w="1300"/>
            </w:tblGrid>
            <w:tr w:rsidR="00E0727A" w:rsidRPr="008170F2" w:rsidTr="00926B18">
              <w:tc>
                <w:tcPr>
                  <w:tcW w:w="1163" w:type="dxa"/>
                  <w:vMerge w:val="restart"/>
                </w:tcPr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170F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</w:t>
                  </w:r>
                </w:p>
              </w:tc>
              <w:tc>
                <w:tcPr>
                  <w:tcW w:w="4135" w:type="dxa"/>
                  <w:gridSpan w:val="4"/>
                </w:tcPr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Работа на уроке</w:t>
                  </w:r>
                </w:p>
              </w:tc>
            </w:tr>
            <w:tr w:rsidR="00E0727A" w:rsidRPr="008170F2" w:rsidTr="00926B18">
              <w:tc>
                <w:tcPr>
                  <w:tcW w:w="1163" w:type="dxa"/>
                  <w:vMerge/>
                </w:tcPr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E0727A" w:rsidRDefault="00E0727A" w:rsidP="00926B18">
                  <w:pP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Д/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E0727A" w:rsidRPr="008170F2" w:rsidRDefault="00E0727A" w:rsidP="00926B1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Заполнение схемы</w:t>
                  </w:r>
                </w:p>
              </w:tc>
              <w:tc>
                <w:tcPr>
                  <w:tcW w:w="850" w:type="dxa"/>
                </w:tcPr>
                <w:p w:rsidR="00E0727A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Тест </w:t>
                  </w:r>
                </w:p>
              </w:tc>
              <w:tc>
                <w:tcPr>
                  <w:tcW w:w="1300" w:type="dxa"/>
                </w:tcPr>
                <w:p w:rsidR="00E0727A" w:rsidRPr="008170F2" w:rsidRDefault="00E0727A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Итоговая оценка</w:t>
                  </w:r>
                </w:p>
              </w:tc>
            </w:tr>
            <w:tr w:rsidR="00E0727A" w:rsidRPr="008170F2" w:rsidTr="00926B18">
              <w:tc>
                <w:tcPr>
                  <w:tcW w:w="1163" w:type="dxa"/>
                </w:tcPr>
                <w:p w:rsidR="00E0727A" w:rsidRPr="008170F2" w:rsidRDefault="00E0727A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E0727A" w:rsidRPr="008170F2" w:rsidRDefault="00E0727A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E0727A" w:rsidRPr="008170F2" w:rsidRDefault="00E0727A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727A" w:rsidRPr="008170F2" w:rsidRDefault="00E0727A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E0727A" w:rsidRPr="008170F2" w:rsidRDefault="00E0727A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0727A" w:rsidRPr="003A099F" w:rsidRDefault="00E0727A" w:rsidP="007E45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6B6C56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Обеспечивает рефлексивную деятельность учащихся, их оценивания. Учитель выстав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ляет и комментирует отметки</w:t>
            </w:r>
          </w:p>
        </w:tc>
        <w:tc>
          <w:tcPr>
            <w:tcW w:w="3119" w:type="dxa"/>
          </w:tcPr>
          <w:p w:rsidR="00E0727A" w:rsidRPr="00926B18" w:rsidRDefault="00E0727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Оценивают эффективность своей деятельности на уроке, </w:t>
            </w:r>
            <w:proofErr w:type="spell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самоосознают</w:t>
            </w:r>
            <w:proofErr w:type="spell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возникшие трудности и способы их преодоления. Делают выводы</w:t>
            </w:r>
          </w:p>
        </w:tc>
      </w:tr>
      <w:tr w:rsidR="00E0727A" w:rsidRPr="003A099F" w:rsidTr="00E0727A">
        <w:tc>
          <w:tcPr>
            <w:tcW w:w="2376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IX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. Домашнее задание. </w:t>
            </w:r>
            <w:r w:rsidRPr="003A099F">
              <w:rPr>
                <w:rFonts w:ascii="Times New Roman" w:hAnsi="Times New Roman" w:cs="Times New Roman"/>
                <w:i/>
                <w:color w:val="1A1A1A" w:themeColor="background1" w:themeShade="1A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</w:tcPr>
          <w:p w:rsidR="00E0727A" w:rsidRPr="00655840" w:rsidRDefault="00E0727A" w:rsidP="00655840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840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Pr="00655840">
              <w:rPr>
                <w:rFonts w:ascii="Times New Roman" w:hAnsi="Times New Roman" w:cs="Times New Roman"/>
                <w:sz w:val="24"/>
                <w:szCs w:val="24"/>
              </w:rPr>
              <w:t xml:space="preserve">Вооруженные Силы Российской Федерации – это … </w:t>
            </w:r>
          </w:p>
          <w:p w:rsidR="00655840" w:rsidRPr="00E0727A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40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E0727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Какие рода войск входят в состав ВКС?</w:t>
            </w:r>
          </w:p>
          <w:p w:rsidR="00655840" w:rsidRPr="00E0727A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  <w:r w:rsidRPr="00E0727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     Какова общая задача ВКС?</w:t>
            </w:r>
          </w:p>
          <w:p w:rsidR="00655840" w:rsidRPr="00655840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6558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  <w:r w:rsidRPr="00E0727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     Для чего предназначены Космические войска в составе ВКС?</w:t>
            </w:r>
          </w:p>
          <w:p w:rsidR="00655840" w:rsidRPr="00655840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8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5.</w:t>
            </w:r>
            <w:r w:rsidRPr="0065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Перечислить флота ВМФ ВС РФ.</w:t>
            </w:r>
          </w:p>
          <w:p w:rsidR="00655840" w:rsidRPr="00E0727A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Предназначение ВМФ ВС РФ</w:t>
            </w:r>
          </w:p>
          <w:p w:rsidR="00E0727A" w:rsidRPr="00655840" w:rsidRDefault="00E0727A" w:rsidP="006558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27A" w:rsidRPr="00655840" w:rsidRDefault="00E0727A" w:rsidP="0065584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4. Установите соответствие между флагами и названиями.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297"/>
            </w:tblGrid>
            <w:tr w:rsidR="00E0727A" w:rsidRPr="00655840" w:rsidTr="00242D05"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1. Воздушно-космические силы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</w:t>
                  </w:r>
                  <w:r w:rsidRPr="00655840">
                    <w:rPr>
                      <w:color w:val="000000"/>
                    </w:rPr>
                    <w:t>А</w:t>
                  </w:r>
                  <w:r w:rsidRPr="00655840">
                    <w:rPr>
                      <w:b/>
                      <w:color w:val="000000"/>
                    </w:rPr>
                    <w:t xml:space="preserve">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5FC3D804" wp14:editId="7742ECB6">
                        <wp:extent cx="866775" cy="533400"/>
                        <wp:effectExtent l="19050" t="0" r="9525" b="0"/>
                        <wp:docPr id="4" name="Рисунок 4" descr="H:\!!!!!!!!\УРОК\картинки\1280px-Naval_Ensign_of_Russia.sv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3" descr="H:\!!!!!!!!\УРОК\картинки\1280px-Naval_Ensign_of_Russia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111" cy="5342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727A" w:rsidRPr="00655840" w:rsidTr="00242D05">
              <w:trPr>
                <w:trHeight w:val="947"/>
              </w:trPr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2. Воздушно-десантные войска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</w:t>
                  </w:r>
                  <w:proofErr w:type="gramStart"/>
                  <w:r w:rsidRPr="00655840">
                    <w:rPr>
                      <w:color w:val="000000"/>
                    </w:rPr>
                    <w:t>Б</w:t>
                  </w:r>
                  <w:proofErr w:type="gramEnd"/>
                  <w:r w:rsidRPr="00655840">
                    <w:rPr>
                      <w:color w:val="000000"/>
                    </w:rPr>
                    <w:t xml:space="preserve"> </w:t>
                  </w:r>
                  <w:r w:rsidRPr="00655840">
                    <w:rPr>
                      <w:b/>
                      <w:color w:val="000000"/>
                    </w:rPr>
                    <w:t xml:space="preserve">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5D800B76" wp14:editId="144485C3">
                        <wp:extent cx="895350" cy="581025"/>
                        <wp:effectExtent l="19050" t="0" r="0" b="0"/>
                        <wp:docPr id="2" name="Рисунок 1" descr="H:\!!!!!!!!\УРОК\картинки\Flag_of_the_Russian_Ground_Forces.sv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0" name="Picture 8" descr="H:\!!!!!!!!\УРОК\картинки\Flag_of_the_Russian_Ground_Forces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182" cy="5802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727A" w:rsidRPr="00655840" w:rsidTr="00242D05"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3. Военно-Морской Флот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</w:t>
                  </w:r>
                  <w:r w:rsidRPr="00655840">
                    <w:rPr>
                      <w:color w:val="000000"/>
                    </w:rPr>
                    <w:t>В</w:t>
                  </w:r>
                  <w:r w:rsidRPr="00655840">
                    <w:rPr>
                      <w:b/>
                      <w:color w:val="000000"/>
                    </w:rPr>
                    <w:t xml:space="preserve"> 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23CC3FCA" wp14:editId="6DB7F9D4">
                        <wp:extent cx="876300" cy="457200"/>
                        <wp:effectExtent l="19050" t="0" r="0" b="0"/>
                        <wp:docPr id="7" name="Рисунок 7" descr="H:\!!!!!!!!\УРОК\картинки\RSAFRF_fla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3" name="Picture 3" descr="H:\!!!!!!!!\УРОК\картинки\RSAFRF_fla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565" cy="45733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727A" w:rsidRPr="00655840" w:rsidTr="00242D05"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4. Сухопутные войска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</w:t>
                  </w:r>
                  <w:r w:rsidRPr="00655840">
                    <w:rPr>
                      <w:color w:val="000000"/>
                    </w:rPr>
                    <w:t xml:space="preserve">Г </w:t>
                  </w:r>
                  <w:r w:rsidRPr="00655840">
                    <w:rPr>
                      <w:b/>
                      <w:color w:val="000000"/>
                    </w:rPr>
                    <w:t xml:space="preserve">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45F824DD" wp14:editId="5BAB0D06">
                        <wp:extent cx="962025" cy="523875"/>
                        <wp:effectExtent l="19050" t="0" r="9525" b="0"/>
                        <wp:docPr id="6" name="Рисунок 6" descr="H:\!!!!!!!!\УРОК\картинки\1280px-Flag_of_Strategic_Rocket_Forces_of_Russia.sv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9" name="Picture 3" descr="H:\!!!!!!!!\УРОК\картинки\1280px-Flag_of_Strategic_Rocket_Forces_of_Russia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352" cy="5251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727A" w:rsidRPr="00655840" w:rsidTr="00242D05"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5. Ракетные войска стратегического назначения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</w:t>
                  </w:r>
                  <w:r w:rsidRPr="00655840">
                    <w:rPr>
                      <w:color w:val="000000"/>
                    </w:rPr>
                    <w:t>Д</w:t>
                  </w:r>
                  <w:r w:rsidRPr="00655840">
                    <w:rPr>
                      <w:b/>
                      <w:color w:val="000000"/>
                    </w:rPr>
                    <w:t xml:space="preserve"> 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4C1F77BF" wp14:editId="6E41A8AF">
                        <wp:extent cx="942975" cy="495300"/>
                        <wp:effectExtent l="19050" t="0" r="0" b="0"/>
                        <wp:docPr id="3" name="Рисунок 3" descr="H:\!!!!!!!!\УРОК\картинки\1280px-Flag_of_the_Russian_Aerospace_Forces.sv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H:\!!!!!!!!\УРОК\картинки\1280px-Flag_of_the_Russian_Aerospace_Forces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116" cy="5006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727A" w:rsidRPr="00655840" w:rsidTr="00242D05">
              <w:tc>
                <w:tcPr>
                  <w:tcW w:w="3190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color w:val="000000"/>
                    </w:rPr>
                  </w:pPr>
                  <w:r w:rsidRPr="00655840">
                    <w:rPr>
                      <w:color w:val="000000"/>
                    </w:rPr>
                    <w:t>6. Тыл Вооруженных Сил</w:t>
                  </w:r>
                </w:p>
              </w:tc>
              <w:tc>
                <w:tcPr>
                  <w:tcW w:w="3297" w:type="dxa"/>
                </w:tcPr>
                <w:p w:rsidR="00E0727A" w:rsidRPr="00655840" w:rsidRDefault="00E0727A" w:rsidP="00655840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</w:rPr>
                  </w:pPr>
                  <w:r w:rsidRPr="00655840">
                    <w:rPr>
                      <w:b/>
                      <w:color w:val="000000"/>
                    </w:rPr>
                    <w:t xml:space="preserve">  </w:t>
                  </w:r>
                  <w:r w:rsidRPr="00655840">
                    <w:rPr>
                      <w:color w:val="000000"/>
                    </w:rPr>
                    <w:t>Е</w:t>
                  </w:r>
                  <w:r w:rsidRPr="00655840">
                    <w:rPr>
                      <w:b/>
                      <w:color w:val="000000"/>
                    </w:rPr>
                    <w:t xml:space="preserve">      </w:t>
                  </w:r>
                  <w:r w:rsidRPr="00655840"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67F13AA8" wp14:editId="2C642D41">
                        <wp:extent cx="952500" cy="533400"/>
                        <wp:effectExtent l="19050" t="0" r="0" b="0"/>
                        <wp:docPr id="5" name="Рисунок 5" descr="H:\!!!!!!!!\УРОК\картинки\Flag_of_the_Russian_Airborne_Troops.svg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 descr="H:\!!!!!!!!\УРОК\картинки\Flag_of_the_Russian_Airborne_Troops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529" cy="537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0727A" w:rsidRPr="00655840" w:rsidRDefault="00E0727A" w:rsidP="00655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840" w:rsidRPr="00E0727A" w:rsidRDefault="00655840" w:rsidP="00655840">
            <w:pPr>
              <w:shd w:val="clear" w:color="auto" w:fill="FFFFFF"/>
              <w:spacing w:afterAutospacing="1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27A" w:rsidRPr="008170F2" w:rsidRDefault="00E0727A" w:rsidP="00E072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727A" w:rsidRPr="003A099F" w:rsidRDefault="00E0727A" w:rsidP="007E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Объясняет домашнее задание</w:t>
            </w:r>
          </w:p>
        </w:tc>
        <w:tc>
          <w:tcPr>
            <w:tcW w:w="3119" w:type="dxa"/>
          </w:tcPr>
          <w:p w:rsidR="00E0727A" w:rsidRPr="003A099F" w:rsidRDefault="00E0727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Записывают домашнее задание</w:t>
            </w:r>
          </w:p>
        </w:tc>
      </w:tr>
    </w:tbl>
    <w:p w:rsidR="00F45D1F" w:rsidRDefault="00F45D1F" w:rsidP="00FD1D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655840" w:rsidRDefault="00655840" w:rsidP="0065584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Приложение № 1</w:t>
      </w:r>
    </w:p>
    <w:p w:rsidR="00F45D1F" w:rsidRDefault="00E0727A" w:rsidP="008170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840" w:rsidRPr="00E0727A" w:rsidRDefault="00655840" w:rsidP="00655840">
      <w:pPr>
        <w:pStyle w:val="a5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E0727A">
        <w:rPr>
          <w:b/>
          <w:bCs/>
          <w:sz w:val="28"/>
          <w:szCs w:val="28"/>
          <w:u w:val="single"/>
          <w:bdr w:val="none" w:sz="0" w:space="0" w:color="auto" w:frame="1"/>
        </w:rPr>
        <w:t>флаг и герб ВКС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1BA8C1E" wp14:editId="1C9E435A">
            <wp:extent cx="2562225" cy="1714500"/>
            <wp:effectExtent l="0" t="0" r="0" b="0"/>
            <wp:docPr id="9" name="Рисунок 9" descr="https://fs.znanio.ru/8c0997/0b/1c/e78a63083efab5d9983d902f030019a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0b/1c/e78a63083efab5d9983d902f030019abb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          </w:t>
      </w: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E8A8F43" wp14:editId="24A6E6B1">
            <wp:extent cx="1562100" cy="1781175"/>
            <wp:effectExtent l="0" t="0" r="0" b="0"/>
            <wp:docPr id="8" name="Рисунок 8" descr="https://fs.znanio.ru/8c0997/cd/b4/ddcc357163977570ba97bf925755d5e6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8c0997/cd/b4/ddcc357163977570ba97bf925755d5e6a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ИСТОРИЯ СОЗДАНИЯ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Воздушно-космические силы (ВКС) – вид вооружённых сил России, сформированный в 2015 году, в результате объединения Военно-Воздушных Сил (ВВС) и Войск воздушно-космической обороны (ВКО). С 1 августа 2015 года </w:t>
      </w:r>
      <w:proofErr w:type="gram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заступивший</w:t>
      </w:r>
      <w:proofErr w:type="gram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охрану рубежей Отечества, в соответствии с указом Президента РФ. Главнокомандующий ВКС – генерал-полковник В.Н. Бондарев.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Формирование ВКС путём соединения Военно-воздушных сил и Войск воздушно-космической обороны является оптимальным вариантом совершенствования системы воздушно-космической обороны страны. </w:t>
      </w:r>
      <w:proofErr w:type="gram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Это позволяет, в первую очередь, сосредоточить в одних руках всю ответственность за формирование военно-технической политики по развитию войск, решающих задачи в воздушно-космической сфере, во-вторых, за счёт более тесной интеграции повысить эффективность их применения, в-третьих, обеспечить поступательное развитие системы воздушно-космической обороны страны. 17 марта 2016 года Верховный главнокомандующий Вооружёнными силами Российской Федерации Владимир Путин вручил Боевое знамя Воздушно-космических сил главнокомандующему ВКС</w:t>
      </w:r>
      <w:proofErr w:type="gram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генерал-полковнику Виктору Бондареву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С 30 сентября 2015 года Воздушно-космические силы Российской Федерации принимают активное участие в Военной операции России в Сирии. Работа ВКС была высоко оценена Владимиром Путиным, многие военнослужащие были удостоены высоких правительственных наград России и Сирии. Наконец 2016 года боевой опыт в Сирии получили 84 % лётного состава ВКС России.</w:t>
      </w:r>
    </w:p>
    <w:p w:rsidR="00E0727A" w:rsidRPr="00E0727A" w:rsidRDefault="00E0727A" w:rsidP="00E0727A">
      <w:pPr>
        <w:shd w:val="clear" w:color="auto" w:fill="FFC000"/>
        <w:spacing w:after="0" w:line="336" w:lineRule="atLeast"/>
        <w:jc w:val="center"/>
        <w:outlineLvl w:val="1"/>
        <w:rPr>
          <w:rFonts w:ascii="Arial" w:eastAsia="Times New Roman" w:hAnsi="Arial" w:cs="Arial"/>
          <w:b/>
          <w:bCs/>
          <w:sz w:val="23"/>
          <w:szCs w:val="23"/>
        </w:rPr>
      </w:pPr>
      <w:r w:rsidRPr="00E0727A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БОЕВОЕ НАЗНАЧЕНИЕ И ЗАДАЧИ</w:t>
      </w:r>
    </w:p>
    <w:p w:rsidR="00E0727A" w:rsidRPr="00E0727A" w:rsidRDefault="00E0727A" w:rsidP="00E072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Воздушно-космические силы (ВКС ВС России) предназначены для решения следующих задач: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отражение агрессии в воздушно-космической сфере и защита от ударов </w:t>
      </w:r>
      <w:proofErr w:type="gram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средств воздушно-космического нападения противника пунктов управления высших звеньев государственного</w:t>
      </w:r>
      <w:proofErr w:type="gram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военного управления, группировок войск (сил), административно-политических центров, промышленно-экономических районов, важнейших объектов экономики и инфраструктуры страны;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поражение объектов и войск противника с применением как обычных, так и ядерных средств поражения;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авиационное обеспечение боевых действий войск (сил) других видов и родов войск;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поражение головных частей баллистических ракет вероятного противника, атакующих важные государственные объекты;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обеспечение высших звеньев управления достоверной информацией об обнаружении стартов баллистических ракет и предупреждение о ракетном нападении;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наблюдение за космическими объектами и выявление угроз России в космосе и из космоса, а при необходимости — парирование таких угроз;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осуществление запусков космических аппаратов на орбиты, управление спутниковыми системами военного и двойного назначения в полёте и применение отдельных из них в интересах обеспечения войск необходимой информацией;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8.</w:t>
      </w:r>
      <w:r w:rsidRPr="00E0727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</w:r>
    </w:p>
    <w:p w:rsidR="00E0727A" w:rsidRPr="00E0727A" w:rsidRDefault="00E0727A" w:rsidP="00655840">
      <w:pPr>
        <w:shd w:val="clear" w:color="auto" w:fill="FFC00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3"/>
          <w:szCs w:val="23"/>
        </w:rPr>
      </w:pPr>
      <w:r w:rsidRPr="00E0727A">
        <w:rPr>
          <w:rFonts w:ascii="Arial" w:eastAsia="Times New Roman" w:hAnsi="Arial" w:cs="Arial"/>
          <w:sz w:val="23"/>
          <w:szCs w:val="23"/>
          <w:bdr w:val="none" w:sz="0" w:space="0" w:color="auto" w:frame="1"/>
        </w:rPr>
        <w:lastRenderedPageBreak/>
        <w:t>СТРУКТУРА И РУКОВОДСТВО</w:t>
      </w:r>
    </w:p>
    <w:p w:rsidR="00E0727A" w:rsidRPr="00E0727A" w:rsidRDefault="00E0727A" w:rsidP="006558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Состав ВКС ВС РФ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</w:rPr>
        <w:t>В состав ВКС России входят три рода войск: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Военно-Воздушные Силы (ВВС)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включают в себя: авиацию, зенитные ракетные и радиотехнические войска;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Войска противовоздушной и противоракетной обороны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(ВПВО-ПРО) – представлены бригадами противовоздушной обороны и соединением противоракетной обороны;</w:t>
      </w:r>
    </w:p>
    <w:p w:rsidR="00E0727A" w:rsidRPr="00E0727A" w:rsidRDefault="00E0727A" w:rsidP="00655840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Космические войска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(КВ) - предназначены для обеспечения безопасности России в космической сфере.</w:t>
      </w:r>
    </w:p>
    <w:tbl>
      <w:tblPr>
        <w:tblW w:w="117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5"/>
      </w:tblGrid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Командование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-Главнокомандующий Воздушно-космическими силами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-Начальник Главного штаба — первый заместитель Главнокомандующего Воздушно-космическими силами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-Заместитель Главнокомандующего Воздушно-космическими силами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-Командующий Военно-воздушными силами — заместитель Главнокомандующего Воздушно-космическими силами 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-Командующий Войсками противовоздушной и противоракетной обороны — заместитель Главнокомандующего Воздушно-космическими силами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-Командующий Космическими войсками — заместитель Главнокомандующего Воздушно-космическими силами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-Заместитель Главнокомандующего Воздушно-космическими силами по военно-политической работе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-Заместитель Главнокомандующего Воздушно-космическими силами по материально-техническому обеспечению</w:t>
            </w:r>
          </w:p>
        </w:tc>
      </w:tr>
      <w:tr w:rsidR="00E0727A" w:rsidRPr="00E0727A" w:rsidTr="00E0727A">
        <w:tc>
          <w:tcPr>
            <w:tcW w:w="9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0727A" w:rsidRPr="00E0727A" w:rsidRDefault="00E0727A" w:rsidP="00E0727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27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-Заместитель Главнокомандующего Воздушно-космическими силами по вооружению</w:t>
            </w:r>
          </w:p>
        </w:tc>
      </w:tr>
    </w:tbl>
    <w:p w:rsidR="00E0727A" w:rsidRPr="00E0727A" w:rsidRDefault="00E0727A" w:rsidP="00E072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ВВС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Военно-воздушные силы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– род сил, предназначенный для ведения разведки группировок противника, обеспечения завоевания господства (сдерживания) в воздухе, защиты от ударов с воздуха важных военно-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экономических районов и объектов страны и группировок войск, предупреждения о воздушном нападении, поражения объектов, составляющих основу военного и военно-экономического потенциала противника, поддержки с воздуха сухопутных войск и сил флота, десантирования воздушных десантов, перевозки войск и материальных средств по</w:t>
      </w:r>
      <w:proofErr w:type="gram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воздуху.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 составе ВВС выделяются: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Дальняя авиация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— основное ударное средство Военно-воздушных сил, предназначенное для поражения (в том числе ядерного) группировок войск, авиации, военно-морских сил противника и разрушения его важных военных, военно-промышленных, энергетических объектов, узлов коммуникаций в стратегической и оперативной глубине. Может привлекаться также для ведения воздушной разведки и минирования с воздуха.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Фронтовая авиация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— основная ударная сила ВВС, решает задачи в общевойсковых, совместных и самостоятельных операциях, предназначена для поражения войск, объектов противника в оперативной глубине в воздухе, на земле и на море. Может привлекаться для ведения воздушной разведки и минирования с воздуха.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Армейская авиация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предназначена для авиационной поддержки Сухопутных войск путем поражения наземных бронированных подвижных объектов противника на переднем крае и в тактической глубине, а также для обеспечения общевойскового боя и повышения мобильности войск. Части и подразделения армейской авиации выполняют огневые, </w:t>
      </w:r>
      <w:proofErr w:type="spell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десантно</w:t>
      </w:r>
      <w:proofErr w:type="spell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-транспортные, разведывательные и специальные боевые задачи.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Военно-транспортная авиация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— один из видов военной авиации, входящей в состав Вооруженных сил Российской Федерации. Она обеспечивает перевозку по воздуху войск, боевой техники и грузов, а также выброску воздушных десантов. Выполняет внезапные задачи в мирное время при возникновении как чрезвычайных ситуаций природного и техногенного характера, так и конфликтных ситуаций в том или ином регионе, создающих угрозу безопасности государства. Основным предназначением военно-транспортной авиации является обеспечение стратегической мобильности Вооруженных Сил России, а в мирное время — обеспечение жизнедеятельности войск в различных регионах.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lastRenderedPageBreak/>
        <w:t>Специальная авиация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предназначена для решения широкого спектра задач: дальнего радиолокационного обнаружения и управления, ведения радиоэлектронной борьбы, разведки и </w:t>
      </w:r>
      <w:proofErr w:type="spell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целеуказания</w:t>
      </w:r>
      <w:proofErr w:type="spell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обеспечения управления и связи, дозаправки самолетов в воздухе, ведения радиационной, химической и инженерной разведки, эвакуации раненых и больных, поиска и спасения летных экипажей и т. д.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Зенитные ракетные войска</w:t>
      </w: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, ЗРВ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предназначены для защиты от средств воздушного нападения важных административных и экономических районов и объектов России.</w:t>
      </w:r>
    </w:p>
    <w:p w:rsidR="00E0727A" w:rsidRPr="00E0727A" w:rsidRDefault="00E0727A" w:rsidP="00E0727A">
      <w:pPr>
        <w:shd w:val="clear" w:color="auto" w:fill="FFFFFF"/>
        <w:spacing w:after="0" w:afterAutospacing="1" w:line="384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Радиотехнические войска</w:t>
      </w: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, РТВ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предназначены для ведения радиолокационной разведки, выдачи информации для радиолокационного обеспечения частей зенитных ракетных войск и авиации, а также для контроля использования воздушного пространства.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Войска ПВО </w:t>
      </w:r>
      <w:proofErr w:type="gramStart"/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</w:t>
      </w:r>
      <w:proofErr w:type="gramEnd"/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Войска противовоздушной и противоракетной обороны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— род войск, предназначенный для доведения информации предупреждения о ракетном нападении, противоракетная оборона Москвы, создание, развертывание, поддержание и управление орбитальной группировки космических аппаратов военного, двойного, социально-экономического и научного назначения.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Космические войска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Космические войска</w:t>
      </w: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(КВ)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— род войск в составе Воздушно-космических сил России (ВКС России). Как отдельный род войск, существовал в Вооружённых Силах Российской Федерации (ВС России) в 2001—2011 годах.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Космические войска предназначены</w:t>
      </w: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E0727A" w:rsidRPr="00E0727A" w:rsidRDefault="00E0727A" w:rsidP="00E0727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обеспечения безопасности России в космической сфере.</w:t>
      </w:r>
    </w:p>
    <w:p w:rsidR="00E0727A" w:rsidRPr="00E0727A" w:rsidRDefault="00E0727A" w:rsidP="00E0727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создания, развертывания, поддержания и управления орбитальной группировкой космических аппаратов военного, двойного, социально-экономического и научного назначения</w:t>
      </w:r>
    </w:p>
    <w:p w:rsidR="00E0727A" w:rsidRPr="00E0727A" w:rsidRDefault="00E0727A" w:rsidP="00E0727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С 1 декабря 2011 года прекратили самостоятельное существование, войдя в состав Войск воздушно-космической обороны. С 1 августа 2015 года </w:t>
      </w:r>
      <w:proofErr w:type="gramStart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воссозданы</w:t>
      </w:r>
      <w:proofErr w:type="gramEnd"/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род войск в составе ВКС России.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Выводы</w:t>
      </w:r>
    </w:p>
    <w:p w:rsidR="00E0727A" w:rsidRPr="00E0727A" w:rsidRDefault="00E0727A" w:rsidP="00E0727A">
      <w:pPr>
        <w:shd w:val="clear" w:color="auto" w:fill="FFFFFF"/>
        <w:spacing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72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ВКС – новый вид войск, входящий в Вооружённые Силы Российской Федерации, который обеспечивает гарантированное обнаружение, сопровождение и уничтожение любых баллистических и аэродинамических целей противника во всём диапазоне высот, а также обеспечивает поражение объектов и войск противника с применением как обычных, так и ядерных средств поражения.</w:t>
      </w:r>
    </w:p>
    <w:p w:rsidR="00E0727A" w:rsidRDefault="00655840" w:rsidP="00655840">
      <w:pPr>
        <w:shd w:val="clear" w:color="auto" w:fill="FFFFFF"/>
        <w:spacing w:after="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65584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Приложение № 2</w:t>
      </w:r>
    </w:p>
    <w:p w:rsidR="00655840" w:rsidRPr="00655840" w:rsidRDefault="00655840" w:rsidP="0065584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Военно-Морской Флот (ВМФ)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Военно-Морской Флот – вид ВС, предназначенный для обеспечения военной безопасности государства с океанских (морских) направлений, защиты стратегических интересов РФ в океанских и морских районах (зонах).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 ВМФ России состоит из четырех флотов</w:t>
      </w:r>
      <w:proofErr w:type="gramStart"/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655840" w:rsidRPr="00655840" w:rsidRDefault="00655840" w:rsidP="00655840">
      <w:pPr>
        <w:numPr>
          <w:ilvl w:val="0"/>
          <w:numId w:val="17"/>
        </w:num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Северного,</w:t>
      </w:r>
    </w:p>
    <w:p w:rsidR="00655840" w:rsidRPr="00655840" w:rsidRDefault="00655840" w:rsidP="00655840">
      <w:pPr>
        <w:numPr>
          <w:ilvl w:val="0"/>
          <w:numId w:val="17"/>
        </w:num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Тихоокеанского,</w:t>
      </w:r>
    </w:p>
    <w:p w:rsidR="00655840" w:rsidRPr="00655840" w:rsidRDefault="00655840" w:rsidP="00655840">
      <w:pPr>
        <w:numPr>
          <w:ilvl w:val="0"/>
          <w:numId w:val="17"/>
        </w:num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Балтийского</w:t>
      </w:r>
    </w:p>
    <w:p w:rsidR="00655840" w:rsidRPr="00655840" w:rsidRDefault="00655840" w:rsidP="00655840">
      <w:pPr>
        <w:numPr>
          <w:ilvl w:val="0"/>
          <w:numId w:val="17"/>
        </w:num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Черноморского</w:t>
      </w:r>
    </w:p>
    <w:p w:rsidR="00655840" w:rsidRPr="00655840" w:rsidRDefault="00655840" w:rsidP="00655840">
      <w:pPr>
        <w:numPr>
          <w:ilvl w:val="0"/>
          <w:numId w:val="17"/>
        </w:num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и Каспийской флотилии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  и включает </w:t>
      </w: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рода сил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• подводные силы,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• надводные силы,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• морскую авиацию,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• береговые войска (морская пехота и береговые ракетно-артиллерийские войска),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• части и подразделения обеспечения и обслуживания.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Основу Северного и Тихоокеанского флотов </w:t>
      </w:r>
      <w:proofErr w:type="gramStart"/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составляют</w:t>
      </w:r>
      <w:proofErr w:type="gramEnd"/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будут составлять ракетные подводные лодки стратегического назначения и многоцелевые атомные подводные лодки, авианесущие и десантные корабли, выполняющие задачи по охране границ РФ в подводной среде, укреплению безопасности судоходства, промысловой, хозяйственной, научной и иных видов деятельности страны в Мировом океане.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Основу Балтийского, Черноморского флотов и Каспийской флотилии составляют многоцелевые надводные корабли, минно-тральные корабли и катера, дизельные подводные лодки, береговые ракетно-артиллерийские войска и штурмовая авиация.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Подводные силы 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предназначены для поражения наземных объектов противника, осуществления поиска и уничтожения его подводных лодок, нанесения ударов по группировкам надводных кораблей, в том числе по авианосцам, десантным отрядам и конвоям, как самостоятельно, так и во взаимодействии с другими силами флота.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Надводные силы 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предназначены для ведения поиска и уничтожения подводных лодок, для борьбы с надводными кораблями, высадки на побережье противника морских десантов, обнаружения и обезвреживания морских мин и ряда других задач.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Морская авиация 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предназначена для уничтожения корабельных группировок, конвоев, десантов противника в море и в базах; для поиска и уничтожения подводных лодок противника, нарушения систем наблюдения и управления на морских театрах; для прикрытия группировок своих кораблей, ведения разведки и выдачи </w:t>
      </w:r>
      <w:proofErr w:type="spellStart"/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целеуказаний</w:t>
      </w:r>
      <w:proofErr w:type="spellEnd"/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интересах применения оружия силами флота.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Береговые войска 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предназначены для обороны побережья страны и важных объектов (фронта) на берегу, а также прибрежных коммуникаций от ударов флота противника.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6558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Части и подразделения обеспечения и обслуживания </w:t>
      </w:r>
      <w:r w:rsidRPr="0065584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предназначены для обеспечения базирования и боевой деятельности подводных и надводных сил флота.</w:t>
      </w: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Default="00655840" w:rsidP="006558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55840" w:rsidRPr="00655840" w:rsidRDefault="00655840" w:rsidP="0065584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65584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lastRenderedPageBreak/>
        <w:t xml:space="preserve">Домашнее задание: </w:t>
      </w:r>
    </w:p>
    <w:p w:rsidR="00655840" w:rsidRPr="00655840" w:rsidRDefault="00655840" w:rsidP="00655840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тетради записать: </w:t>
      </w:r>
    </w:p>
    <w:p w:rsidR="00655840" w:rsidRPr="00655840" w:rsidRDefault="00655840" w:rsidP="00655840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840">
        <w:rPr>
          <w:rFonts w:ascii="Times New Roman" w:hAnsi="Times New Roman" w:cs="Times New Roman"/>
          <w:sz w:val="24"/>
          <w:szCs w:val="24"/>
        </w:rPr>
        <w:t xml:space="preserve">Вооруженные Силы Российской Федерации – это … </w:t>
      </w:r>
    </w:p>
    <w:p w:rsidR="00655840" w:rsidRPr="00E0727A" w:rsidRDefault="00655840" w:rsidP="00655840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5840">
        <w:rPr>
          <w:rFonts w:ascii="Times New Roman" w:hAnsi="Times New Roman" w:cs="Times New Roman"/>
          <w:sz w:val="24"/>
          <w:szCs w:val="24"/>
        </w:rPr>
        <w:t xml:space="preserve">2.  </w:t>
      </w:r>
      <w:r w:rsidRPr="00E072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Какие рода войск входят в состав ВКС?</w:t>
      </w:r>
    </w:p>
    <w:p w:rsidR="00655840" w:rsidRPr="00E0727A" w:rsidRDefault="00655840" w:rsidP="00655840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58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</w:t>
      </w:r>
      <w:r w:rsidRPr="00E072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Какова общая задача ВКС?</w:t>
      </w:r>
    </w:p>
    <w:p w:rsidR="00655840" w:rsidRPr="00655840" w:rsidRDefault="00655840" w:rsidP="00655840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558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4</w:t>
      </w:r>
      <w:r w:rsidRPr="00E072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Для чего предназначены Космические войска в составе ВКС?</w:t>
      </w:r>
    </w:p>
    <w:p w:rsidR="00655840" w:rsidRPr="00655840" w:rsidRDefault="00655840" w:rsidP="00655840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8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</w:t>
      </w:r>
      <w:r w:rsidRPr="00655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Перечислить флота ВМФ ВС РФ.</w:t>
      </w:r>
    </w:p>
    <w:p w:rsidR="00655840" w:rsidRPr="00E0727A" w:rsidRDefault="00655840" w:rsidP="00655840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5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Предназначение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задача </w:t>
      </w:r>
      <w:r w:rsidRPr="00655840">
        <w:rPr>
          <w:rFonts w:ascii="Times New Roman" w:eastAsia="Times New Roman" w:hAnsi="Times New Roman" w:cs="Times New Roman"/>
          <w:color w:val="000000"/>
          <w:sz w:val="24"/>
          <w:szCs w:val="24"/>
        </w:rPr>
        <w:t>ВМФ ВС РФ</w:t>
      </w:r>
    </w:p>
    <w:p w:rsidR="00655840" w:rsidRPr="00655840" w:rsidRDefault="00655840" w:rsidP="0065584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7</w:t>
      </w:r>
      <w:r w:rsidRPr="00655840">
        <w:rPr>
          <w:color w:val="000000"/>
        </w:rPr>
        <w:t>. Установите соответствие между флагами и названиями.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297"/>
      </w:tblGrid>
      <w:tr w:rsidR="00655840" w:rsidRPr="00655840" w:rsidTr="0059262C"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1. Воздушно-космические силы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</w:t>
            </w:r>
            <w:r w:rsidRPr="00655840">
              <w:rPr>
                <w:color w:val="000000"/>
              </w:rPr>
              <w:t>А</w:t>
            </w:r>
            <w:r w:rsidRPr="00655840">
              <w:rPr>
                <w:b/>
                <w:color w:val="000000"/>
              </w:rPr>
              <w:t xml:space="preserve">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53F4FACA" wp14:editId="7845E707">
                  <wp:extent cx="866775" cy="533400"/>
                  <wp:effectExtent l="19050" t="0" r="9525" b="0"/>
                  <wp:docPr id="10" name="Рисунок 10" descr="H:\!!!!!!!!\УРОК\картинки\1280px-Naval_Ensign_of_Russi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H:\!!!!!!!!\УРОК\картинки\1280px-Naval_Ensign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11" cy="534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40" w:rsidRPr="00655840" w:rsidTr="0059262C">
        <w:trPr>
          <w:trHeight w:val="947"/>
        </w:trPr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2. Воздушно-десантные войска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</w:t>
            </w:r>
            <w:proofErr w:type="gramStart"/>
            <w:r w:rsidRPr="00655840">
              <w:rPr>
                <w:color w:val="000000"/>
              </w:rPr>
              <w:t>Б</w:t>
            </w:r>
            <w:proofErr w:type="gramEnd"/>
            <w:r w:rsidRPr="00655840">
              <w:rPr>
                <w:color w:val="000000"/>
              </w:rPr>
              <w:t xml:space="preserve"> </w:t>
            </w:r>
            <w:r w:rsidRPr="00655840">
              <w:rPr>
                <w:b/>
                <w:color w:val="000000"/>
              </w:rPr>
              <w:t xml:space="preserve">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114537E8" wp14:editId="277E808C">
                  <wp:extent cx="895350" cy="581025"/>
                  <wp:effectExtent l="19050" t="0" r="0" b="0"/>
                  <wp:docPr id="11" name="Рисунок 1" descr="H:\!!!!!!!!\УРОК\картинки\Flag_of_the_Russian_Ground_Force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:\!!!!!!!!\УРОК\картинки\Flag_of_the_Russian_Ground_Forc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82" cy="580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40" w:rsidRPr="00655840" w:rsidTr="0059262C"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3. Военно-Морской Флот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</w:t>
            </w:r>
            <w:r w:rsidRPr="00655840">
              <w:rPr>
                <w:color w:val="000000"/>
              </w:rPr>
              <w:t>В</w:t>
            </w:r>
            <w:r w:rsidRPr="00655840">
              <w:rPr>
                <w:b/>
                <w:color w:val="000000"/>
              </w:rPr>
              <w:t xml:space="preserve"> 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150EC178" wp14:editId="7220D98E">
                  <wp:extent cx="876300" cy="457200"/>
                  <wp:effectExtent l="19050" t="0" r="0" b="0"/>
                  <wp:docPr id="12" name="Рисунок 12" descr="H:\!!!!!!!!\УРОК\картинки\RSAFRF_fla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H:\!!!!!!!!\УРОК\картинки\RSAFRF_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65" cy="45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40" w:rsidRPr="00655840" w:rsidTr="0059262C"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4. Сухопутные войска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</w:t>
            </w:r>
            <w:r w:rsidRPr="00655840">
              <w:rPr>
                <w:color w:val="000000"/>
              </w:rPr>
              <w:t xml:space="preserve">Г </w:t>
            </w:r>
            <w:r w:rsidRPr="00655840">
              <w:rPr>
                <w:b/>
                <w:color w:val="000000"/>
              </w:rPr>
              <w:t xml:space="preserve">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3E982F20" wp14:editId="6F54B0BE">
                  <wp:extent cx="962025" cy="523875"/>
                  <wp:effectExtent l="19050" t="0" r="9525" b="0"/>
                  <wp:docPr id="13" name="Рисунок 13" descr="H:\!!!!!!!!\УРОК\картинки\1280px-Flag_of_Strategic_Rocket_Forces_of_Russi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H:\!!!!!!!!\УРОК\картинки\1280px-Flag_of_Strategic_Rocket_Forces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52" cy="52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40" w:rsidRPr="00655840" w:rsidTr="0059262C"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5. Ракетные войска стратегического назначения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</w:t>
            </w:r>
            <w:r w:rsidRPr="00655840">
              <w:rPr>
                <w:color w:val="000000"/>
              </w:rPr>
              <w:t>Д</w:t>
            </w:r>
            <w:r w:rsidRPr="00655840">
              <w:rPr>
                <w:b/>
                <w:color w:val="000000"/>
              </w:rPr>
              <w:t xml:space="preserve"> 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50A68BBC" wp14:editId="204B8417">
                  <wp:extent cx="942975" cy="495300"/>
                  <wp:effectExtent l="19050" t="0" r="0" b="0"/>
                  <wp:docPr id="14" name="Рисунок 14" descr="H:\!!!!!!!!\УРОК\картинки\1280px-Flag_of_the_Russian_Aerospace_Force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:\!!!!!!!!\УРОК\картинки\1280px-Flag_of_the_Russian_Aerospace_Forc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6" cy="500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40" w:rsidRPr="00655840" w:rsidTr="0059262C">
        <w:tc>
          <w:tcPr>
            <w:tcW w:w="3190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5840">
              <w:rPr>
                <w:color w:val="000000"/>
              </w:rPr>
              <w:t>6. Тыл Вооруженных Сил</w:t>
            </w:r>
          </w:p>
        </w:tc>
        <w:tc>
          <w:tcPr>
            <w:tcW w:w="3297" w:type="dxa"/>
          </w:tcPr>
          <w:p w:rsidR="00655840" w:rsidRPr="00655840" w:rsidRDefault="00655840" w:rsidP="00655840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655840">
              <w:rPr>
                <w:b/>
                <w:color w:val="000000"/>
              </w:rPr>
              <w:t xml:space="preserve">  </w:t>
            </w:r>
            <w:r w:rsidRPr="00655840">
              <w:rPr>
                <w:color w:val="000000"/>
              </w:rPr>
              <w:t>Е</w:t>
            </w:r>
            <w:r w:rsidRPr="00655840">
              <w:rPr>
                <w:b/>
                <w:color w:val="000000"/>
              </w:rPr>
              <w:t xml:space="preserve">      </w:t>
            </w:r>
            <w:r w:rsidRPr="00655840">
              <w:rPr>
                <w:b/>
                <w:noProof/>
                <w:color w:val="000000"/>
              </w:rPr>
              <w:drawing>
                <wp:inline distT="0" distB="0" distL="0" distR="0" wp14:anchorId="24440176" wp14:editId="5FF8CA48">
                  <wp:extent cx="952500" cy="533400"/>
                  <wp:effectExtent l="19050" t="0" r="0" b="0"/>
                  <wp:docPr id="15" name="Рисунок 15" descr="H:\!!!!!!!!\УРОК\картинки\Flag_of_the_Russian_Airborne_Troop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:\!!!!!!!!\УРОК\картинки\Flag_of_the_Russian_Airborne_Troop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29" cy="53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27A" w:rsidRPr="008170F2" w:rsidRDefault="00E0727A" w:rsidP="006558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0727A" w:rsidRPr="008170F2" w:rsidSect="001F792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7C43"/>
    <w:multiLevelType w:val="hybridMultilevel"/>
    <w:tmpl w:val="62BC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348D8"/>
    <w:multiLevelType w:val="hybridMultilevel"/>
    <w:tmpl w:val="4716A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D02E3"/>
    <w:multiLevelType w:val="multilevel"/>
    <w:tmpl w:val="C36ECD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FF5287"/>
    <w:multiLevelType w:val="multilevel"/>
    <w:tmpl w:val="9E106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1706B"/>
    <w:multiLevelType w:val="multilevel"/>
    <w:tmpl w:val="29FAAC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6C137B"/>
    <w:multiLevelType w:val="hybridMultilevel"/>
    <w:tmpl w:val="32A07492"/>
    <w:lvl w:ilvl="0" w:tplc="61F2F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7C94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1E12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A2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C7D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3CA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38E6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24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BA4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731534"/>
    <w:multiLevelType w:val="multilevel"/>
    <w:tmpl w:val="5516A2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363EF9"/>
    <w:multiLevelType w:val="multilevel"/>
    <w:tmpl w:val="411C4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C33608"/>
    <w:multiLevelType w:val="multilevel"/>
    <w:tmpl w:val="12E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D77F1B"/>
    <w:multiLevelType w:val="multilevel"/>
    <w:tmpl w:val="F8D461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B0372D"/>
    <w:multiLevelType w:val="hybridMultilevel"/>
    <w:tmpl w:val="62BC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B06A2"/>
    <w:multiLevelType w:val="hybridMultilevel"/>
    <w:tmpl w:val="7E564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46611D"/>
    <w:multiLevelType w:val="hybridMultilevel"/>
    <w:tmpl w:val="935E072E"/>
    <w:lvl w:ilvl="0" w:tplc="F54CE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53068"/>
    <w:multiLevelType w:val="multilevel"/>
    <w:tmpl w:val="7C289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C91635"/>
    <w:multiLevelType w:val="hybridMultilevel"/>
    <w:tmpl w:val="A3660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E2CE4"/>
    <w:multiLevelType w:val="multilevel"/>
    <w:tmpl w:val="C9B49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210679"/>
    <w:multiLevelType w:val="multilevel"/>
    <w:tmpl w:val="06B49B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F36B78"/>
    <w:multiLevelType w:val="multilevel"/>
    <w:tmpl w:val="4F0AB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4"/>
  </w:num>
  <w:num w:numId="5">
    <w:abstractNumId w:val="11"/>
  </w:num>
  <w:num w:numId="6">
    <w:abstractNumId w:val="10"/>
  </w:num>
  <w:num w:numId="7">
    <w:abstractNumId w:val="3"/>
  </w:num>
  <w:num w:numId="8">
    <w:abstractNumId w:val="13"/>
  </w:num>
  <w:num w:numId="9">
    <w:abstractNumId w:val="9"/>
  </w:num>
  <w:num w:numId="10">
    <w:abstractNumId w:val="16"/>
  </w:num>
  <w:num w:numId="11">
    <w:abstractNumId w:val="2"/>
  </w:num>
  <w:num w:numId="12">
    <w:abstractNumId w:val="4"/>
  </w:num>
  <w:num w:numId="13">
    <w:abstractNumId w:val="7"/>
  </w:num>
  <w:num w:numId="14">
    <w:abstractNumId w:val="6"/>
  </w:num>
  <w:num w:numId="15">
    <w:abstractNumId w:val="15"/>
  </w:num>
  <w:num w:numId="16">
    <w:abstractNumId w:val="8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5A"/>
    <w:rsid w:val="00001EAF"/>
    <w:rsid w:val="000077F8"/>
    <w:rsid w:val="00043E32"/>
    <w:rsid w:val="000D120D"/>
    <w:rsid w:val="000E7D12"/>
    <w:rsid w:val="001153FF"/>
    <w:rsid w:val="00121204"/>
    <w:rsid w:val="00134C2E"/>
    <w:rsid w:val="00140A23"/>
    <w:rsid w:val="00177969"/>
    <w:rsid w:val="00181EE6"/>
    <w:rsid w:val="001B2105"/>
    <w:rsid w:val="001D3DB3"/>
    <w:rsid w:val="001E1911"/>
    <w:rsid w:val="001F792C"/>
    <w:rsid w:val="0022677E"/>
    <w:rsid w:val="00254ABA"/>
    <w:rsid w:val="00294113"/>
    <w:rsid w:val="002B545A"/>
    <w:rsid w:val="002C1200"/>
    <w:rsid w:val="002E15A6"/>
    <w:rsid w:val="002E1822"/>
    <w:rsid w:val="00314370"/>
    <w:rsid w:val="00332333"/>
    <w:rsid w:val="00347D0C"/>
    <w:rsid w:val="00376CB9"/>
    <w:rsid w:val="003A099F"/>
    <w:rsid w:val="003C3A76"/>
    <w:rsid w:val="0044108B"/>
    <w:rsid w:val="00456650"/>
    <w:rsid w:val="004568A2"/>
    <w:rsid w:val="00460CD7"/>
    <w:rsid w:val="0047136F"/>
    <w:rsid w:val="00477BB5"/>
    <w:rsid w:val="00484602"/>
    <w:rsid w:val="004C1B99"/>
    <w:rsid w:val="004F5424"/>
    <w:rsid w:val="004F7F45"/>
    <w:rsid w:val="00521256"/>
    <w:rsid w:val="005277DD"/>
    <w:rsid w:val="005358F0"/>
    <w:rsid w:val="00560B68"/>
    <w:rsid w:val="005619A0"/>
    <w:rsid w:val="00586108"/>
    <w:rsid w:val="0059441D"/>
    <w:rsid w:val="005B124D"/>
    <w:rsid w:val="005B6DFD"/>
    <w:rsid w:val="005E3393"/>
    <w:rsid w:val="005F2380"/>
    <w:rsid w:val="00611B82"/>
    <w:rsid w:val="006144CE"/>
    <w:rsid w:val="00635CF0"/>
    <w:rsid w:val="00636A76"/>
    <w:rsid w:val="0064020A"/>
    <w:rsid w:val="00645356"/>
    <w:rsid w:val="00655840"/>
    <w:rsid w:val="006B6C56"/>
    <w:rsid w:val="006D0F9C"/>
    <w:rsid w:val="006E78C1"/>
    <w:rsid w:val="007155B6"/>
    <w:rsid w:val="007256A1"/>
    <w:rsid w:val="00732308"/>
    <w:rsid w:val="007460BA"/>
    <w:rsid w:val="00746D96"/>
    <w:rsid w:val="007566A7"/>
    <w:rsid w:val="00762D73"/>
    <w:rsid w:val="00762D74"/>
    <w:rsid w:val="00782504"/>
    <w:rsid w:val="00791EA4"/>
    <w:rsid w:val="007A3E8F"/>
    <w:rsid w:val="007A6FF0"/>
    <w:rsid w:val="007D5588"/>
    <w:rsid w:val="007E4578"/>
    <w:rsid w:val="007E65F5"/>
    <w:rsid w:val="00814F83"/>
    <w:rsid w:val="008170F2"/>
    <w:rsid w:val="00822420"/>
    <w:rsid w:val="00824C58"/>
    <w:rsid w:val="00834B78"/>
    <w:rsid w:val="00865D58"/>
    <w:rsid w:val="0088068E"/>
    <w:rsid w:val="008A4537"/>
    <w:rsid w:val="008F0F72"/>
    <w:rsid w:val="008F5D4F"/>
    <w:rsid w:val="00917564"/>
    <w:rsid w:val="00926B18"/>
    <w:rsid w:val="009A1F52"/>
    <w:rsid w:val="00A07D97"/>
    <w:rsid w:val="00A23B78"/>
    <w:rsid w:val="00A25EDC"/>
    <w:rsid w:val="00A2731A"/>
    <w:rsid w:val="00A70B7D"/>
    <w:rsid w:val="00AA0760"/>
    <w:rsid w:val="00AA3D7A"/>
    <w:rsid w:val="00AB24E7"/>
    <w:rsid w:val="00AC4B56"/>
    <w:rsid w:val="00AF19F0"/>
    <w:rsid w:val="00B35825"/>
    <w:rsid w:val="00B373EE"/>
    <w:rsid w:val="00B60C13"/>
    <w:rsid w:val="00C277DC"/>
    <w:rsid w:val="00C7136B"/>
    <w:rsid w:val="00C73143"/>
    <w:rsid w:val="00C74E73"/>
    <w:rsid w:val="00CB3D92"/>
    <w:rsid w:val="00CC38DC"/>
    <w:rsid w:val="00CC73C5"/>
    <w:rsid w:val="00CD24B1"/>
    <w:rsid w:val="00CD7140"/>
    <w:rsid w:val="00CF2805"/>
    <w:rsid w:val="00D15699"/>
    <w:rsid w:val="00D97BB5"/>
    <w:rsid w:val="00DC73AD"/>
    <w:rsid w:val="00DF6EDD"/>
    <w:rsid w:val="00E0727A"/>
    <w:rsid w:val="00E10EA0"/>
    <w:rsid w:val="00E1487A"/>
    <w:rsid w:val="00E20B0A"/>
    <w:rsid w:val="00E706DE"/>
    <w:rsid w:val="00E8677C"/>
    <w:rsid w:val="00EA64CA"/>
    <w:rsid w:val="00EF5186"/>
    <w:rsid w:val="00F135A5"/>
    <w:rsid w:val="00F24A41"/>
    <w:rsid w:val="00F260DB"/>
    <w:rsid w:val="00F45D1F"/>
    <w:rsid w:val="00F468B2"/>
    <w:rsid w:val="00FD1DEC"/>
    <w:rsid w:val="00FE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72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40A2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3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A45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E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72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72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40A2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3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A45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E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72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528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38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62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706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76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16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81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50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151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6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404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556EE-9477-4EC8-B895-D3D961F2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3016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401</cp:lastModifiedBy>
  <cp:revision>2</cp:revision>
  <cp:lastPrinted>2020-02-18T07:41:00Z</cp:lastPrinted>
  <dcterms:created xsi:type="dcterms:W3CDTF">2023-12-11T01:50:00Z</dcterms:created>
  <dcterms:modified xsi:type="dcterms:W3CDTF">2023-12-11T01:50:00Z</dcterms:modified>
</cp:coreProperties>
</file>