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51" w:rsidRDefault="00995251" w:rsidP="00995251">
      <w:pPr>
        <w:ind w:firstLine="42"/>
        <w:jc w:val="both"/>
        <w:rPr>
          <w:b/>
          <w:szCs w:val="28"/>
        </w:rPr>
      </w:pPr>
      <w:bookmarkStart w:id="0" w:name="_GoBack"/>
      <w:bookmarkEnd w:id="0"/>
    </w:p>
    <w:p w:rsidR="00995251" w:rsidRDefault="00995251" w:rsidP="00995251">
      <w:pPr>
        <w:ind w:firstLine="42"/>
        <w:jc w:val="both"/>
        <w:rPr>
          <w:b/>
          <w:szCs w:val="28"/>
        </w:rPr>
      </w:pPr>
      <w:r>
        <w:rPr>
          <w:b/>
          <w:szCs w:val="28"/>
        </w:rPr>
        <w:t>Дата: 12.12.2023</w:t>
      </w:r>
    </w:p>
    <w:p w:rsidR="00995251" w:rsidRDefault="00995251" w:rsidP="00995251">
      <w:pPr>
        <w:ind w:firstLine="42"/>
        <w:jc w:val="both"/>
        <w:rPr>
          <w:b/>
          <w:szCs w:val="28"/>
        </w:rPr>
      </w:pPr>
      <w:r>
        <w:rPr>
          <w:b/>
          <w:szCs w:val="28"/>
        </w:rPr>
        <w:t>Группа: 310</w:t>
      </w:r>
    </w:p>
    <w:p w:rsidR="00995251" w:rsidRDefault="00995251" w:rsidP="00995251">
      <w:pPr>
        <w:ind w:firstLine="42"/>
        <w:jc w:val="both"/>
        <w:rPr>
          <w:b/>
          <w:szCs w:val="28"/>
        </w:rPr>
      </w:pPr>
    </w:p>
    <w:p w:rsidR="00995251" w:rsidRDefault="00995251" w:rsidP="00995251">
      <w:pPr>
        <w:ind w:firstLine="42"/>
        <w:jc w:val="both"/>
        <w:rPr>
          <w:b/>
          <w:szCs w:val="28"/>
        </w:rPr>
      </w:pPr>
      <w:r>
        <w:rPr>
          <w:b/>
          <w:szCs w:val="28"/>
        </w:rPr>
        <w:t xml:space="preserve">Тема: </w:t>
      </w:r>
      <w:proofErr w:type="gramStart"/>
      <w:r>
        <w:rPr>
          <w:b/>
          <w:szCs w:val="28"/>
        </w:rPr>
        <w:t>Индивидуальный проект</w:t>
      </w:r>
      <w:proofErr w:type="gramEnd"/>
      <w:r>
        <w:rPr>
          <w:b/>
          <w:szCs w:val="28"/>
        </w:rPr>
        <w:t>: Прикладные задачи.</w:t>
      </w:r>
    </w:p>
    <w:p w:rsidR="00995251" w:rsidRDefault="00995251" w:rsidP="00995251">
      <w:pPr>
        <w:ind w:firstLine="42"/>
        <w:jc w:val="both"/>
        <w:rPr>
          <w:szCs w:val="28"/>
        </w:rPr>
      </w:pPr>
      <w:r>
        <w:rPr>
          <w:b/>
          <w:szCs w:val="28"/>
        </w:rPr>
        <w:t xml:space="preserve">Цель: </w:t>
      </w:r>
      <w:r>
        <w:rPr>
          <w:szCs w:val="28"/>
        </w:rPr>
        <w:t>сделать проект по математики на тему прикладные задачи.</w:t>
      </w:r>
    </w:p>
    <w:p w:rsidR="00995251" w:rsidRDefault="00995251" w:rsidP="00995251">
      <w:pPr>
        <w:ind w:firstLine="42"/>
        <w:jc w:val="both"/>
        <w:rPr>
          <w:szCs w:val="28"/>
        </w:rPr>
      </w:pPr>
    </w:p>
    <w:p w:rsidR="00995251" w:rsidRDefault="00995251" w:rsidP="00995251">
      <w:pPr>
        <w:ind w:firstLine="42"/>
        <w:jc w:val="both"/>
        <w:rPr>
          <w:szCs w:val="28"/>
          <w:lang w:val="en-US"/>
        </w:rPr>
      </w:pPr>
      <w:r>
        <w:rPr>
          <w:szCs w:val="28"/>
        </w:rPr>
        <w:t>Работа может быть выполнена в виде реферата или презентации.</w:t>
      </w:r>
    </w:p>
    <w:p w:rsidR="0045708D" w:rsidRPr="0045708D" w:rsidRDefault="0045708D" w:rsidP="00995251">
      <w:pPr>
        <w:ind w:firstLine="42"/>
        <w:jc w:val="both"/>
        <w:rPr>
          <w:i/>
          <w:szCs w:val="28"/>
        </w:rPr>
      </w:pPr>
      <w:r w:rsidRPr="0045708D">
        <w:rPr>
          <w:i/>
          <w:szCs w:val="28"/>
        </w:rPr>
        <w:t>Раскрыть тему применение математических методов для решения содержательных задач из различных областей науки и практики.</w:t>
      </w:r>
    </w:p>
    <w:p w:rsidR="00995251" w:rsidRPr="00995251" w:rsidRDefault="00995251" w:rsidP="00995251">
      <w:pPr>
        <w:pStyle w:val="a3"/>
      </w:pPr>
      <w:r>
        <w:rPr>
          <w:b/>
          <w:bCs/>
        </w:rPr>
        <w:t xml:space="preserve">Оформление в виде реферата: 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t>Проектная работа должна быть построена по определенной структуре. Основными элементами этой структуры в порядке их расположения являются: титульный лист; оглавление; введение; основная часть; заключение; библиографический список; приложения.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rPr>
          <w:bCs/>
        </w:rPr>
        <w:t>Титульный лист</w:t>
      </w:r>
      <w:r w:rsidRPr="00995251">
        <w:t> является первой страницей работы и заполняется по образцу.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t>После титульного листа помещается оглавление, в котором приводятся пункты работы с указанием страниц.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rPr>
          <w:bCs/>
        </w:rPr>
        <w:t>Во введении</w:t>
      </w:r>
      <w:r w:rsidRPr="00995251">
        <w:rPr>
          <w:b/>
          <w:bCs/>
        </w:rPr>
        <w:t> </w:t>
      </w:r>
      <w:r w:rsidRPr="00995251">
        <w:t>кратко обосновывается актуальность выбранной темы, цель и содержание поставленных задач, дается характеристика работы: в чем заключается значимость и (или) прикладная ценность полученных результатов.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rPr>
          <w:bCs/>
        </w:rPr>
        <w:t>Основная часть состоит из двух разделов: теоретического и практического.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t>Теоретический раздел включает анализ информации, отбор наиболее значимых данных, выстраивание общей логической схемы выводов.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t>Практический раздел — анализ экспериментальных данных, социологического опроса, описание изготовления проектируемого изделия, реализации проекта.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t>При проектировании важно не то, как нечто существует на самом деле, а то, как, при каких условиях (социальных, финансово-экономических и т. д.) некоторый проект (продукт) может быть реализован.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rPr>
          <w:bCs/>
        </w:rPr>
        <w:t>Заключение</w:t>
      </w:r>
      <w:r w:rsidRPr="00995251">
        <w:t> содержит основные выводы. При оценке экспертами работ учитывается и грамотность текста.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t>В конце работы приводится </w:t>
      </w:r>
      <w:r w:rsidRPr="00995251">
        <w:rPr>
          <w:bCs/>
        </w:rPr>
        <w:t>список используемой литературы </w:t>
      </w:r>
      <w:r w:rsidRPr="00995251">
        <w:t>(библиографический список)</w:t>
      </w:r>
    </w:p>
    <w:p w:rsidR="00995251" w:rsidRDefault="00995251" w:rsidP="00995251">
      <w:pPr>
        <w:pStyle w:val="a3"/>
        <w:ind w:firstLine="708"/>
        <w:contextualSpacing/>
        <w:jc w:val="both"/>
      </w:pPr>
      <w:r w:rsidRPr="00995251">
        <w:rPr>
          <w:bCs/>
        </w:rPr>
        <w:t>В приложении </w:t>
      </w:r>
      <w:r w:rsidRPr="00995251">
        <w:t>помещаются вспомогательные и дополнительные материалы: таблицы, рисунки, графики, схемы и т. д., если они помогут пониманию полученных результатов.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</w:p>
    <w:p w:rsidR="00995251" w:rsidRPr="00995251" w:rsidRDefault="00995251" w:rsidP="00995251">
      <w:pPr>
        <w:pStyle w:val="a3"/>
        <w:jc w:val="center"/>
      </w:pPr>
      <w:r w:rsidRPr="00995251">
        <w:rPr>
          <w:b/>
          <w:bCs/>
        </w:rPr>
        <w:t>Оформление работы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t>Текст работы должен быть напечатан на одной стороне листа белой бумаги формата, А 4 через одинарный интервал.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t xml:space="preserve">Кегль шрифта основного текста работы должен быть 14 пункта, ненаклонный. Для заголовков разрешается использовать шрифты кеглем до 23 пунктов. Гарнитура шрифта — семейства </w:t>
      </w:r>
      <w:proofErr w:type="spellStart"/>
      <w:r w:rsidRPr="00995251">
        <w:t>Times</w:t>
      </w:r>
      <w:proofErr w:type="spellEnd"/>
      <w:r w:rsidRPr="00995251">
        <w:t>. Междустрочный интервал – 1- 1,15; выравнивание текст по ширине листа. 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t>Поля – верхнее- 2см, нижнее – 2см, правое – 1,5 см, левое – 3см.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t>Работы выполняются в текстовом редакторе «</w:t>
      </w:r>
      <w:proofErr w:type="spellStart"/>
      <w:r w:rsidRPr="00995251">
        <w:t>Word</w:t>
      </w:r>
      <w:proofErr w:type="spellEnd"/>
      <w:r w:rsidRPr="00995251">
        <w:t>», объем — не более 20 страниц. Страницы нумеруются по порядку арабскими цифрами. Номера страниц проставляются внизу листа по центру страницы.</w:t>
      </w:r>
    </w:p>
    <w:p w:rsidR="00995251" w:rsidRPr="00995251" w:rsidRDefault="00995251" w:rsidP="00995251">
      <w:pPr>
        <w:pStyle w:val="a3"/>
        <w:ind w:firstLine="708"/>
        <w:contextualSpacing/>
        <w:jc w:val="both"/>
      </w:pPr>
      <w:r w:rsidRPr="00995251">
        <w:lastRenderedPageBreak/>
        <w:t>Приложения, в том числе таблицы, дополнительные материалы и </w:t>
      </w:r>
      <w:proofErr w:type="gramStart"/>
      <w:r w:rsidRPr="00995251">
        <w:t>другое</w:t>
      </w:r>
      <w:proofErr w:type="gramEnd"/>
      <w:r w:rsidRPr="00995251">
        <w:t xml:space="preserve"> оформляются в произвольной форме, удобной для понимания и усвоения информации. Приложения нумеруются в порядке их использования.  Оформление работы не должно включать излишеств, в том числе: различных цветов текста, не относящихся к пониманию работы рисунков, больших и вычурных шрифтов и т. п. В тексте не допускается сокращение названий, наименований, за исключением общепринятых.</w:t>
      </w:r>
    </w:p>
    <w:p w:rsidR="00995251" w:rsidRPr="00995251" w:rsidRDefault="00995251" w:rsidP="00995251">
      <w:pPr>
        <w:pStyle w:val="a3"/>
        <w:contextualSpacing/>
        <w:jc w:val="both"/>
      </w:pPr>
      <w:r w:rsidRPr="00995251">
        <w:t>Все материалы проектной работы помещаются в папку-скоросшиватель.</w:t>
      </w:r>
    </w:p>
    <w:p w:rsidR="00995251" w:rsidRPr="0045708D" w:rsidRDefault="00995251" w:rsidP="00995251">
      <w:pPr>
        <w:ind w:firstLine="42"/>
        <w:jc w:val="both"/>
        <w:rPr>
          <w:szCs w:val="28"/>
        </w:rPr>
      </w:pPr>
      <w:r>
        <w:rPr>
          <w:szCs w:val="28"/>
        </w:rPr>
        <w:t>Если вы выполняете работу в виде презентации, то её</w:t>
      </w:r>
      <w:r w:rsidR="0045708D">
        <w:rPr>
          <w:szCs w:val="28"/>
        </w:rPr>
        <w:t xml:space="preserve"> нужно отправить на электронную почту </w:t>
      </w:r>
      <w:hyperlink r:id="rId5" w:history="1">
        <w:r w:rsidR="0045708D" w:rsidRPr="00F817A5">
          <w:rPr>
            <w:rStyle w:val="a4"/>
            <w:szCs w:val="28"/>
            <w:lang w:val="en-US"/>
          </w:rPr>
          <w:t>hkmz</w:t>
        </w:r>
        <w:r w:rsidR="0045708D" w:rsidRPr="0045708D">
          <w:rPr>
            <w:rStyle w:val="a4"/>
            <w:szCs w:val="28"/>
          </w:rPr>
          <w:t>83@</w:t>
        </w:r>
        <w:r w:rsidR="0045708D" w:rsidRPr="00F817A5">
          <w:rPr>
            <w:rStyle w:val="a4"/>
            <w:szCs w:val="28"/>
            <w:lang w:val="en-US"/>
          </w:rPr>
          <w:t>mail</w:t>
        </w:r>
        <w:r w:rsidR="0045708D" w:rsidRPr="0045708D">
          <w:rPr>
            <w:rStyle w:val="a4"/>
            <w:szCs w:val="28"/>
          </w:rPr>
          <w:t>.</w:t>
        </w:r>
        <w:proofErr w:type="spellStart"/>
        <w:r w:rsidR="0045708D" w:rsidRPr="00F817A5">
          <w:rPr>
            <w:rStyle w:val="a4"/>
            <w:szCs w:val="28"/>
            <w:lang w:val="en-US"/>
          </w:rPr>
          <w:t>ru</w:t>
        </w:r>
        <w:proofErr w:type="spellEnd"/>
      </w:hyperlink>
      <w:r w:rsidR="0045708D" w:rsidRPr="0045708D">
        <w:rPr>
          <w:szCs w:val="28"/>
        </w:rPr>
        <w:t xml:space="preserve"> </w:t>
      </w:r>
    </w:p>
    <w:p w:rsidR="0045708D" w:rsidRPr="0045708D" w:rsidRDefault="0045708D" w:rsidP="00995251">
      <w:pPr>
        <w:ind w:firstLine="42"/>
        <w:jc w:val="both"/>
        <w:rPr>
          <w:szCs w:val="28"/>
        </w:rPr>
      </w:pPr>
    </w:p>
    <w:p w:rsidR="00995251" w:rsidRPr="00995251" w:rsidRDefault="00995251" w:rsidP="00995251">
      <w:pPr>
        <w:ind w:firstLine="42"/>
        <w:jc w:val="both"/>
        <w:rPr>
          <w:szCs w:val="28"/>
        </w:rPr>
      </w:pPr>
    </w:p>
    <w:p w:rsidR="0045029A" w:rsidRDefault="0045029A"/>
    <w:sectPr w:rsidR="0045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A1"/>
    <w:rsid w:val="002F20A1"/>
    <w:rsid w:val="0045029A"/>
    <w:rsid w:val="0045708D"/>
    <w:rsid w:val="00995251"/>
    <w:rsid w:val="00A6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25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570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25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57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kmz8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Рыжова</dc:creator>
  <cp:keywords/>
  <dc:description/>
  <cp:lastModifiedBy>Рыжова</cp:lastModifiedBy>
  <cp:revision>3</cp:revision>
  <dcterms:created xsi:type="dcterms:W3CDTF">2023-12-11T05:52:00Z</dcterms:created>
  <dcterms:modified xsi:type="dcterms:W3CDTF">2023-12-11T06:05:00Z</dcterms:modified>
</cp:coreProperties>
</file>