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E7" w:rsidRDefault="00FF3BE7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ДИФФЕРЕНЦИРОВАННЫЙ ЗАЧЕТ по </w:t>
      </w:r>
    </w:p>
    <w:p w:rsidR="00FF3BE7" w:rsidRDefault="00FF3BE7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Оп.02 основы товароведения продовольственных товаров </w:t>
      </w:r>
    </w:p>
    <w:p w:rsidR="004E488E" w:rsidRPr="004E488E" w:rsidRDefault="004E488E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4E488E">
        <w:rPr>
          <w:rFonts w:ascii="Times New Roman" w:hAnsi="Times New Roman" w:cs="Times New Roman"/>
          <w:sz w:val="36"/>
          <w:szCs w:val="36"/>
        </w:rPr>
        <w:t>Билет №1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Клубнеплоды и корнеплода.</w:t>
      </w:r>
      <w:r w:rsidRPr="00247218">
        <w:rPr>
          <w:rFonts w:ascii="Times New Roman" w:hAnsi="Times New Roman" w:cs="Times New Roman"/>
          <w:sz w:val="24"/>
          <w:szCs w:val="24"/>
        </w:rPr>
        <w:t xml:space="preserve"> Ассортимент. Требования к качеству. Условия хранения.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Капустные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247218">
        <w:rPr>
          <w:rFonts w:ascii="Times New Roman" w:hAnsi="Times New Roman" w:cs="Times New Roman"/>
          <w:sz w:val="24"/>
          <w:szCs w:val="24"/>
        </w:rPr>
        <w:t>алатно</w:t>
      </w:r>
      <w:proofErr w:type="spellEnd"/>
      <w:r w:rsidRPr="00247218">
        <w:rPr>
          <w:rFonts w:ascii="Times New Roman" w:hAnsi="Times New Roman" w:cs="Times New Roman"/>
          <w:sz w:val="24"/>
          <w:szCs w:val="24"/>
        </w:rPr>
        <w:t>-шпинатные овощи. Ассортимент. Требования к качеству. Условия хранения.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4E488E" w:rsidRDefault="004E488E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4E488E">
        <w:rPr>
          <w:rFonts w:ascii="Times New Roman" w:hAnsi="Times New Roman" w:cs="Times New Roman"/>
          <w:sz w:val="36"/>
          <w:szCs w:val="36"/>
        </w:rPr>
        <w:t xml:space="preserve">Билет </w:t>
      </w:r>
      <w:r>
        <w:rPr>
          <w:rFonts w:ascii="Times New Roman" w:hAnsi="Times New Roman" w:cs="Times New Roman"/>
          <w:sz w:val="36"/>
          <w:szCs w:val="36"/>
        </w:rPr>
        <w:t>№2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Луковые овощи. Ассортимент. Требования к качеству. Условия хранения.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Десертные</w:t>
      </w:r>
      <w:r>
        <w:rPr>
          <w:rFonts w:ascii="Times New Roman" w:hAnsi="Times New Roman" w:cs="Times New Roman"/>
          <w:sz w:val="24"/>
          <w:szCs w:val="24"/>
        </w:rPr>
        <w:t xml:space="preserve"> и пряные </w:t>
      </w:r>
      <w:r w:rsidRPr="00247218">
        <w:rPr>
          <w:rFonts w:ascii="Times New Roman" w:hAnsi="Times New Roman" w:cs="Times New Roman"/>
          <w:sz w:val="24"/>
          <w:szCs w:val="24"/>
        </w:rPr>
        <w:t>овощи. Ассортимент. Требования к качеству. Условия хранения.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4E488E" w:rsidRDefault="004E488E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4E488E">
        <w:rPr>
          <w:rFonts w:ascii="Times New Roman" w:hAnsi="Times New Roman" w:cs="Times New Roman"/>
          <w:sz w:val="36"/>
          <w:szCs w:val="36"/>
        </w:rPr>
        <w:t xml:space="preserve">Билет </w:t>
      </w:r>
      <w:r>
        <w:rPr>
          <w:rFonts w:ascii="Times New Roman" w:hAnsi="Times New Roman" w:cs="Times New Roman"/>
          <w:sz w:val="36"/>
          <w:szCs w:val="36"/>
        </w:rPr>
        <w:t>№3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Тыквенные</w:t>
      </w:r>
      <w:r>
        <w:rPr>
          <w:rFonts w:ascii="Times New Roman" w:hAnsi="Times New Roman" w:cs="Times New Roman"/>
          <w:sz w:val="24"/>
          <w:szCs w:val="24"/>
        </w:rPr>
        <w:t xml:space="preserve"> и томатные </w:t>
      </w:r>
      <w:r w:rsidRPr="00247218">
        <w:rPr>
          <w:rFonts w:ascii="Times New Roman" w:hAnsi="Times New Roman" w:cs="Times New Roman"/>
          <w:sz w:val="24"/>
          <w:szCs w:val="24"/>
        </w:rPr>
        <w:t>овощи. Ассортимент. Требования к качеству. Условия хра</w:t>
      </w:r>
      <w:r>
        <w:rPr>
          <w:rFonts w:ascii="Times New Roman" w:hAnsi="Times New Roman" w:cs="Times New Roman"/>
          <w:sz w:val="24"/>
          <w:szCs w:val="24"/>
        </w:rPr>
        <w:t>нения.</w:t>
      </w:r>
    </w:p>
    <w:p w:rsidR="004E488E" w:rsidRPr="004E488E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Бобовые</w:t>
      </w:r>
      <w:r>
        <w:rPr>
          <w:rFonts w:ascii="Times New Roman" w:hAnsi="Times New Roman" w:cs="Times New Roman"/>
          <w:sz w:val="24"/>
          <w:szCs w:val="24"/>
        </w:rPr>
        <w:t xml:space="preserve"> и зерновые </w:t>
      </w:r>
      <w:r w:rsidRPr="00247218">
        <w:rPr>
          <w:rFonts w:ascii="Times New Roman" w:hAnsi="Times New Roman" w:cs="Times New Roman"/>
          <w:sz w:val="24"/>
          <w:szCs w:val="24"/>
        </w:rPr>
        <w:t>овощи. Ассортимент. Требования к качеству. Условия хранения.</w:t>
      </w:r>
    </w:p>
    <w:p w:rsidR="004E488E" w:rsidRPr="004E488E" w:rsidRDefault="004E488E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4E488E">
        <w:rPr>
          <w:rFonts w:ascii="Times New Roman" w:hAnsi="Times New Roman" w:cs="Times New Roman"/>
          <w:sz w:val="36"/>
          <w:szCs w:val="36"/>
        </w:rPr>
        <w:t xml:space="preserve">Билет </w:t>
      </w:r>
      <w:r>
        <w:rPr>
          <w:rFonts w:ascii="Times New Roman" w:hAnsi="Times New Roman" w:cs="Times New Roman"/>
          <w:sz w:val="36"/>
          <w:szCs w:val="36"/>
        </w:rPr>
        <w:t>№4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Экзотические овощи. Ассортимент. Требования к качеству. Условия хранения.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Семечковые</w:t>
      </w:r>
      <w:r>
        <w:rPr>
          <w:rFonts w:ascii="Times New Roman" w:hAnsi="Times New Roman" w:cs="Times New Roman"/>
          <w:sz w:val="24"/>
          <w:szCs w:val="24"/>
        </w:rPr>
        <w:t xml:space="preserve"> и косточковые</w:t>
      </w:r>
      <w:r w:rsidRPr="00247218">
        <w:rPr>
          <w:rFonts w:ascii="Times New Roman" w:hAnsi="Times New Roman" w:cs="Times New Roman"/>
          <w:sz w:val="24"/>
          <w:szCs w:val="24"/>
        </w:rPr>
        <w:t xml:space="preserve"> плоды. Ассортимент. Требования к качеству. Условия хранения.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4E488E" w:rsidRDefault="004E488E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4E488E">
        <w:rPr>
          <w:rFonts w:ascii="Times New Roman" w:hAnsi="Times New Roman" w:cs="Times New Roman"/>
          <w:sz w:val="36"/>
          <w:szCs w:val="36"/>
        </w:rPr>
        <w:t xml:space="preserve">Билет </w:t>
      </w:r>
      <w:r>
        <w:rPr>
          <w:rFonts w:ascii="Times New Roman" w:hAnsi="Times New Roman" w:cs="Times New Roman"/>
          <w:sz w:val="36"/>
          <w:szCs w:val="36"/>
        </w:rPr>
        <w:t>№5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Субтропические и тропические плоды. Ассортимент. Требования к качеству. Условия хранения.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Экзотические плоды. Ассортимент. Требования к качеству. Условия хранения.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4E488E" w:rsidRDefault="004E488E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4E488E">
        <w:rPr>
          <w:rFonts w:ascii="Times New Roman" w:hAnsi="Times New Roman" w:cs="Times New Roman"/>
          <w:sz w:val="36"/>
          <w:szCs w:val="36"/>
        </w:rPr>
        <w:t xml:space="preserve">Билет </w:t>
      </w:r>
      <w:r>
        <w:rPr>
          <w:rFonts w:ascii="Times New Roman" w:hAnsi="Times New Roman" w:cs="Times New Roman"/>
          <w:sz w:val="36"/>
          <w:szCs w:val="36"/>
        </w:rPr>
        <w:t>№6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Ягоды и орехи. </w:t>
      </w:r>
      <w:r w:rsidRPr="00247218">
        <w:rPr>
          <w:rFonts w:ascii="Times New Roman" w:hAnsi="Times New Roman" w:cs="Times New Roman"/>
          <w:sz w:val="24"/>
          <w:szCs w:val="24"/>
        </w:rPr>
        <w:t xml:space="preserve"> Ассортимент. Требования к качеству. Условия хранения.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Свежие грибы. Ассортимент. Требования к качеству. Условия хранения.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4E488E" w:rsidRDefault="004E488E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4E488E">
        <w:rPr>
          <w:rFonts w:ascii="Times New Roman" w:hAnsi="Times New Roman" w:cs="Times New Roman"/>
          <w:sz w:val="36"/>
          <w:szCs w:val="36"/>
        </w:rPr>
        <w:t xml:space="preserve">Билет </w:t>
      </w:r>
      <w:r>
        <w:rPr>
          <w:rFonts w:ascii="Times New Roman" w:hAnsi="Times New Roman" w:cs="Times New Roman"/>
          <w:sz w:val="36"/>
          <w:szCs w:val="36"/>
        </w:rPr>
        <w:t>№7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Основные семейства промысловых рыб.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Живая рыба. Требования к качеству. Условия хранения.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4E488E" w:rsidRDefault="004E488E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4E488E">
        <w:rPr>
          <w:rFonts w:ascii="Times New Roman" w:hAnsi="Times New Roman" w:cs="Times New Roman"/>
          <w:sz w:val="36"/>
          <w:szCs w:val="36"/>
        </w:rPr>
        <w:t xml:space="preserve">Билет </w:t>
      </w:r>
      <w:r>
        <w:rPr>
          <w:rFonts w:ascii="Times New Roman" w:hAnsi="Times New Roman" w:cs="Times New Roman"/>
          <w:sz w:val="36"/>
          <w:szCs w:val="36"/>
        </w:rPr>
        <w:t>№8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Охлажденная</w:t>
      </w:r>
      <w:r>
        <w:rPr>
          <w:rFonts w:ascii="Times New Roman" w:hAnsi="Times New Roman" w:cs="Times New Roman"/>
          <w:sz w:val="24"/>
          <w:szCs w:val="24"/>
        </w:rPr>
        <w:t xml:space="preserve"> и мороженная</w:t>
      </w:r>
      <w:r w:rsidRPr="00247218">
        <w:rPr>
          <w:rFonts w:ascii="Times New Roman" w:hAnsi="Times New Roman" w:cs="Times New Roman"/>
          <w:sz w:val="24"/>
          <w:szCs w:val="24"/>
        </w:rPr>
        <w:t xml:space="preserve"> рыба. Требования к качеству. Условия хранения.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Соленая рыба. Требования к качеству. Условия хранения.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Default="004E488E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:rsidR="004E488E" w:rsidRDefault="004E488E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:rsidR="004E488E" w:rsidRPr="004E488E" w:rsidRDefault="004E488E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4E488E">
        <w:rPr>
          <w:rFonts w:ascii="Times New Roman" w:hAnsi="Times New Roman" w:cs="Times New Roman"/>
          <w:sz w:val="36"/>
          <w:szCs w:val="36"/>
        </w:rPr>
        <w:t xml:space="preserve">Билет </w:t>
      </w:r>
      <w:r>
        <w:rPr>
          <w:rFonts w:ascii="Times New Roman" w:hAnsi="Times New Roman" w:cs="Times New Roman"/>
          <w:sz w:val="36"/>
          <w:szCs w:val="36"/>
        </w:rPr>
        <w:t>№9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Вяленая и сушеная рыба. Требования к качеству. Условия хранения.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Копченая рыба. Требования к качеству. Условия хранения.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4E488E" w:rsidRDefault="004E488E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4E488E">
        <w:rPr>
          <w:rFonts w:ascii="Times New Roman" w:hAnsi="Times New Roman" w:cs="Times New Roman"/>
          <w:sz w:val="36"/>
          <w:szCs w:val="36"/>
        </w:rPr>
        <w:t>Билет №1</w:t>
      </w:r>
      <w:r>
        <w:rPr>
          <w:rFonts w:ascii="Times New Roman" w:hAnsi="Times New Roman" w:cs="Times New Roman"/>
          <w:sz w:val="36"/>
          <w:szCs w:val="36"/>
        </w:rPr>
        <w:t>0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Балычные изделия. Требования к качеству. Условия хранения.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Рыбные консервы и пресервы. Ассортимент. Требования к качеству. Условия хранения.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4E488E" w:rsidRDefault="004E488E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4E488E">
        <w:rPr>
          <w:rFonts w:ascii="Times New Roman" w:hAnsi="Times New Roman" w:cs="Times New Roman"/>
          <w:sz w:val="36"/>
          <w:szCs w:val="36"/>
        </w:rPr>
        <w:t>Билет №1</w:t>
      </w:r>
      <w:r>
        <w:rPr>
          <w:rFonts w:ascii="Times New Roman" w:hAnsi="Times New Roman" w:cs="Times New Roman"/>
          <w:sz w:val="36"/>
          <w:szCs w:val="36"/>
        </w:rPr>
        <w:t>1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Икра. Ассортимент. Требования к качеству. Условия хранения.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Нерыбные пищевые продукты. Ассортимент. Требования к качеству. Условия хранения.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4E488E" w:rsidRDefault="004E488E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4E488E">
        <w:rPr>
          <w:rFonts w:ascii="Times New Roman" w:hAnsi="Times New Roman" w:cs="Times New Roman"/>
          <w:sz w:val="36"/>
          <w:szCs w:val="36"/>
        </w:rPr>
        <w:t>Билет №1</w:t>
      </w:r>
      <w:r>
        <w:rPr>
          <w:rFonts w:ascii="Times New Roman" w:hAnsi="Times New Roman" w:cs="Times New Roman"/>
          <w:sz w:val="36"/>
          <w:szCs w:val="36"/>
        </w:rPr>
        <w:t>2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Классификация мяса. Требования к качеству мяса. Хранение мяса.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Мясные полуфабрикаты. Ассортимент. Требования к качеству. Условия хранения.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4E488E" w:rsidRDefault="004E488E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4E488E">
        <w:rPr>
          <w:rFonts w:ascii="Times New Roman" w:hAnsi="Times New Roman" w:cs="Times New Roman"/>
          <w:sz w:val="36"/>
          <w:szCs w:val="36"/>
        </w:rPr>
        <w:t>Билет №1</w:t>
      </w:r>
      <w:r>
        <w:rPr>
          <w:rFonts w:ascii="Times New Roman" w:hAnsi="Times New Roman" w:cs="Times New Roman"/>
          <w:sz w:val="36"/>
          <w:szCs w:val="36"/>
        </w:rPr>
        <w:t>3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Субпродукты. Классификация. Требования к качеству. Условия хранения.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Мясо птицы. Классификация. Требования к качеству. Условия хранения.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4E488E" w:rsidRDefault="004E488E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4E488E">
        <w:rPr>
          <w:rFonts w:ascii="Times New Roman" w:hAnsi="Times New Roman" w:cs="Times New Roman"/>
          <w:sz w:val="36"/>
          <w:szCs w:val="36"/>
        </w:rPr>
        <w:t>Билет №1</w:t>
      </w:r>
      <w:r>
        <w:rPr>
          <w:rFonts w:ascii="Times New Roman" w:hAnsi="Times New Roman" w:cs="Times New Roman"/>
          <w:sz w:val="36"/>
          <w:szCs w:val="36"/>
        </w:rPr>
        <w:t>4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Колбасные изделия. Ассортимент. Требования к качеству. Условия хранения.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218">
        <w:rPr>
          <w:rFonts w:ascii="Times New Roman" w:hAnsi="Times New Roman" w:cs="Times New Roman"/>
          <w:sz w:val="24"/>
          <w:szCs w:val="24"/>
        </w:rPr>
        <w:t>Мясокопчености</w:t>
      </w:r>
      <w:proofErr w:type="spellEnd"/>
      <w:r w:rsidRPr="00247218">
        <w:rPr>
          <w:rFonts w:ascii="Times New Roman" w:hAnsi="Times New Roman" w:cs="Times New Roman"/>
          <w:sz w:val="24"/>
          <w:szCs w:val="24"/>
        </w:rPr>
        <w:t>. Ассортимент. Требования к качеству. Условия хранения.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4E488E" w:rsidRDefault="004E488E" w:rsidP="004E488E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4E488E">
        <w:rPr>
          <w:rFonts w:ascii="Times New Roman" w:hAnsi="Times New Roman" w:cs="Times New Roman"/>
          <w:sz w:val="36"/>
          <w:szCs w:val="36"/>
        </w:rPr>
        <w:t>Билет №1</w:t>
      </w:r>
      <w:r>
        <w:rPr>
          <w:rFonts w:ascii="Times New Roman" w:hAnsi="Times New Roman" w:cs="Times New Roman"/>
          <w:sz w:val="36"/>
          <w:szCs w:val="36"/>
        </w:rPr>
        <w:t>5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Мясные консервы. Ассортимент. Требования к качеству. Условия хранения.</w:t>
      </w:r>
    </w:p>
    <w:p w:rsidR="004E488E" w:rsidRPr="00247218" w:rsidRDefault="004E488E" w:rsidP="004E48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218">
        <w:rPr>
          <w:rFonts w:ascii="Times New Roman" w:hAnsi="Times New Roman" w:cs="Times New Roman"/>
          <w:sz w:val="24"/>
          <w:szCs w:val="24"/>
        </w:rPr>
        <w:t>Молоко коровье. Ассортимент. Требования к качеству. Условия хранения.</w:t>
      </w:r>
    </w:p>
    <w:p w:rsidR="004E488E" w:rsidRDefault="004E488E" w:rsidP="004E488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5D58" w:rsidRDefault="00135D58">
      <w:bookmarkStart w:id="0" w:name="_GoBack"/>
      <w:bookmarkEnd w:id="0"/>
    </w:p>
    <w:sectPr w:rsidR="0013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50220"/>
    <w:multiLevelType w:val="hybridMultilevel"/>
    <w:tmpl w:val="7BE22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39C"/>
    <w:rsid w:val="00135D58"/>
    <w:rsid w:val="004E488E"/>
    <w:rsid w:val="00B1339C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33EC"/>
  <w15:docId w15:val="{57F1EFF0-493C-4545-B20F-1F8634FE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88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Елизавета</cp:lastModifiedBy>
  <cp:revision>3</cp:revision>
  <cp:lastPrinted>2022-11-11T04:47:00Z</cp:lastPrinted>
  <dcterms:created xsi:type="dcterms:W3CDTF">2022-11-11T04:41:00Z</dcterms:created>
  <dcterms:modified xsi:type="dcterms:W3CDTF">2023-12-11T06:23:00Z</dcterms:modified>
</cp:coreProperties>
</file>