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E1309">
        <w:rPr>
          <w:rFonts w:ascii="Times New Roman" w:eastAsia="Times New Roman" w:hAnsi="Times New Roman" w:cs="Times New Roman"/>
          <w:b/>
          <w:bCs/>
          <w:color w:val="333333"/>
          <w:sz w:val="28"/>
          <w:szCs w:val="28"/>
          <w:lang w:eastAsia="ru-RU"/>
        </w:rPr>
        <w:br/>
      </w: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1D5BAE" w:rsidRDefault="00AE1309" w:rsidP="00AE13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МЕТОДИЧЕСКАЯ РАЗРАБОТКА УЧЕБНОГО ЗАНЯТИЯ</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(Учебная практика (производственное обучение))</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ПМ.</w:t>
      </w:r>
      <w:r w:rsidRPr="001D5BAE">
        <w:rPr>
          <w:rFonts w:ascii="Times New Roman" w:eastAsia="Times New Roman" w:hAnsi="Times New Roman" w:cs="Times New Roman"/>
          <w:b/>
          <w:bCs/>
          <w:color w:val="333333"/>
          <w:sz w:val="28"/>
          <w:szCs w:val="28"/>
          <w:lang w:eastAsia="ru-RU"/>
        </w:rPr>
        <w:t>02.01</w:t>
      </w:r>
      <w:r w:rsidRPr="00AE1309">
        <w:rPr>
          <w:rFonts w:ascii="Times New Roman" w:eastAsia="Times New Roman" w:hAnsi="Times New Roman" w:cs="Times New Roman"/>
          <w:b/>
          <w:bCs/>
          <w:color w:val="333333"/>
          <w:sz w:val="28"/>
          <w:szCs w:val="28"/>
          <w:lang w:eastAsia="ru-RU"/>
        </w:rPr>
        <w:t xml:space="preserve"> </w:t>
      </w:r>
      <w:r w:rsidRPr="001D5BAE">
        <w:rPr>
          <w:rFonts w:ascii="Times New Roman" w:eastAsia="Times New Roman" w:hAnsi="Times New Roman" w:cs="Times New Roman"/>
          <w:b/>
          <w:bCs/>
          <w:color w:val="333333"/>
          <w:sz w:val="28"/>
          <w:szCs w:val="28"/>
          <w:lang w:eastAsia="ru-RU"/>
        </w:rPr>
        <w:t>Конструкция и управление локомотивом</w:t>
      </w:r>
      <w:r w:rsidRPr="00AE1309">
        <w:rPr>
          <w:rFonts w:ascii="Times New Roman" w:eastAsia="Times New Roman" w:hAnsi="Times New Roman" w:cs="Times New Roman"/>
          <w:b/>
          <w:bCs/>
          <w:color w:val="333333"/>
          <w:sz w:val="28"/>
          <w:szCs w:val="28"/>
          <w:lang w:eastAsia="ru-RU"/>
        </w:rPr>
        <w:t>.</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Тема: </w:t>
      </w:r>
      <w:r w:rsidRPr="001D5BAE">
        <w:rPr>
          <w:rFonts w:ascii="Times New Roman" w:eastAsia="Times New Roman" w:hAnsi="Times New Roman" w:cs="Times New Roman"/>
          <w:b/>
          <w:bCs/>
          <w:i/>
          <w:iCs/>
          <w:color w:val="333333"/>
          <w:sz w:val="28"/>
          <w:szCs w:val="28"/>
          <w:lang w:eastAsia="ru-RU"/>
        </w:rPr>
        <w:t>Основы управления локомотивом</w:t>
      </w:r>
      <w:r w:rsidRPr="00AE1309">
        <w:rPr>
          <w:rFonts w:ascii="Times New Roman" w:eastAsia="Times New Roman" w:hAnsi="Times New Roman" w:cs="Times New Roman"/>
          <w:b/>
          <w:bCs/>
          <w:i/>
          <w:iCs/>
          <w:color w:val="333333"/>
          <w:sz w:val="28"/>
          <w:szCs w:val="28"/>
          <w:lang w:eastAsia="ru-RU"/>
        </w:rPr>
        <w:t>.</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D5BAE">
        <w:rPr>
          <w:rFonts w:ascii="Times New Roman" w:eastAsia="Times New Roman" w:hAnsi="Times New Roman" w:cs="Times New Roman"/>
          <w:b/>
          <w:bCs/>
          <w:color w:val="333333"/>
          <w:sz w:val="28"/>
          <w:szCs w:val="28"/>
          <w:lang w:eastAsia="ru-RU"/>
        </w:rPr>
        <w:t xml:space="preserve">для </w:t>
      </w:r>
      <w:proofErr w:type="gramStart"/>
      <w:r w:rsidRPr="001D5BAE">
        <w:rPr>
          <w:rFonts w:ascii="Times New Roman" w:eastAsia="Times New Roman" w:hAnsi="Times New Roman" w:cs="Times New Roman"/>
          <w:b/>
          <w:bCs/>
          <w:color w:val="333333"/>
          <w:sz w:val="28"/>
          <w:szCs w:val="28"/>
          <w:lang w:eastAsia="ru-RU"/>
        </w:rPr>
        <w:t>обучающихся</w:t>
      </w:r>
      <w:proofErr w:type="gramEnd"/>
      <w:r w:rsidRPr="001D5BAE">
        <w:rPr>
          <w:rFonts w:ascii="Times New Roman" w:eastAsia="Times New Roman" w:hAnsi="Times New Roman" w:cs="Times New Roman"/>
          <w:b/>
          <w:bCs/>
          <w:color w:val="333333"/>
          <w:sz w:val="28"/>
          <w:szCs w:val="28"/>
          <w:lang w:eastAsia="ru-RU"/>
        </w:rPr>
        <w:t xml:space="preserve"> 4</w:t>
      </w:r>
      <w:r w:rsidRPr="00AE1309">
        <w:rPr>
          <w:rFonts w:ascii="Times New Roman" w:eastAsia="Times New Roman" w:hAnsi="Times New Roman" w:cs="Times New Roman"/>
          <w:b/>
          <w:bCs/>
          <w:color w:val="333333"/>
          <w:sz w:val="28"/>
          <w:szCs w:val="28"/>
          <w:lang w:eastAsia="ru-RU"/>
        </w:rPr>
        <w:t xml:space="preserve"> курса</w:t>
      </w:r>
      <w:r w:rsidRPr="00AE1309">
        <w:rPr>
          <w:rFonts w:ascii="Times New Roman" w:eastAsia="Times New Roman" w:hAnsi="Times New Roman" w:cs="Times New Roman"/>
          <w:b/>
          <w:bCs/>
          <w:color w:val="333333"/>
          <w:sz w:val="28"/>
          <w:szCs w:val="28"/>
          <w:lang w:eastAsia="ru-RU"/>
        </w:rPr>
        <w:br/>
        <w:t>по профессии 23.01.09 Машинист локомотива.</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1D5BAE">
        <w:rPr>
          <w:rFonts w:ascii="Times New Roman" w:eastAsia="Times New Roman" w:hAnsi="Times New Roman" w:cs="Times New Roman"/>
          <w:color w:val="333333"/>
          <w:sz w:val="28"/>
          <w:szCs w:val="28"/>
          <w:lang w:eastAsia="ru-RU"/>
        </w:rPr>
        <w:t>Зима</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lastRenderedPageBreak/>
        <w:t>20</w:t>
      </w:r>
      <w:r w:rsidRPr="001D5BAE">
        <w:rPr>
          <w:rFonts w:ascii="Times New Roman" w:eastAsia="Times New Roman" w:hAnsi="Times New Roman" w:cs="Times New Roman"/>
          <w:color w:val="333333"/>
          <w:sz w:val="28"/>
          <w:szCs w:val="28"/>
          <w:lang w:eastAsia="ru-RU"/>
        </w:rPr>
        <w:t>23</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Отбор содержания</w:t>
      </w:r>
      <w:r w:rsidRPr="00AE1309">
        <w:rPr>
          <w:rFonts w:ascii="Times New Roman" w:eastAsia="Times New Roman" w:hAnsi="Times New Roman" w:cs="Times New Roman"/>
          <w:color w:val="333333"/>
          <w:sz w:val="28"/>
          <w:szCs w:val="28"/>
          <w:lang w:eastAsia="ru-RU"/>
        </w:rPr>
        <w:t> материала для проведения занятия по учебной практике производился на основе реализации следующих принципов:</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реализация ФГОС СПО по профессии 23.01.09 Машинист локомотива.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учет возрастных особенностей обучающихся;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практическая направленность обучения;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формирование общих (</w:t>
      </w:r>
      <w:proofErr w:type="gramStart"/>
      <w:r w:rsidRPr="00AE1309">
        <w:rPr>
          <w:rFonts w:ascii="Times New Roman" w:eastAsia="Times New Roman" w:hAnsi="Times New Roman" w:cs="Times New Roman"/>
          <w:color w:val="333333"/>
          <w:sz w:val="28"/>
          <w:szCs w:val="28"/>
          <w:lang w:eastAsia="ru-RU"/>
        </w:rPr>
        <w:t>ОК</w:t>
      </w:r>
      <w:proofErr w:type="gramEnd"/>
      <w:r w:rsidRPr="00AE1309">
        <w:rPr>
          <w:rFonts w:ascii="Times New Roman" w:eastAsia="Times New Roman" w:hAnsi="Times New Roman" w:cs="Times New Roman"/>
          <w:color w:val="333333"/>
          <w:sz w:val="28"/>
          <w:szCs w:val="28"/>
          <w:lang w:eastAsia="ru-RU"/>
        </w:rPr>
        <w:t xml:space="preserve"> 1, 2, 3, 4, 5, 6, 7) и профессиональных (ПК 1.1, ПК 1.2) компетенций.</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Методической особенностью изучения данной темы являются использование междисциплинарных связей, полученных при</w:t>
      </w:r>
      <w:r w:rsidRPr="00AE1309">
        <w:rPr>
          <w:rFonts w:ascii="Times New Roman" w:eastAsia="Times New Roman" w:hAnsi="Times New Roman" w:cs="Times New Roman"/>
          <w:b/>
          <w:bCs/>
          <w:color w:val="333333"/>
          <w:sz w:val="28"/>
          <w:szCs w:val="28"/>
          <w:lang w:eastAsia="ru-RU"/>
        </w:rPr>
        <w:t> </w:t>
      </w:r>
      <w:r w:rsidRPr="00AE1309">
        <w:rPr>
          <w:rFonts w:ascii="Times New Roman" w:eastAsia="Times New Roman" w:hAnsi="Times New Roman" w:cs="Times New Roman"/>
          <w:color w:val="333333"/>
          <w:sz w:val="28"/>
          <w:szCs w:val="28"/>
          <w:lang w:eastAsia="ru-RU"/>
        </w:rPr>
        <w:t>изучении дисциплин</w:t>
      </w:r>
      <w:r w:rsidRPr="00AE1309">
        <w:rPr>
          <w:rFonts w:ascii="Times New Roman" w:eastAsia="Times New Roman" w:hAnsi="Times New Roman" w:cs="Times New Roman"/>
          <w:b/>
          <w:bCs/>
          <w:color w:val="333333"/>
          <w:sz w:val="28"/>
          <w:szCs w:val="28"/>
          <w:lang w:eastAsia="ru-RU"/>
        </w:rPr>
        <w:t> </w:t>
      </w:r>
      <w:r w:rsidRPr="001D5BAE">
        <w:rPr>
          <w:rFonts w:ascii="Times New Roman" w:eastAsia="Times New Roman" w:hAnsi="Times New Roman" w:cs="Times New Roman"/>
          <w:color w:val="333333"/>
          <w:sz w:val="28"/>
          <w:szCs w:val="28"/>
          <w:lang w:eastAsia="ru-RU"/>
        </w:rPr>
        <w:t>МДК ПМ01 Устройство, техническое обслуживание и ремонт узлов локомотива</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Общая характеристика учебного занятия учебной практики </w:t>
      </w:r>
      <w:r w:rsidRPr="00AE1309">
        <w:rPr>
          <w:rFonts w:ascii="Times New Roman" w:eastAsia="Times New Roman" w:hAnsi="Times New Roman" w:cs="Times New Roman"/>
          <w:color w:val="333333"/>
          <w:sz w:val="28"/>
          <w:szCs w:val="28"/>
          <w:lang w:eastAsia="ru-RU"/>
        </w:rPr>
        <w:t>(производственное обучение)</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ПМ.</w:t>
      </w:r>
      <w:r w:rsidRPr="001D5BAE">
        <w:rPr>
          <w:rFonts w:ascii="Times New Roman" w:eastAsia="Times New Roman" w:hAnsi="Times New Roman" w:cs="Times New Roman"/>
          <w:b/>
          <w:bCs/>
          <w:color w:val="333333"/>
          <w:sz w:val="28"/>
          <w:szCs w:val="28"/>
          <w:lang w:eastAsia="ru-RU"/>
        </w:rPr>
        <w:t>02.</w:t>
      </w:r>
      <w:r w:rsidRPr="00AE1309">
        <w:rPr>
          <w:rFonts w:ascii="Times New Roman" w:eastAsia="Times New Roman" w:hAnsi="Times New Roman" w:cs="Times New Roman"/>
          <w:b/>
          <w:bCs/>
          <w:color w:val="333333"/>
          <w:sz w:val="28"/>
          <w:szCs w:val="28"/>
          <w:lang w:eastAsia="ru-RU"/>
        </w:rPr>
        <w:t xml:space="preserve">01. </w:t>
      </w:r>
      <w:r w:rsidRPr="001D5BAE">
        <w:rPr>
          <w:rFonts w:ascii="Times New Roman" w:eastAsia="Times New Roman" w:hAnsi="Times New Roman" w:cs="Times New Roman"/>
          <w:b/>
          <w:bCs/>
          <w:color w:val="333333"/>
          <w:sz w:val="28"/>
          <w:szCs w:val="28"/>
          <w:lang w:eastAsia="ru-RU"/>
        </w:rPr>
        <w:t>Особенности управления поездом</w:t>
      </w:r>
    </w:p>
    <w:p w:rsidR="00AE1309" w:rsidRPr="00AE1309" w:rsidRDefault="00AE1309" w:rsidP="00AE13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(профессия СПО 23.01.09 Машинист локомотива)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Тема занятия:</w:t>
      </w:r>
      <w:r w:rsidRPr="00AE1309">
        <w:rPr>
          <w:rFonts w:ascii="Times New Roman" w:eastAsia="Times New Roman" w:hAnsi="Times New Roman" w:cs="Times New Roman"/>
          <w:color w:val="333333"/>
          <w:sz w:val="28"/>
          <w:szCs w:val="28"/>
          <w:lang w:eastAsia="ru-RU"/>
        </w:rPr>
        <w:t> </w:t>
      </w:r>
      <w:r w:rsidRPr="001D5BAE">
        <w:rPr>
          <w:rFonts w:ascii="Times New Roman" w:eastAsia="Times New Roman" w:hAnsi="Times New Roman" w:cs="Times New Roman"/>
          <w:color w:val="333333"/>
          <w:sz w:val="28"/>
          <w:szCs w:val="28"/>
          <w:lang w:eastAsia="ru-RU"/>
        </w:rPr>
        <w:t>Ведение поезда по различным профилям пути</w:t>
      </w:r>
      <w:r w:rsidRPr="00AE1309">
        <w:rPr>
          <w:rFonts w:ascii="Times New Roman" w:eastAsia="Times New Roman" w:hAnsi="Times New Roman" w:cs="Times New Roman"/>
          <w:b/>
          <w:bCs/>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Содержание темы «</w:t>
      </w:r>
      <w:r w:rsidRPr="001D5BAE">
        <w:rPr>
          <w:rFonts w:ascii="Times New Roman" w:eastAsia="Times New Roman" w:hAnsi="Times New Roman" w:cs="Times New Roman"/>
          <w:i/>
          <w:iCs/>
          <w:color w:val="333333"/>
          <w:sz w:val="28"/>
          <w:szCs w:val="28"/>
          <w:lang w:eastAsia="ru-RU"/>
        </w:rPr>
        <w:t>ведение поезда по различным профилям пути</w:t>
      </w:r>
      <w:r w:rsidRPr="00AE1309">
        <w:rPr>
          <w:rFonts w:ascii="Times New Roman" w:eastAsia="Times New Roman" w:hAnsi="Times New Roman" w:cs="Times New Roman"/>
          <w:i/>
          <w:iCs/>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Охрана труда и техника безопасности при </w:t>
      </w:r>
      <w:r w:rsidR="00740453" w:rsidRPr="001D5BAE">
        <w:rPr>
          <w:rFonts w:ascii="Times New Roman" w:eastAsia="Times New Roman" w:hAnsi="Times New Roman" w:cs="Times New Roman"/>
          <w:color w:val="333333"/>
          <w:sz w:val="28"/>
          <w:szCs w:val="28"/>
          <w:lang w:eastAsia="ru-RU"/>
        </w:rPr>
        <w:t>осмотре подвижного состава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Ознакомление с </w:t>
      </w:r>
      <w:r w:rsidR="00740453" w:rsidRPr="001D5BAE">
        <w:rPr>
          <w:rFonts w:ascii="Times New Roman" w:eastAsia="Times New Roman" w:hAnsi="Times New Roman" w:cs="Times New Roman"/>
          <w:color w:val="333333"/>
          <w:sz w:val="28"/>
          <w:szCs w:val="28"/>
          <w:lang w:eastAsia="ru-RU"/>
        </w:rPr>
        <w:t>инструкциями по эксплуатации</w:t>
      </w:r>
      <w:proofErr w:type="gramStart"/>
      <w:r w:rsidR="00740453" w:rsidRPr="001D5BAE">
        <w:rPr>
          <w:rFonts w:ascii="Times New Roman" w:eastAsia="Times New Roman" w:hAnsi="Times New Roman" w:cs="Times New Roman"/>
          <w:color w:val="333333"/>
          <w:sz w:val="28"/>
          <w:szCs w:val="28"/>
          <w:lang w:eastAsia="ru-RU"/>
        </w:rPr>
        <w:t xml:space="preserve"> </w:t>
      </w:r>
      <w:r w:rsidRPr="00AE1309">
        <w:rPr>
          <w:rFonts w:ascii="Times New Roman" w:eastAsia="Times New Roman" w:hAnsi="Times New Roman" w:cs="Times New Roman"/>
          <w:color w:val="333333"/>
          <w:sz w:val="28"/>
          <w:szCs w:val="28"/>
          <w:lang w:eastAsia="ru-RU"/>
        </w:rPr>
        <w:t>;</w:t>
      </w:r>
      <w:proofErr w:type="gramEnd"/>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Продолжительность занятия:</w:t>
      </w:r>
      <w:r w:rsidRPr="00AE1309">
        <w:rPr>
          <w:rFonts w:ascii="Times New Roman" w:eastAsia="Times New Roman" w:hAnsi="Times New Roman" w:cs="Times New Roman"/>
          <w:color w:val="333333"/>
          <w:sz w:val="28"/>
          <w:szCs w:val="28"/>
          <w:lang w:eastAsia="ru-RU"/>
        </w:rPr>
        <w:t> 6 часов (270мин.)</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Место проведения занятия</w:t>
      </w:r>
      <w:r w:rsidRPr="00AE1309">
        <w:rPr>
          <w:rFonts w:ascii="Times New Roman" w:eastAsia="Times New Roman" w:hAnsi="Times New Roman" w:cs="Times New Roman"/>
          <w:i/>
          <w:iCs/>
          <w:color w:val="333333"/>
          <w:sz w:val="28"/>
          <w:szCs w:val="28"/>
          <w:lang w:eastAsia="ru-RU"/>
        </w:rPr>
        <w:t>:</w:t>
      </w:r>
      <w:r w:rsidRPr="00AE1309">
        <w:rPr>
          <w:rFonts w:ascii="Times New Roman" w:eastAsia="Times New Roman" w:hAnsi="Times New Roman" w:cs="Times New Roman"/>
          <w:color w:val="333333"/>
          <w:sz w:val="28"/>
          <w:szCs w:val="28"/>
          <w:lang w:eastAsia="ru-RU"/>
        </w:rPr>
        <w:t> </w:t>
      </w:r>
      <w:r w:rsidR="00740453" w:rsidRPr="001D5BAE">
        <w:rPr>
          <w:rFonts w:ascii="Times New Roman" w:eastAsia="Times New Roman" w:hAnsi="Times New Roman" w:cs="Times New Roman"/>
          <w:color w:val="333333"/>
          <w:sz w:val="28"/>
          <w:szCs w:val="28"/>
          <w:lang w:eastAsia="ru-RU"/>
        </w:rPr>
        <w:t>Дистанционное занятие</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Цель занятия: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Образовательная: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w:t>
      </w:r>
      <w:r w:rsidRPr="00AE1309">
        <w:rPr>
          <w:rFonts w:ascii="Times New Roman" w:eastAsia="Times New Roman" w:hAnsi="Times New Roman" w:cs="Times New Roman"/>
          <w:b/>
          <w:bCs/>
          <w:i/>
          <w:iCs/>
          <w:color w:val="333333"/>
          <w:sz w:val="28"/>
          <w:szCs w:val="28"/>
          <w:lang w:eastAsia="ru-RU"/>
        </w:rPr>
        <w:t>ознакомить</w:t>
      </w:r>
      <w:r w:rsidRPr="00AE1309">
        <w:rPr>
          <w:rFonts w:ascii="Times New Roman" w:eastAsia="Times New Roman" w:hAnsi="Times New Roman" w:cs="Times New Roman"/>
          <w:color w:val="333333"/>
          <w:sz w:val="28"/>
          <w:szCs w:val="28"/>
          <w:lang w:eastAsia="ru-RU"/>
        </w:rPr>
        <w:t> обучающихся с</w:t>
      </w:r>
    </w:p>
    <w:p w:rsidR="00AE1309" w:rsidRPr="00AE1309" w:rsidRDefault="00740453"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1D5BAE">
        <w:rPr>
          <w:rFonts w:ascii="Times New Roman" w:eastAsia="Times New Roman" w:hAnsi="Times New Roman" w:cs="Times New Roman"/>
          <w:color w:val="333333"/>
          <w:sz w:val="28"/>
          <w:szCs w:val="28"/>
          <w:lang w:eastAsia="ru-RU"/>
        </w:rPr>
        <w:t>- порядком взятия поезда с места</w:t>
      </w:r>
      <w:r w:rsidR="00AE1309"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w:t>
      </w:r>
      <w:r w:rsidR="00740453" w:rsidRPr="001D5BAE">
        <w:rPr>
          <w:rFonts w:ascii="Times New Roman" w:eastAsia="Times New Roman" w:hAnsi="Times New Roman" w:cs="Times New Roman"/>
          <w:color w:val="333333"/>
          <w:sz w:val="28"/>
          <w:szCs w:val="28"/>
          <w:lang w:eastAsia="ru-RU"/>
        </w:rPr>
        <w:t>требования инструкции по движению поездов и маневровой работе</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lastRenderedPageBreak/>
        <w:t>- </w:t>
      </w:r>
      <w:r w:rsidRPr="00AE1309">
        <w:rPr>
          <w:rFonts w:ascii="Times New Roman" w:eastAsia="Times New Roman" w:hAnsi="Times New Roman" w:cs="Times New Roman"/>
          <w:color w:val="333333"/>
          <w:sz w:val="28"/>
          <w:szCs w:val="28"/>
          <w:lang w:eastAsia="ru-RU"/>
        </w:rPr>
        <w:t xml:space="preserve">приемами </w:t>
      </w:r>
      <w:r w:rsidR="00740453" w:rsidRPr="001D5BAE">
        <w:rPr>
          <w:rFonts w:ascii="Times New Roman" w:eastAsia="Times New Roman" w:hAnsi="Times New Roman" w:cs="Times New Roman"/>
          <w:color w:val="333333"/>
          <w:sz w:val="28"/>
          <w:szCs w:val="28"/>
          <w:lang w:eastAsia="ru-RU"/>
        </w:rPr>
        <w:t>эксплуатации подвижного состава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отработать</w:t>
      </w:r>
      <w:r w:rsidRPr="00AE1309">
        <w:rPr>
          <w:rFonts w:ascii="Times New Roman" w:eastAsia="Times New Roman" w:hAnsi="Times New Roman" w:cs="Times New Roman"/>
          <w:i/>
          <w:iCs/>
          <w:color w:val="333333"/>
          <w:sz w:val="28"/>
          <w:szCs w:val="28"/>
          <w:lang w:eastAsia="ru-RU"/>
        </w:rPr>
        <w:t> </w:t>
      </w:r>
      <w:r w:rsidRPr="00AE1309">
        <w:rPr>
          <w:rFonts w:ascii="Times New Roman" w:eastAsia="Times New Roman" w:hAnsi="Times New Roman" w:cs="Times New Roman"/>
          <w:b/>
          <w:bCs/>
          <w:i/>
          <w:iCs/>
          <w:color w:val="333333"/>
          <w:sz w:val="28"/>
          <w:szCs w:val="28"/>
          <w:lang w:eastAsia="ru-RU"/>
        </w:rPr>
        <w:t>навыки: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соблюдения правил техники безопасности.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 </w:t>
      </w:r>
      <w:r w:rsidR="00740453" w:rsidRPr="001D5BAE">
        <w:rPr>
          <w:rFonts w:ascii="Times New Roman" w:eastAsia="Times New Roman" w:hAnsi="Times New Roman" w:cs="Times New Roman"/>
          <w:color w:val="333333"/>
          <w:sz w:val="28"/>
          <w:szCs w:val="28"/>
          <w:lang w:eastAsia="ru-RU"/>
        </w:rPr>
        <w:t>взятия поезда с места на площадке или подъеме</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w:t>
      </w:r>
      <w:r w:rsidR="00740453" w:rsidRPr="001D5BAE">
        <w:rPr>
          <w:rFonts w:ascii="Times New Roman" w:eastAsia="Times New Roman" w:hAnsi="Times New Roman" w:cs="Times New Roman"/>
          <w:color w:val="333333"/>
          <w:sz w:val="28"/>
          <w:szCs w:val="28"/>
          <w:lang w:eastAsia="ru-RU"/>
        </w:rPr>
        <w:t>управления тормозами поезда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Развивающая: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формирование</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i/>
          <w:iCs/>
          <w:color w:val="333333"/>
          <w:sz w:val="28"/>
          <w:szCs w:val="28"/>
          <w:lang w:eastAsia="ru-RU"/>
        </w:rPr>
        <w:t>- </w:t>
      </w:r>
      <w:r w:rsidRPr="00AE1309">
        <w:rPr>
          <w:rFonts w:ascii="Times New Roman" w:eastAsia="Times New Roman" w:hAnsi="Times New Roman" w:cs="Times New Roman"/>
          <w:color w:val="333333"/>
          <w:sz w:val="28"/>
          <w:szCs w:val="28"/>
          <w:lang w:eastAsia="ru-RU"/>
        </w:rPr>
        <w:t xml:space="preserve">практических умений и навыков применения </w:t>
      </w:r>
      <w:r w:rsidR="00740453" w:rsidRPr="001D5BAE">
        <w:rPr>
          <w:rFonts w:ascii="Times New Roman" w:eastAsia="Times New Roman" w:hAnsi="Times New Roman" w:cs="Times New Roman"/>
          <w:color w:val="333333"/>
          <w:sz w:val="28"/>
          <w:szCs w:val="28"/>
          <w:lang w:eastAsia="ru-RU"/>
        </w:rPr>
        <w:t xml:space="preserve">ведения поезда по различным профилям пути с </w:t>
      </w:r>
      <w:r w:rsidRPr="00AE1309">
        <w:rPr>
          <w:rFonts w:ascii="Times New Roman" w:eastAsia="Times New Roman" w:hAnsi="Times New Roman" w:cs="Times New Roman"/>
          <w:color w:val="333333"/>
          <w:sz w:val="28"/>
          <w:szCs w:val="28"/>
          <w:lang w:eastAsia="ru-RU"/>
        </w:rPr>
        <w:t>соблюдением правил техники безопасности;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общих (</w:t>
      </w:r>
      <w:proofErr w:type="gramStart"/>
      <w:r w:rsidRPr="00AE1309">
        <w:rPr>
          <w:rFonts w:ascii="Times New Roman" w:eastAsia="Times New Roman" w:hAnsi="Times New Roman" w:cs="Times New Roman"/>
          <w:color w:val="333333"/>
          <w:sz w:val="28"/>
          <w:szCs w:val="28"/>
          <w:lang w:eastAsia="ru-RU"/>
        </w:rPr>
        <w:t>ОК</w:t>
      </w:r>
      <w:proofErr w:type="gramEnd"/>
      <w:r w:rsidRPr="00AE1309">
        <w:rPr>
          <w:rFonts w:ascii="Times New Roman" w:eastAsia="Times New Roman" w:hAnsi="Times New Roman" w:cs="Times New Roman"/>
          <w:color w:val="333333"/>
          <w:sz w:val="28"/>
          <w:szCs w:val="28"/>
          <w:lang w:eastAsia="ru-RU"/>
        </w:rPr>
        <w:t xml:space="preserve"> 1,2,3,4,5,6,7) и профессиональных компетенций (ПК1.1 ПК1.2).</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Воспитательная:</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формирование трудового воспитания и понимание сущности, социальной значимости своей будущей профессии;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color w:val="333333"/>
          <w:sz w:val="28"/>
          <w:szCs w:val="28"/>
          <w:lang w:eastAsia="ru-RU"/>
        </w:rPr>
        <w:t>- организация деятельности обучающихся, исходя из целей, определенных руководителем.</w:t>
      </w:r>
      <w:proofErr w:type="gramEnd"/>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Формируемые компетенции: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Общие:</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ОК.1. Понимать сущность и социальную значимость своей будущей профессии, проявлять к ней устойчивый интерес.</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ОК.2.Организовывать собственную деятельность, исходя из цели и способов ее достижения, определенных руководителем.</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ОК.4. Осуществлять поиск информации, необходимой для эффективного выполнения профессиональных задач.</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ОК.5. Использовать информационно-коммуникационные технологии в профессиональной деятельности.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ОК.6. Работать в коллективе и команде, эффективно общаться с коллегами, руководством, потребителями.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lastRenderedPageBreak/>
        <w:t>ОК.7.Исполнять воинскую обязанность, в том числе с применением полученных профессиональных знаний.</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Профессиональные компетенции: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ПК</w:t>
      </w:r>
      <w:proofErr w:type="gramStart"/>
      <w:r w:rsidRPr="00AE1309">
        <w:rPr>
          <w:rFonts w:ascii="Times New Roman" w:eastAsia="Times New Roman" w:hAnsi="Times New Roman" w:cs="Times New Roman"/>
          <w:color w:val="333333"/>
          <w:sz w:val="28"/>
          <w:szCs w:val="28"/>
          <w:lang w:eastAsia="ru-RU"/>
        </w:rPr>
        <w:t>1</w:t>
      </w:r>
      <w:proofErr w:type="gramEnd"/>
      <w:r w:rsidRPr="00AE1309">
        <w:rPr>
          <w:rFonts w:ascii="Times New Roman" w:eastAsia="Times New Roman" w:hAnsi="Times New Roman" w:cs="Times New Roman"/>
          <w:color w:val="333333"/>
          <w:sz w:val="28"/>
          <w:szCs w:val="28"/>
          <w:lang w:eastAsia="ru-RU"/>
        </w:rPr>
        <w:t>.1. Проверять взаимодействие узлов локомотива.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ПК</w:t>
      </w:r>
      <w:proofErr w:type="gramStart"/>
      <w:r w:rsidRPr="00AE1309">
        <w:rPr>
          <w:rFonts w:ascii="Times New Roman" w:eastAsia="Times New Roman" w:hAnsi="Times New Roman" w:cs="Times New Roman"/>
          <w:color w:val="333333"/>
          <w:sz w:val="28"/>
          <w:szCs w:val="28"/>
          <w:lang w:eastAsia="ru-RU"/>
        </w:rPr>
        <w:t>1</w:t>
      </w:r>
      <w:proofErr w:type="gramEnd"/>
      <w:r w:rsidRPr="00AE1309">
        <w:rPr>
          <w:rFonts w:ascii="Times New Roman" w:eastAsia="Times New Roman" w:hAnsi="Times New Roman" w:cs="Times New Roman"/>
          <w:color w:val="333333"/>
          <w:sz w:val="28"/>
          <w:szCs w:val="28"/>
          <w:lang w:eastAsia="ru-RU"/>
        </w:rPr>
        <w:t>.2. Производить монтаж, разборку, соединение и регулировку частей ремонтируемого объекта локомотива.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Междисциплинарные связи: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охрана труда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безопасность жизнедеятельности</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слесарное дело</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черчение</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материаловедение.</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tbl>
      <w:tblPr>
        <w:tblW w:w="10665" w:type="dxa"/>
        <w:shd w:val="clear" w:color="auto" w:fill="FFFFFF"/>
        <w:tblCellMar>
          <w:top w:w="105" w:type="dxa"/>
          <w:left w:w="105" w:type="dxa"/>
          <w:bottom w:w="105" w:type="dxa"/>
          <w:right w:w="105" w:type="dxa"/>
        </w:tblCellMar>
        <w:tblLook w:val="04A0" w:firstRow="1" w:lastRow="0" w:firstColumn="1" w:lastColumn="0" w:noHBand="0" w:noVBand="1"/>
      </w:tblPr>
      <w:tblGrid>
        <w:gridCol w:w="707"/>
        <w:gridCol w:w="1074"/>
        <w:gridCol w:w="1233"/>
        <w:gridCol w:w="7651"/>
      </w:tblGrid>
      <w:tr w:rsidR="00AE1309" w:rsidRPr="00AE1309" w:rsidTr="001D5BAE">
        <w:trPr>
          <w:trHeight w:val="60"/>
        </w:trPr>
        <w:tc>
          <w:tcPr>
            <w:tcW w:w="10665" w:type="dxa"/>
            <w:gridSpan w:val="4"/>
            <w:tcBorders>
              <w:top w:val="nil"/>
              <w:left w:val="nil"/>
              <w:bottom w:val="single" w:sz="6" w:space="0" w:color="000001"/>
              <w:right w:val="nil"/>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План учебного занятия учебной практики</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(производственное обучение)</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ПМ.</w:t>
            </w:r>
            <w:r w:rsidR="00740453" w:rsidRPr="001D5BAE">
              <w:rPr>
                <w:rFonts w:ascii="Times New Roman" w:eastAsia="Times New Roman" w:hAnsi="Times New Roman" w:cs="Times New Roman"/>
                <w:b/>
                <w:bCs/>
                <w:color w:val="333333"/>
                <w:sz w:val="28"/>
                <w:szCs w:val="28"/>
                <w:lang w:eastAsia="ru-RU"/>
              </w:rPr>
              <w:t>02</w:t>
            </w:r>
            <w:r w:rsidRPr="00AE1309">
              <w:rPr>
                <w:rFonts w:ascii="Times New Roman" w:eastAsia="Times New Roman" w:hAnsi="Times New Roman" w:cs="Times New Roman"/>
                <w:b/>
                <w:bCs/>
                <w:color w:val="333333"/>
                <w:sz w:val="28"/>
                <w:szCs w:val="28"/>
                <w:lang w:eastAsia="ru-RU"/>
              </w:rPr>
              <w:t>.</w:t>
            </w:r>
            <w:r w:rsidR="00740453" w:rsidRPr="001D5BAE">
              <w:rPr>
                <w:rFonts w:ascii="Times New Roman" w:eastAsia="Times New Roman" w:hAnsi="Times New Roman" w:cs="Times New Roman"/>
                <w:b/>
                <w:bCs/>
                <w:color w:val="333333"/>
                <w:sz w:val="28"/>
                <w:szCs w:val="28"/>
                <w:lang w:eastAsia="ru-RU"/>
              </w:rPr>
              <w:t>01</w:t>
            </w:r>
            <w:r w:rsidRPr="00AE1309">
              <w:rPr>
                <w:rFonts w:ascii="Times New Roman" w:eastAsia="Times New Roman" w:hAnsi="Times New Roman" w:cs="Times New Roman"/>
                <w:b/>
                <w:bCs/>
                <w:color w:val="333333"/>
                <w:sz w:val="28"/>
                <w:szCs w:val="28"/>
                <w:lang w:eastAsia="ru-RU"/>
              </w:rPr>
              <w:t xml:space="preserve"> </w:t>
            </w:r>
            <w:r w:rsidR="00740453" w:rsidRPr="001D5BAE">
              <w:rPr>
                <w:rFonts w:ascii="Times New Roman" w:eastAsia="Times New Roman" w:hAnsi="Times New Roman" w:cs="Times New Roman"/>
                <w:b/>
                <w:bCs/>
                <w:color w:val="333333"/>
                <w:sz w:val="28"/>
                <w:szCs w:val="28"/>
                <w:lang w:eastAsia="ru-RU"/>
              </w:rPr>
              <w:t xml:space="preserve">Конструкция и управление </w:t>
            </w:r>
            <w:proofErr w:type="spellStart"/>
            <w:r w:rsidR="00740453" w:rsidRPr="001D5BAE">
              <w:rPr>
                <w:rFonts w:ascii="Times New Roman" w:eastAsia="Times New Roman" w:hAnsi="Times New Roman" w:cs="Times New Roman"/>
                <w:b/>
                <w:bCs/>
                <w:color w:val="333333"/>
                <w:sz w:val="28"/>
                <w:szCs w:val="28"/>
                <w:lang w:eastAsia="ru-RU"/>
              </w:rPr>
              <w:t>локомтивом</w:t>
            </w:r>
            <w:proofErr w:type="spellEnd"/>
          </w:p>
          <w:p w:rsidR="00AE1309" w:rsidRPr="00AE1309" w:rsidRDefault="00AE1309" w:rsidP="00AE1309">
            <w:pPr>
              <w:spacing w:after="150" w:line="60" w:lineRule="atLeast"/>
              <w:jc w:val="center"/>
              <w:rPr>
                <w:rFonts w:ascii="Times New Roman" w:eastAsia="Times New Roman" w:hAnsi="Times New Roman" w:cs="Times New Roman"/>
                <w:color w:val="333333"/>
                <w:sz w:val="28"/>
                <w:szCs w:val="28"/>
                <w:lang w:eastAsia="ru-RU"/>
              </w:rPr>
            </w:pPr>
          </w:p>
        </w:tc>
      </w:tr>
      <w:tr w:rsidR="00AE1309" w:rsidRPr="00AE1309" w:rsidTr="001D5BAE">
        <w:trPr>
          <w:trHeight w:val="6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Учебная практика (производственное обучение)</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ПМ.</w:t>
            </w:r>
            <w:r w:rsidR="00740453" w:rsidRPr="001D5BAE">
              <w:rPr>
                <w:rFonts w:ascii="Times New Roman" w:eastAsia="Times New Roman" w:hAnsi="Times New Roman" w:cs="Times New Roman"/>
                <w:b/>
                <w:bCs/>
                <w:color w:val="333333"/>
                <w:sz w:val="28"/>
                <w:szCs w:val="28"/>
                <w:lang w:eastAsia="ru-RU"/>
              </w:rPr>
              <w:t>02.01</w:t>
            </w:r>
            <w:r w:rsidRPr="00AE1309">
              <w:rPr>
                <w:rFonts w:ascii="Times New Roman" w:eastAsia="Times New Roman" w:hAnsi="Times New Roman" w:cs="Times New Roman"/>
                <w:b/>
                <w:bCs/>
                <w:color w:val="333333"/>
                <w:sz w:val="28"/>
                <w:szCs w:val="28"/>
                <w:lang w:eastAsia="ru-RU"/>
              </w:rPr>
              <w:t xml:space="preserve"> </w:t>
            </w:r>
            <w:r w:rsidR="00740453" w:rsidRPr="001D5BAE">
              <w:rPr>
                <w:rFonts w:ascii="Times New Roman" w:eastAsia="Times New Roman" w:hAnsi="Times New Roman" w:cs="Times New Roman"/>
                <w:b/>
                <w:bCs/>
                <w:color w:val="333333"/>
                <w:sz w:val="28"/>
                <w:szCs w:val="28"/>
                <w:lang w:eastAsia="ru-RU"/>
              </w:rPr>
              <w:t>Ведение поезда по различным профилям пути</w:t>
            </w:r>
          </w:p>
          <w:p w:rsidR="00AE1309" w:rsidRPr="00AE1309" w:rsidRDefault="00AE1309" w:rsidP="00AE1309">
            <w:pPr>
              <w:spacing w:after="150" w:line="6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Дата:</w:t>
            </w:r>
            <w:r w:rsidR="00740453" w:rsidRPr="001D5BAE">
              <w:rPr>
                <w:rFonts w:ascii="Times New Roman" w:eastAsia="Times New Roman" w:hAnsi="Times New Roman" w:cs="Times New Roman"/>
                <w:b/>
                <w:bCs/>
                <w:color w:val="333333"/>
                <w:sz w:val="28"/>
                <w:szCs w:val="28"/>
                <w:lang w:eastAsia="ru-RU"/>
              </w:rPr>
              <w:t>13.12.2023</w:t>
            </w:r>
            <w:r w:rsidRPr="00AE1309">
              <w:rPr>
                <w:rFonts w:ascii="Times New Roman" w:eastAsia="Times New Roman" w:hAnsi="Times New Roman" w:cs="Times New Roman"/>
                <w:b/>
                <w:bCs/>
                <w:color w:val="333333"/>
                <w:sz w:val="28"/>
                <w:szCs w:val="28"/>
                <w:lang w:eastAsia="ru-RU"/>
              </w:rPr>
              <w:t xml:space="preserve"> </w:t>
            </w:r>
            <w:r w:rsidR="00740453" w:rsidRPr="001D5BAE">
              <w:rPr>
                <w:rFonts w:ascii="Times New Roman" w:eastAsia="Times New Roman" w:hAnsi="Times New Roman" w:cs="Times New Roman"/>
                <w:b/>
                <w:bCs/>
                <w:color w:val="333333"/>
                <w:sz w:val="28"/>
                <w:szCs w:val="28"/>
                <w:lang w:eastAsia="ru-RU"/>
              </w:rPr>
              <w:t xml:space="preserve">  </w:t>
            </w:r>
            <w:proofErr w:type="spellStart"/>
            <w:r w:rsidRPr="00AE1309">
              <w:rPr>
                <w:rFonts w:ascii="Times New Roman" w:eastAsia="Times New Roman" w:hAnsi="Times New Roman" w:cs="Times New Roman"/>
                <w:b/>
                <w:bCs/>
                <w:color w:val="333333"/>
                <w:sz w:val="28"/>
                <w:szCs w:val="28"/>
                <w:lang w:eastAsia="ru-RU"/>
              </w:rPr>
              <w:t>Группа</w:t>
            </w:r>
            <w:proofErr w:type="gramStart"/>
            <w:r w:rsidRPr="00AE1309">
              <w:rPr>
                <w:rFonts w:ascii="Times New Roman" w:eastAsia="Times New Roman" w:hAnsi="Times New Roman" w:cs="Times New Roman"/>
                <w:b/>
                <w:bCs/>
                <w:color w:val="333333"/>
                <w:sz w:val="28"/>
                <w:szCs w:val="28"/>
                <w:lang w:eastAsia="ru-RU"/>
              </w:rPr>
              <w:t>:</w:t>
            </w:r>
            <w:r w:rsidR="00740453" w:rsidRPr="001D5BAE">
              <w:rPr>
                <w:rFonts w:ascii="Times New Roman" w:eastAsia="Times New Roman" w:hAnsi="Times New Roman" w:cs="Times New Roman"/>
                <w:b/>
                <w:bCs/>
                <w:color w:val="333333"/>
                <w:sz w:val="28"/>
                <w:szCs w:val="28"/>
                <w:lang w:eastAsia="ru-RU"/>
              </w:rPr>
              <w:t>М</w:t>
            </w:r>
            <w:proofErr w:type="gramEnd"/>
            <w:r w:rsidR="00740453" w:rsidRPr="001D5BAE">
              <w:rPr>
                <w:rFonts w:ascii="Times New Roman" w:eastAsia="Times New Roman" w:hAnsi="Times New Roman" w:cs="Times New Roman"/>
                <w:b/>
                <w:bCs/>
                <w:color w:val="333333"/>
                <w:sz w:val="28"/>
                <w:szCs w:val="28"/>
                <w:lang w:eastAsia="ru-RU"/>
              </w:rPr>
              <w:t>ЛТ</w:t>
            </w:r>
            <w:proofErr w:type="spellEnd"/>
            <w:r w:rsidR="00740453" w:rsidRPr="001D5BAE">
              <w:rPr>
                <w:rFonts w:ascii="Times New Roman" w:eastAsia="Times New Roman" w:hAnsi="Times New Roman" w:cs="Times New Roman"/>
                <w:b/>
                <w:bCs/>
                <w:color w:val="333333"/>
                <w:sz w:val="28"/>
                <w:szCs w:val="28"/>
                <w:lang w:eastAsia="ru-RU"/>
              </w:rPr>
              <w:t xml:space="preserve"> – 20-408</w:t>
            </w:r>
            <w:r w:rsidRPr="00AE1309">
              <w:rPr>
                <w:rFonts w:ascii="Times New Roman" w:eastAsia="Times New Roman" w:hAnsi="Times New Roman" w:cs="Times New Roman"/>
                <w:b/>
                <w:bCs/>
                <w:color w:val="333333"/>
                <w:sz w:val="28"/>
                <w:szCs w:val="28"/>
                <w:lang w:eastAsia="ru-RU"/>
              </w:rPr>
              <w:t xml:space="preserve"> Профессия: 23.01.09 Машинист локомотива</w:t>
            </w:r>
          </w:p>
        </w:tc>
      </w:tr>
      <w:tr w:rsidR="00AE1309" w:rsidRPr="00AE1309" w:rsidTr="001D5BAE">
        <w:trPr>
          <w:trHeight w:val="6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740453">
            <w:pPr>
              <w:spacing w:after="150" w:line="6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Тема занятия</w:t>
            </w:r>
            <w:r w:rsidRPr="00AE1309">
              <w:rPr>
                <w:rFonts w:ascii="Times New Roman" w:eastAsia="Times New Roman" w:hAnsi="Times New Roman" w:cs="Times New Roman"/>
                <w:color w:val="333333"/>
                <w:sz w:val="28"/>
                <w:szCs w:val="28"/>
                <w:lang w:eastAsia="ru-RU"/>
              </w:rPr>
              <w:t>: </w:t>
            </w:r>
            <w:r w:rsidR="00740453" w:rsidRPr="001D5BAE">
              <w:rPr>
                <w:rFonts w:ascii="Times New Roman" w:eastAsia="Times New Roman" w:hAnsi="Times New Roman" w:cs="Times New Roman"/>
                <w:b/>
                <w:bCs/>
                <w:color w:val="333333"/>
                <w:sz w:val="28"/>
                <w:szCs w:val="28"/>
                <w:lang w:eastAsia="ru-RU"/>
              </w:rPr>
              <w:t>Ведение поезда по различным профилям пути</w:t>
            </w:r>
            <w:r w:rsidRPr="00AE1309">
              <w:rPr>
                <w:rFonts w:ascii="Times New Roman" w:eastAsia="Times New Roman" w:hAnsi="Times New Roman" w:cs="Times New Roman"/>
                <w:b/>
                <w:bCs/>
                <w:color w:val="333333"/>
                <w:sz w:val="28"/>
                <w:szCs w:val="28"/>
                <w:lang w:eastAsia="ru-RU"/>
              </w:rPr>
              <w:t>.</w:t>
            </w:r>
          </w:p>
        </w:tc>
      </w:tr>
      <w:tr w:rsidR="00AE1309" w:rsidRPr="00AE1309" w:rsidTr="001D5BAE">
        <w:trPr>
          <w:trHeight w:val="6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740453">
            <w:pPr>
              <w:spacing w:after="150" w:line="6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 xml:space="preserve">Мастер </w:t>
            </w:r>
            <w:proofErr w:type="gramStart"/>
            <w:r w:rsidRPr="00AE1309">
              <w:rPr>
                <w:rFonts w:ascii="Times New Roman" w:eastAsia="Times New Roman" w:hAnsi="Times New Roman" w:cs="Times New Roman"/>
                <w:b/>
                <w:bCs/>
                <w:color w:val="333333"/>
                <w:sz w:val="28"/>
                <w:szCs w:val="28"/>
                <w:lang w:eastAsia="ru-RU"/>
              </w:rPr>
              <w:t>п</w:t>
            </w:r>
            <w:proofErr w:type="gramEnd"/>
            <w:r w:rsidRPr="00AE1309">
              <w:rPr>
                <w:rFonts w:ascii="Times New Roman" w:eastAsia="Times New Roman" w:hAnsi="Times New Roman" w:cs="Times New Roman"/>
                <w:b/>
                <w:bCs/>
                <w:color w:val="333333"/>
                <w:sz w:val="28"/>
                <w:szCs w:val="28"/>
                <w:lang w:eastAsia="ru-RU"/>
              </w:rPr>
              <w:t>/о: </w:t>
            </w:r>
            <w:r w:rsidR="00740453" w:rsidRPr="001D5BAE">
              <w:rPr>
                <w:rFonts w:ascii="Times New Roman" w:eastAsia="Times New Roman" w:hAnsi="Times New Roman" w:cs="Times New Roman"/>
                <w:color w:val="333333"/>
                <w:sz w:val="28"/>
                <w:szCs w:val="28"/>
                <w:lang w:eastAsia="ru-RU"/>
              </w:rPr>
              <w:t>Розум В.А.</w:t>
            </w:r>
          </w:p>
        </w:tc>
      </w:tr>
      <w:tr w:rsidR="00AE1309" w:rsidRPr="00AE1309" w:rsidTr="001D5BAE">
        <w:trPr>
          <w:trHeight w:val="18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Цель занятия: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Образовательная: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w:t>
            </w:r>
            <w:r w:rsidRPr="00AE1309">
              <w:rPr>
                <w:rFonts w:ascii="Times New Roman" w:eastAsia="Times New Roman" w:hAnsi="Times New Roman" w:cs="Times New Roman"/>
                <w:b/>
                <w:bCs/>
                <w:i/>
                <w:iCs/>
                <w:color w:val="333333"/>
                <w:sz w:val="28"/>
                <w:szCs w:val="28"/>
                <w:lang w:eastAsia="ru-RU"/>
              </w:rPr>
              <w:t>ознакомить</w:t>
            </w:r>
            <w:r w:rsidRPr="00AE1309">
              <w:rPr>
                <w:rFonts w:ascii="Times New Roman" w:eastAsia="Times New Roman" w:hAnsi="Times New Roman" w:cs="Times New Roman"/>
                <w:color w:val="333333"/>
                <w:sz w:val="28"/>
                <w:szCs w:val="28"/>
                <w:lang w:eastAsia="ru-RU"/>
              </w:rPr>
              <w:t> обучающихся с</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w:t>
            </w:r>
            <w:r w:rsidR="0066750E" w:rsidRPr="001D5BAE">
              <w:rPr>
                <w:rFonts w:ascii="Times New Roman" w:eastAsia="Times New Roman" w:hAnsi="Times New Roman" w:cs="Times New Roman"/>
                <w:color w:val="333333"/>
                <w:sz w:val="28"/>
                <w:szCs w:val="28"/>
                <w:lang w:eastAsia="ru-RU"/>
              </w:rPr>
              <w:t>порядком приведения локомотива в рабочее состояние</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w:t>
            </w:r>
            <w:r w:rsidR="0066750E" w:rsidRPr="001D5BAE">
              <w:rPr>
                <w:rFonts w:ascii="Times New Roman" w:eastAsia="Times New Roman" w:hAnsi="Times New Roman" w:cs="Times New Roman"/>
                <w:color w:val="333333"/>
                <w:sz w:val="28"/>
                <w:szCs w:val="28"/>
                <w:lang w:eastAsia="ru-RU"/>
              </w:rPr>
              <w:t>порядок приведения поезда в движение</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 </w:t>
            </w:r>
            <w:r w:rsidRPr="00AE1309">
              <w:rPr>
                <w:rFonts w:ascii="Times New Roman" w:eastAsia="Times New Roman" w:hAnsi="Times New Roman" w:cs="Times New Roman"/>
                <w:color w:val="333333"/>
                <w:sz w:val="28"/>
                <w:szCs w:val="28"/>
                <w:lang w:eastAsia="ru-RU"/>
              </w:rPr>
              <w:t xml:space="preserve">приемами </w:t>
            </w:r>
            <w:r w:rsidR="0066750E" w:rsidRPr="001D5BAE">
              <w:rPr>
                <w:rFonts w:ascii="Times New Roman" w:eastAsia="Times New Roman" w:hAnsi="Times New Roman" w:cs="Times New Roman"/>
                <w:color w:val="333333"/>
                <w:sz w:val="28"/>
                <w:szCs w:val="28"/>
                <w:lang w:eastAsia="ru-RU"/>
              </w:rPr>
              <w:t>ведения поезда по различным профилям пути</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отработать</w:t>
            </w:r>
            <w:r w:rsidRPr="00AE1309">
              <w:rPr>
                <w:rFonts w:ascii="Times New Roman" w:eastAsia="Times New Roman" w:hAnsi="Times New Roman" w:cs="Times New Roman"/>
                <w:i/>
                <w:iCs/>
                <w:color w:val="333333"/>
                <w:sz w:val="28"/>
                <w:szCs w:val="28"/>
                <w:lang w:eastAsia="ru-RU"/>
              </w:rPr>
              <w:t> </w:t>
            </w:r>
            <w:r w:rsidRPr="00AE1309">
              <w:rPr>
                <w:rFonts w:ascii="Times New Roman" w:eastAsia="Times New Roman" w:hAnsi="Times New Roman" w:cs="Times New Roman"/>
                <w:b/>
                <w:bCs/>
                <w:i/>
                <w:iCs/>
                <w:color w:val="333333"/>
                <w:sz w:val="28"/>
                <w:szCs w:val="28"/>
                <w:lang w:eastAsia="ru-RU"/>
              </w:rPr>
              <w:t>навыки</w:t>
            </w:r>
          </w:p>
          <w:p w:rsidR="0066750E" w:rsidRPr="00AE1309" w:rsidRDefault="0066750E" w:rsidP="0066750E">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соблюдения правил техники безопасности.</w:t>
            </w:r>
          </w:p>
          <w:p w:rsidR="0066750E" w:rsidRPr="00AE1309" w:rsidRDefault="0066750E" w:rsidP="0066750E">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lastRenderedPageBreak/>
              <w:t>- </w:t>
            </w:r>
            <w:r w:rsidRPr="001D5BAE">
              <w:rPr>
                <w:rFonts w:ascii="Times New Roman" w:eastAsia="Times New Roman" w:hAnsi="Times New Roman" w:cs="Times New Roman"/>
                <w:color w:val="333333"/>
                <w:sz w:val="28"/>
                <w:szCs w:val="28"/>
                <w:lang w:eastAsia="ru-RU"/>
              </w:rPr>
              <w:t>взятия поезда с места на площадке или подъеме</w:t>
            </w:r>
            <w:r w:rsidRPr="00AE1309">
              <w:rPr>
                <w:rFonts w:ascii="Times New Roman" w:eastAsia="Times New Roman" w:hAnsi="Times New Roman" w:cs="Times New Roman"/>
                <w:color w:val="333333"/>
                <w:sz w:val="28"/>
                <w:szCs w:val="28"/>
                <w:lang w:eastAsia="ru-RU"/>
              </w:rPr>
              <w:t>;</w:t>
            </w:r>
          </w:p>
          <w:p w:rsidR="0066750E" w:rsidRPr="00AE1309" w:rsidRDefault="0066750E" w:rsidP="0066750E">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w:t>
            </w:r>
            <w:r w:rsidRPr="001D5BAE">
              <w:rPr>
                <w:rFonts w:ascii="Times New Roman" w:eastAsia="Times New Roman" w:hAnsi="Times New Roman" w:cs="Times New Roman"/>
                <w:color w:val="333333"/>
                <w:sz w:val="28"/>
                <w:szCs w:val="28"/>
                <w:lang w:eastAsia="ru-RU"/>
              </w:rPr>
              <w:t>управления тормозами поезда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Развивающая: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формирование</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i/>
                <w:iCs/>
                <w:color w:val="333333"/>
                <w:sz w:val="28"/>
                <w:szCs w:val="28"/>
                <w:lang w:eastAsia="ru-RU"/>
              </w:rPr>
              <w:t>- </w:t>
            </w:r>
            <w:r w:rsidRPr="00AE1309">
              <w:rPr>
                <w:rFonts w:ascii="Times New Roman" w:eastAsia="Times New Roman" w:hAnsi="Times New Roman" w:cs="Times New Roman"/>
                <w:color w:val="333333"/>
                <w:sz w:val="28"/>
                <w:szCs w:val="28"/>
                <w:lang w:eastAsia="ru-RU"/>
              </w:rPr>
              <w:t xml:space="preserve">практических умений и навыков </w:t>
            </w:r>
            <w:r w:rsidR="0066750E" w:rsidRPr="001D5BAE">
              <w:rPr>
                <w:rFonts w:ascii="Times New Roman" w:eastAsia="Times New Roman" w:hAnsi="Times New Roman" w:cs="Times New Roman"/>
                <w:color w:val="333333"/>
                <w:sz w:val="28"/>
                <w:szCs w:val="28"/>
                <w:lang w:eastAsia="ru-RU"/>
              </w:rPr>
              <w:t>ведения поезда</w:t>
            </w:r>
            <w:r w:rsidRPr="00AE1309">
              <w:rPr>
                <w:rFonts w:ascii="Times New Roman" w:eastAsia="Times New Roman" w:hAnsi="Times New Roman" w:cs="Times New Roman"/>
                <w:color w:val="333333"/>
                <w:sz w:val="28"/>
                <w:szCs w:val="28"/>
                <w:lang w:eastAsia="ru-RU"/>
              </w:rPr>
              <w:t xml:space="preserve"> с соблюдением правил техники безопасности;</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общих (</w:t>
            </w:r>
            <w:proofErr w:type="gramStart"/>
            <w:r w:rsidRPr="00AE1309">
              <w:rPr>
                <w:rFonts w:ascii="Times New Roman" w:eastAsia="Times New Roman" w:hAnsi="Times New Roman" w:cs="Times New Roman"/>
                <w:color w:val="333333"/>
                <w:sz w:val="28"/>
                <w:szCs w:val="28"/>
                <w:lang w:eastAsia="ru-RU"/>
              </w:rPr>
              <w:t>ОК</w:t>
            </w:r>
            <w:proofErr w:type="gramEnd"/>
            <w:r w:rsidRPr="00AE1309">
              <w:rPr>
                <w:rFonts w:ascii="Times New Roman" w:eastAsia="Times New Roman" w:hAnsi="Times New Roman" w:cs="Times New Roman"/>
                <w:color w:val="333333"/>
                <w:sz w:val="28"/>
                <w:szCs w:val="28"/>
                <w:lang w:eastAsia="ru-RU"/>
              </w:rPr>
              <w:t xml:space="preserve"> 1, 2, 3, 4, 6, 7) и профессиональных (ПК1.1.- ПК</w:t>
            </w:r>
            <w:proofErr w:type="gramStart"/>
            <w:r w:rsidRPr="00AE1309">
              <w:rPr>
                <w:rFonts w:ascii="Times New Roman" w:eastAsia="Times New Roman" w:hAnsi="Times New Roman" w:cs="Times New Roman"/>
                <w:color w:val="333333"/>
                <w:sz w:val="28"/>
                <w:szCs w:val="28"/>
                <w:lang w:eastAsia="ru-RU"/>
              </w:rPr>
              <w:t>1</w:t>
            </w:r>
            <w:proofErr w:type="gramEnd"/>
            <w:r w:rsidRPr="00AE1309">
              <w:rPr>
                <w:rFonts w:ascii="Times New Roman" w:eastAsia="Times New Roman" w:hAnsi="Times New Roman" w:cs="Times New Roman"/>
                <w:color w:val="333333"/>
                <w:sz w:val="28"/>
                <w:szCs w:val="28"/>
                <w:lang w:eastAsia="ru-RU"/>
              </w:rPr>
              <w:t>.2) компетенций.</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Воспитательная: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формирование трудового воспитания и понимание сущности, социальной значимости своей будущей профессии;</w:t>
            </w:r>
          </w:p>
          <w:p w:rsidR="00AE1309" w:rsidRPr="00AE1309" w:rsidRDefault="00AE1309" w:rsidP="00AE1309">
            <w:pPr>
              <w:spacing w:after="150" w:line="18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 организация деятельности обучающихся, исходя из целей, определенных мастером </w:t>
            </w:r>
            <w:proofErr w:type="gramStart"/>
            <w:r w:rsidRPr="00AE1309">
              <w:rPr>
                <w:rFonts w:ascii="Times New Roman" w:eastAsia="Times New Roman" w:hAnsi="Times New Roman" w:cs="Times New Roman"/>
                <w:color w:val="333333"/>
                <w:sz w:val="28"/>
                <w:szCs w:val="28"/>
                <w:lang w:eastAsia="ru-RU"/>
              </w:rPr>
              <w:t>п</w:t>
            </w:r>
            <w:proofErr w:type="gramEnd"/>
            <w:r w:rsidRPr="00AE1309">
              <w:rPr>
                <w:rFonts w:ascii="Times New Roman" w:eastAsia="Times New Roman" w:hAnsi="Times New Roman" w:cs="Times New Roman"/>
                <w:color w:val="333333"/>
                <w:sz w:val="28"/>
                <w:szCs w:val="28"/>
                <w:lang w:eastAsia="ru-RU"/>
              </w:rPr>
              <w:t>/о.</w:t>
            </w:r>
          </w:p>
        </w:tc>
      </w:tr>
      <w:tr w:rsidR="00AE1309" w:rsidRPr="00AE1309" w:rsidTr="001D5BAE">
        <w:trPr>
          <w:trHeight w:val="9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proofErr w:type="spellStart"/>
            <w:r w:rsidRPr="00AE1309">
              <w:rPr>
                <w:rFonts w:ascii="Times New Roman" w:eastAsia="Times New Roman" w:hAnsi="Times New Roman" w:cs="Times New Roman"/>
                <w:b/>
                <w:bCs/>
                <w:color w:val="333333"/>
                <w:sz w:val="28"/>
                <w:szCs w:val="28"/>
                <w:lang w:eastAsia="ru-RU"/>
              </w:rPr>
              <w:lastRenderedPageBreak/>
              <w:t>Учебно</w:t>
            </w:r>
            <w:proofErr w:type="spellEnd"/>
            <w:r w:rsidRPr="00AE1309">
              <w:rPr>
                <w:rFonts w:ascii="Times New Roman" w:eastAsia="Times New Roman" w:hAnsi="Times New Roman" w:cs="Times New Roman"/>
                <w:b/>
                <w:bCs/>
                <w:color w:val="333333"/>
                <w:sz w:val="28"/>
                <w:szCs w:val="28"/>
                <w:lang w:eastAsia="ru-RU"/>
              </w:rPr>
              <w:t xml:space="preserve"> - производственные работы:</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1. Проведение инструктажа по охране труда и технике безопасности</w:t>
            </w:r>
            <w:r w:rsidR="0066750E" w:rsidRPr="001D5BAE">
              <w:rPr>
                <w:rFonts w:ascii="Times New Roman" w:eastAsia="Times New Roman" w:hAnsi="Times New Roman" w:cs="Times New Roman"/>
                <w:color w:val="333333"/>
                <w:sz w:val="28"/>
                <w:szCs w:val="28"/>
                <w:lang w:eastAsia="ru-RU"/>
              </w:rPr>
              <w:t xml:space="preserve"> при эксплуатации тепловоза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2. </w:t>
            </w:r>
            <w:r w:rsidR="0066750E" w:rsidRPr="001D5BAE">
              <w:rPr>
                <w:rFonts w:ascii="Times New Roman" w:eastAsia="Times New Roman" w:hAnsi="Times New Roman" w:cs="Times New Roman"/>
                <w:color w:val="333333"/>
                <w:sz w:val="28"/>
                <w:szCs w:val="28"/>
                <w:lang w:eastAsia="ru-RU"/>
              </w:rPr>
              <w:t>Изучение теоретического материала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3. </w:t>
            </w:r>
            <w:r w:rsidR="0066750E" w:rsidRPr="001D5BAE">
              <w:rPr>
                <w:rFonts w:ascii="Times New Roman" w:eastAsia="Times New Roman" w:hAnsi="Times New Roman" w:cs="Times New Roman"/>
                <w:color w:val="333333"/>
                <w:sz w:val="28"/>
                <w:szCs w:val="28"/>
                <w:lang w:eastAsia="ru-RU"/>
              </w:rPr>
              <w:t>Определение порядка приемки локомотива</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4. </w:t>
            </w:r>
            <w:r w:rsidR="0066750E" w:rsidRPr="001D5BAE">
              <w:rPr>
                <w:rFonts w:ascii="Times New Roman" w:eastAsia="Times New Roman" w:hAnsi="Times New Roman" w:cs="Times New Roman"/>
                <w:color w:val="333333"/>
                <w:sz w:val="28"/>
                <w:szCs w:val="28"/>
                <w:lang w:eastAsia="ru-RU"/>
              </w:rPr>
              <w:t>Порядок следования локомотива под поезд</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5. Проверка </w:t>
            </w:r>
            <w:r w:rsidR="001D5BAE" w:rsidRPr="001D5BAE">
              <w:rPr>
                <w:rFonts w:ascii="Times New Roman" w:eastAsia="Times New Roman" w:hAnsi="Times New Roman" w:cs="Times New Roman"/>
                <w:color w:val="333333"/>
                <w:sz w:val="28"/>
                <w:szCs w:val="28"/>
                <w:lang w:eastAsia="ru-RU"/>
              </w:rPr>
              <w:t xml:space="preserve">наличия ошибок </w:t>
            </w:r>
            <w:proofErr w:type="gramStart"/>
            <w:r w:rsidR="001D5BAE" w:rsidRPr="001D5BAE">
              <w:rPr>
                <w:rFonts w:ascii="Times New Roman" w:eastAsia="Times New Roman" w:hAnsi="Times New Roman" w:cs="Times New Roman"/>
                <w:color w:val="333333"/>
                <w:sz w:val="28"/>
                <w:szCs w:val="28"/>
                <w:lang w:eastAsia="ru-RU"/>
              </w:rPr>
              <w:t>согласно</w:t>
            </w:r>
            <w:proofErr w:type="gramEnd"/>
            <w:r w:rsidR="001D5BAE" w:rsidRPr="001D5BAE">
              <w:rPr>
                <w:rFonts w:ascii="Times New Roman" w:eastAsia="Times New Roman" w:hAnsi="Times New Roman" w:cs="Times New Roman"/>
                <w:color w:val="333333"/>
                <w:sz w:val="28"/>
                <w:szCs w:val="28"/>
                <w:lang w:eastAsia="ru-RU"/>
              </w:rPr>
              <w:t xml:space="preserve"> инструктивных указаний</w:t>
            </w:r>
            <w:r w:rsidRPr="00AE1309">
              <w:rPr>
                <w:rFonts w:ascii="Times New Roman" w:eastAsia="Times New Roman" w:hAnsi="Times New Roman" w:cs="Times New Roman"/>
                <w:color w:val="333333"/>
                <w:sz w:val="28"/>
                <w:szCs w:val="28"/>
                <w:lang w:eastAsia="ru-RU"/>
              </w:rPr>
              <w:t>.</w:t>
            </w:r>
          </w:p>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p>
        </w:tc>
      </w:tr>
      <w:tr w:rsidR="00AE1309" w:rsidRPr="00AE1309" w:rsidTr="001D5BAE">
        <w:trPr>
          <w:trHeight w:val="90"/>
        </w:trPr>
        <w:tc>
          <w:tcPr>
            <w:tcW w:w="1066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Ход занятия:</w:t>
            </w:r>
          </w:p>
        </w:tc>
      </w:tr>
      <w:tr w:rsidR="00AE1309" w:rsidRPr="00AE1309" w:rsidTr="001D5BAE">
        <w:trPr>
          <w:trHeight w:val="90"/>
        </w:trPr>
        <w:tc>
          <w:tcPr>
            <w:tcW w:w="612"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УЭ</w:t>
            </w:r>
          </w:p>
        </w:tc>
        <w:tc>
          <w:tcPr>
            <w:tcW w:w="1086"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Время</w:t>
            </w:r>
          </w:p>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(мин)</w:t>
            </w:r>
          </w:p>
        </w:tc>
        <w:tc>
          <w:tcPr>
            <w:tcW w:w="1117"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proofErr w:type="spellStart"/>
            <w:proofErr w:type="gramStart"/>
            <w:r w:rsidRPr="00AE1309">
              <w:rPr>
                <w:rFonts w:ascii="Times New Roman" w:eastAsia="Times New Roman" w:hAnsi="Times New Roman" w:cs="Times New Roman"/>
                <w:color w:val="333333"/>
                <w:sz w:val="28"/>
                <w:szCs w:val="28"/>
                <w:lang w:eastAsia="ru-RU"/>
              </w:rPr>
              <w:t>Формиро-вание</w:t>
            </w:r>
            <w:proofErr w:type="spellEnd"/>
            <w:proofErr w:type="gramEnd"/>
            <w:r w:rsidRPr="00AE1309">
              <w:rPr>
                <w:rFonts w:ascii="Times New Roman" w:eastAsia="Times New Roman" w:hAnsi="Times New Roman" w:cs="Times New Roman"/>
                <w:color w:val="333333"/>
                <w:sz w:val="28"/>
                <w:szCs w:val="28"/>
                <w:lang w:eastAsia="ru-RU"/>
              </w:rPr>
              <w:t xml:space="preserve"> </w:t>
            </w:r>
            <w:proofErr w:type="spellStart"/>
            <w:r w:rsidRPr="00AE1309">
              <w:rPr>
                <w:rFonts w:ascii="Times New Roman" w:eastAsia="Times New Roman" w:hAnsi="Times New Roman" w:cs="Times New Roman"/>
                <w:color w:val="333333"/>
                <w:sz w:val="28"/>
                <w:szCs w:val="28"/>
                <w:lang w:eastAsia="ru-RU"/>
              </w:rPr>
              <w:t>компетен-ций</w:t>
            </w:r>
            <w:proofErr w:type="spellEnd"/>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90"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Этапы занятия (УЭ)</w:t>
            </w:r>
          </w:p>
        </w:tc>
      </w:tr>
      <w:tr w:rsidR="00AE1309" w:rsidRPr="00AE1309" w:rsidTr="001D5BAE">
        <w:trPr>
          <w:trHeight w:val="90"/>
        </w:trPr>
        <w:tc>
          <w:tcPr>
            <w:tcW w:w="61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УЭ -1</w:t>
            </w:r>
          </w:p>
        </w:tc>
        <w:tc>
          <w:tcPr>
            <w:tcW w:w="1086"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90"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5</w:t>
            </w:r>
          </w:p>
        </w:tc>
        <w:tc>
          <w:tcPr>
            <w:tcW w:w="1117"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90" w:lineRule="atLeast"/>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1</w:t>
            </w:r>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УЭ-1. Организационная часть.</w:t>
            </w:r>
          </w:p>
          <w:p w:rsidR="00AE1309" w:rsidRPr="00AE1309" w:rsidRDefault="00AE1309" w:rsidP="001D5BAE">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1.1.Проверка присутствующих</w:t>
            </w:r>
          </w:p>
        </w:tc>
      </w:tr>
      <w:tr w:rsidR="00AE1309" w:rsidRPr="00AE1309" w:rsidTr="001D5BAE">
        <w:tc>
          <w:tcPr>
            <w:tcW w:w="612" w:type="dxa"/>
            <w:vMerge w:val="restart"/>
            <w:tcBorders>
              <w:top w:val="single" w:sz="6" w:space="0" w:color="000001"/>
              <w:left w:val="single" w:sz="6" w:space="0" w:color="000001"/>
              <w:bottom w:val="nil"/>
              <w:right w:val="single" w:sz="6" w:space="0" w:color="00000A"/>
            </w:tcBorders>
            <w:shd w:val="clear" w:color="auto" w:fill="FFFFFF"/>
            <w:tcMar>
              <w:top w:w="0" w:type="dxa"/>
              <w:left w:w="115" w:type="dxa"/>
              <w:bottom w:w="0" w:type="dxa"/>
              <w:right w:w="115"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УЭ -2</w:t>
            </w:r>
          </w:p>
        </w:tc>
        <w:tc>
          <w:tcPr>
            <w:tcW w:w="1086" w:type="dxa"/>
            <w:vMerge w:val="restart"/>
            <w:tcBorders>
              <w:top w:val="single" w:sz="6" w:space="0" w:color="000001"/>
              <w:left w:val="single" w:sz="6" w:space="0" w:color="00000A"/>
              <w:bottom w:val="nil"/>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35</w:t>
            </w:r>
          </w:p>
        </w:tc>
        <w:tc>
          <w:tcPr>
            <w:tcW w:w="1117" w:type="dxa"/>
            <w:vMerge w:val="restart"/>
            <w:tcBorders>
              <w:top w:val="single" w:sz="6" w:space="0" w:color="000001"/>
              <w:left w:val="single" w:sz="6" w:space="0" w:color="00000A"/>
              <w:bottom w:val="nil"/>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1,</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2,</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3,</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4,</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5,</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6.</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lastRenderedPageBreak/>
              <w:t>УЭ- 2. Вводный инструктаж.</w:t>
            </w:r>
          </w:p>
        </w:tc>
      </w:tr>
      <w:tr w:rsidR="00AE1309" w:rsidRPr="00AE1309" w:rsidTr="001D5BAE">
        <w:tc>
          <w:tcPr>
            <w:tcW w:w="0" w:type="auto"/>
            <w:vMerge/>
            <w:tcBorders>
              <w:top w:val="single" w:sz="6" w:space="0" w:color="000001"/>
              <w:left w:val="single" w:sz="6" w:space="0" w:color="000001"/>
              <w:bottom w:val="nil"/>
              <w:right w:val="single" w:sz="6" w:space="0" w:color="00000A"/>
            </w:tcBorders>
            <w:shd w:val="clear" w:color="auto" w:fill="FFFFFF"/>
            <w:vAlign w:val="center"/>
            <w:hideMark/>
          </w:tcPr>
          <w:p w:rsidR="00AE1309" w:rsidRPr="00AE1309" w:rsidRDefault="00AE1309" w:rsidP="00AE1309">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1"/>
              <w:left w:val="single" w:sz="6" w:space="0" w:color="00000A"/>
              <w:bottom w:val="nil"/>
              <w:right w:val="single" w:sz="6" w:space="0" w:color="00000A"/>
            </w:tcBorders>
            <w:shd w:val="clear" w:color="auto" w:fill="FFFFFF"/>
            <w:vAlign w:val="center"/>
            <w:hideMark/>
          </w:tcPr>
          <w:p w:rsidR="00AE1309" w:rsidRPr="00AE1309" w:rsidRDefault="00AE1309" w:rsidP="00AE1309">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1"/>
              <w:left w:val="single" w:sz="6" w:space="0" w:color="00000A"/>
              <w:bottom w:val="nil"/>
              <w:right w:val="single" w:sz="6" w:space="0" w:color="00000A"/>
            </w:tcBorders>
            <w:shd w:val="clear" w:color="auto" w:fill="FFFFFF"/>
            <w:vAlign w:val="center"/>
            <w:hideMark/>
          </w:tcPr>
          <w:p w:rsidR="00AE1309" w:rsidRPr="00AE1309" w:rsidRDefault="00AE1309" w:rsidP="00AE1309">
            <w:pPr>
              <w:spacing w:after="0" w:line="240" w:lineRule="auto"/>
              <w:rPr>
                <w:rFonts w:ascii="Times New Roman" w:eastAsia="Times New Roman" w:hAnsi="Times New Roman" w:cs="Times New Roman"/>
                <w:color w:val="333333"/>
                <w:sz w:val="28"/>
                <w:szCs w:val="28"/>
                <w:lang w:eastAsia="ru-RU"/>
              </w:rPr>
            </w:pPr>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2.1. Сообщение темы занятия, постановка цели, сообщение этапов занятия.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2.2. Проверка знаний обучающихся:</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2.4. Закрепление материала вводного инструктажа</w:t>
            </w:r>
          </w:p>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p>
        </w:tc>
      </w:tr>
      <w:tr w:rsidR="00AE1309" w:rsidRPr="00AE1309" w:rsidTr="001D5BAE">
        <w:trPr>
          <w:trHeight w:val="90"/>
        </w:trPr>
        <w:tc>
          <w:tcPr>
            <w:tcW w:w="61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E1309" w:rsidRPr="00AE1309" w:rsidRDefault="00AE1309" w:rsidP="00AE1309">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lastRenderedPageBreak/>
              <w:t>УЭ- 3</w:t>
            </w:r>
          </w:p>
        </w:tc>
        <w:tc>
          <w:tcPr>
            <w:tcW w:w="1086"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195 мин.</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15 мин.</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90"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180 мин.</w:t>
            </w:r>
          </w:p>
        </w:tc>
        <w:tc>
          <w:tcPr>
            <w:tcW w:w="1117"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2,</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3,</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4,</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5,</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6.</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
          <w:p w:rsidR="00AE1309" w:rsidRPr="00AE1309" w:rsidRDefault="00AE1309" w:rsidP="00AE1309">
            <w:pPr>
              <w:spacing w:after="150" w:line="90"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ПК 1.1 ПК</w:t>
            </w:r>
            <w:proofErr w:type="gramStart"/>
            <w:r w:rsidRPr="00AE1309">
              <w:rPr>
                <w:rFonts w:ascii="Times New Roman" w:eastAsia="Times New Roman" w:hAnsi="Times New Roman" w:cs="Times New Roman"/>
                <w:b/>
                <w:bCs/>
                <w:color w:val="333333"/>
                <w:sz w:val="28"/>
                <w:szCs w:val="28"/>
                <w:lang w:eastAsia="ru-RU"/>
              </w:rPr>
              <w:t>1</w:t>
            </w:r>
            <w:proofErr w:type="gramEnd"/>
            <w:r w:rsidRPr="00AE1309">
              <w:rPr>
                <w:rFonts w:ascii="Times New Roman" w:eastAsia="Times New Roman" w:hAnsi="Times New Roman" w:cs="Times New Roman"/>
                <w:b/>
                <w:bCs/>
                <w:color w:val="333333"/>
                <w:sz w:val="28"/>
                <w:szCs w:val="28"/>
                <w:lang w:eastAsia="ru-RU"/>
              </w:rPr>
              <w:t>.2</w:t>
            </w:r>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 xml:space="preserve">УЭ- 3 Упражнения </w:t>
            </w:r>
            <w:proofErr w:type="gramStart"/>
            <w:r w:rsidRPr="00AE1309">
              <w:rPr>
                <w:rFonts w:ascii="Times New Roman" w:eastAsia="Times New Roman" w:hAnsi="Times New Roman" w:cs="Times New Roman"/>
                <w:b/>
                <w:bCs/>
                <w:color w:val="333333"/>
                <w:sz w:val="28"/>
                <w:szCs w:val="28"/>
                <w:lang w:eastAsia="ru-RU"/>
              </w:rPr>
              <w:t>обучающихся</w:t>
            </w:r>
            <w:proofErr w:type="gramEnd"/>
            <w:r w:rsidRPr="00AE1309">
              <w:rPr>
                <w:rFonts w:ascii="Times New Roman" w:eastAsia="Times New Roman" w:hAnsi="Times New Roman" w:cs="Times New Roman"/>
                <w:b/>
                <w:bCs/>
                <w:color w:val="333333"/>
                <w:sz w:val="28"/>
                <w:szCs w:val="28"/>
                <w:lang w:eastAsia="ru-RU"/>
              </w:rPr>
              <w:t xml:space="preserve"> и текущее инструктирование:</w:t>
            </w:r>
          </w:p>
          <w:p w:rsidR="00AE1309" w:rsidRPr="00AE1309" w:rsidRDefault="00AE1309" w:rsidP="001D5BAE">
            <w:pPr>
              <w:spacing w:after="150" w:line="90"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i/>
                <w:iCs/>
                <w:color w:val="333333"/>
                <w:sz w:val="28"/>
                <w:szCs w:val="28"/>
                <w:lang w:eastAsia="ru-RU"/>
              </w:rPr>
              <w:t xml:space="preserve">3.4. Содержание текущего контроля работы </w:t>
            </w:r>
            <w:proofErr w:type="gramStart"/>
            <w:r w:rsidRPr="00AE1309">
              <w:rPr>
                <w:rFonts w:ascii="Times New Roman" w:eastAsia="Times New Roman" w:hAnsi="Times New Roman" w:cs="Times New Roman"/>
                <w:b/>
                <w:bCs/>
                <w:i/>
                <w:iCs/>
                <w:color w:val="333333"/>
                <w:sz w:val="28"/>
                <w:szCs w:val="28"/>
                <w:lang w:eastAsia="ru-RU"/>
              </w:rPr>
              <w:t>обучающихся</w:t>
            </w:r>
            <w:proofErr w:type="gramEnd"/>
            <w:r w:rsidRPr="00AE1309">
              <w:rPr>
                <w:rFonts w:ascii="Times New Roman" w:eastAsia="Times New Roman" w:hAnsi="Times New Roman" w:cs="Times New Roman"/>
                <w:b/>
                <w:bCs/>
                <w:i/>
                <w:iCs/>
                <w:color w:val="333333"/>
                <w:sz w:val="28"/>
                <w:szCs w:val="28"/>
                <w:lang w:eastAsia="ru-RU"/>
              </w:rPr>
              <w:t>. </w:t>
            </w:r>
          </w:p>
        </w:tc>
      </w:tr>
      <w:tr w:rsidR="00AE1309" w:rsidRPr="00AE1309" w:rsidTr="001D5BAE">
        <w:trPr>
          <w:trHeight w:val="75"/>
        </w:trPr>
        <w:tc>
          <w:tcPr>
            <w:tcW w:w="61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E1309" w:rsidRPr="00AE1309" w:rsidRDefault="00AE1309" w:rsidP="00AE1309">
            <w:pPr>
              <w:spacing w:after="150" w:line="75" w:lineRule="atLeast"/>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УЭ -4</w:t>
            </w:r>
          </w:p>
        </w:tc>
        <w:tc>
          <w:tcPr>
            <w:tcW w:w="1086"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75"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35</w:t>
            </w:r>
          </w:p>
        </w:tc>
        <w:tc>
          <w:tcPr>
            <w:tcW w:w="1117" w:type="dxa"/>
            <w:tcBorders>
              <w:top w:val="single" w:sz="6" w:space="0" w:color="000001"/>
              <w:left w:val="single" w:sz="6" w:space="0" w:color="00000A"/>
              <w:bottom w:val="single" w:sz="6" w:space="0" w:color="000001"/>
              <w:right w:val="single" w:sz="6" w:space="0" w:color="00000A"/>
            </w:tcBorders>
            <w:shd w:val="clear" w:color="auto" w:fill="FFFFFF"/>
            <w:tcMar>
              <w:top w:w="0" w:type="dxa"/>
              <w:left w:w="0" w:type="dxa"/>
              <w:bottom w:w="0" w:type="dxa"/>
              <w:right w:w="0" w:type="dxa"/>
            </w:tcMar>
            <w:hideMark/>
          </w:tcPr>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1,</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2,</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3,</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6,</w:t>
            </w:r>
          </w:p>
          <w:p w:rsidR="00AE1309" w:rsidRPr="00AE1309" w:rsidRDefault="00AE1309" w:rsidP="00AE1309">
            <w:pPr>
              <w:spacing w:after="150" w:line="240" w:lineRule="auto"/>
              <w:jc w:val="center"/>
              <w:rPr>
                <w:rFonts w:ascii="Times New Roman" w:eastAsia="Times New Roman" w:hAnsi="Times New Roman" w:cs="Times New Roman"/>
                <w:color w:val="333333"/>
                <w:sz w:val="28"/>
                <w:szCs w:val="28"/>
                <w:lang w:eastAsia="ru-RU"/>
              </w:rPr>
            </w:pPr>
            <w:proofErr w:type="gramStart"/>
            <w:r w:rsidRPr="00AE1309">
              <w:rPr>
                <w:rFonts w:ascii="Times New Roman" w:eastAsia="Times New Roman" w:hAnsi="Times New Roman" w:cs="Times New Roman"/>
                <w:b/>
                <w:bCs/>
                <w:color w:val="333333"/>
                <w:sz w:val="28"/>
                <w:szCs w:val="28"/>
                <w:lang w:eastAsia="ru-RU"/>
              </w:rPr>
              <w:t>ОК</w:t>
            </w:r>
            <w:proofErr w:type="gramEnd"/>
            <w:r w:rsidRPr="00AE1309">
              <w:rPr>
                <w:rFonts w:ascii="Times New Roman" w:eastAsia="Times New Roman" w:hAnsi="Times New Roman" w:cs="Times New Roman"/>
                <w:b/>
                <w:bCs/>
                <w:color w:val="333333"/>
                <w:sz w:val="28"/>
                <w:szCs w:val="28"/>
                <w:lang w:eastAsia="ru-RU"/>
              </w:rPr>
              <w:t xml:space="preserve"> 7.</w:t>
            </w:r>
          </w:p>
          <w:p w:rsidR="00AE1309" w:rsidRPr="00AE1309" w:rsidRDefault="00AE1309" w:rsidP="00AE1309">
            <w:pPr>
              <w:spacing w:after="150" w:line="75" w:lineRule="atLeast"/>
              <w:jc w:val="center"/>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ПК 1.1 ПК</w:t>
            </w:r>
            <w:proofErr w:type="gramStart"/>
            <w:r w:rsidRPr="00AE1309">
              <w:rPr>
                <w:rFonts w:ascii="Times New Roman" w:eastAsia="Times New Roman" w:hAnsi="Times New Roman" w:cs="Times New Roman"/>
                <w:b/>
                <w:bCs/>
                <w:color w:val="333333"/>
                <w:sz w:val="28"/>
                <w:szCs w:val="28"/>
                <w:lang w:eastAsia="ru-RU"/>
              </w:rPr>
              <w:t>1</w:t>
            </w:r>
            <w:proofErr w:type="gramEnd"/>
            <w:r w:rsidRPr="00AE1309">
              <w:rPr>
                <w:rFonts w:ascii="Times New Roman" w:eastAsia="Times New Roman" w:hAnsi="Times New Roman" w:cs="Times New Roman"/>
                <w:b/>
                <w:bCs/>
                <w:color w:val="333333"/>
                <w:sz w:val="28"/>
                <w:szCs w:val="28"/>
                <w:lang w:eastAsia="ru-RU"/>
              </w:rPr>
              <w:t>.2</w:t>
            </w:r>
          </w:p>
        </w:tc>
        <w:tc>
          <w:tcPr>
            <w:tcW w:w="7850" w:type="dxa"/>
            <w:tcBorders>
              <w:top w:val="single" w:sz="6" w:space="0" w:color="000001"/>
              <w:left w:val="single" w:sz="6" w:space="0" w:color="00000A"/>
              <w:bottom w:val="single" w:sz="6" w:space="0" w:color="000001"/>
              <w:right w:val="single" w:sz="6" w:space="0" w:color="000001"/>
            </w:tcBorders>
            <w:shd w:val="clear" w:color="auto" w:fill="FFFFFF"/>
            <w:tcMar>
              <w:top w:w="0" w:type="dxa"/>
              <w:left w:w="0" w:type="dxa"/>
              <w:bottom w:w="0" w:type="dxa"/>
              <w:right w:w="0" w:type="dxa"/>
            </w:tcMar>
            <w:hideMark/>
          </w:tcPr>
          <w:p w:rsidR="00AE1309" w:rsidRPr="00AE1309" w:rsidRDefault="00AE1309" w:rsidP="00AE1309">
            <w:p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b/>
                <w:bCs/>
                <w:color w:val="333333"/>
                <w:sz w:val="28"/>
                <w:szCs w:val="28"/>
                <w:lang w:eastAsia="ru-RU"/>
              </w:rPr>
              <w:t>УЭ- 4 Заключительный инструктаж.</w:t>
            </w:r>
          </w:p>
          <w:p w:rsidR="00AE1309" w:rsidRPr="00AE1309" w:rsidRDefault="00AE1309" w:rsidP="00AE1309">
            <w:pPr>
              <w:numPr>
                <w:ilvl w:val="0"/>
                <w:numId w:val="1"/>
              </w:num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Подведение итогов работы.</w:t>
            </w:r>
          </w:p>
          <w:p w:rsidR="00AE1309" w:rsidRPr="00AE1309" w:rsidRDefault="00AE1309" w:rsidP="00AE1309">
            <w:pPr>
              <w:numPr>
                <w:ilvl w:val="0"/>
                <w:numId w:val="1"/>
              </w:num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Оценка качества выполненных работ.</w:t>
            </w:r>
          </w:p>
          <w:p w:rsidR="001D5BAE" w:rsidRPr="001D5BAE" w:rsidRDefault="00AE1309" w:rsidP="00AE1309">
            <w:pPr>
              <w:numPr>
                <w:ilvl w:val="0"/>
                <w:numId w:val="1"/>
              </w:num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Замечания, обозначенные в процессе проведения занятия </w:t>
            </w:r>
          </w:p>
          <w:p w:rsidR="00AE1309" w:rsidRPr="00AE1309" w:rsidRDefault="00AE1309" w:rsidP="00AE1309">
            <w:pPr>
              <w:numPr>
                <w:ilvl w:val="0"/>
                <w:numId w:val="1"/>
              </w:numPr>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Объявление темы следующего занятия.</w:t>
            </w:r>
          </w:p>
          <w:p w:rsidR="00AE1309" w:rsidRPr="00AE1309" w:rsidRDefault="00AE1309" w:rsidP="00AE1309">
            <w:pPr>
              <w:spacing w:after="150" w:line="75" w:lineRule="atLeast"/>
              <w:rPr>
                <w:rFonts w:ascii="Times New Roman" w:eastAsia="Times New Roman" w:hAnsi="Times New Roman" w:cs="Times New Roman"/>
                <w:color w:val="333333"/>
                <w:sz w:val="28"/>
                <w:szCs w:val="28"/>
                <w:lang w:eastAsia="ru-RU"/>
              </w:rPr>
            </w:pPr>
          </w:p>
        </w:tc>
      </w:tr>
    </w:tbl>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t xml:space="preserve">Мастер </w:t>
      </w:r>
      <w:proofErr w:type="gramStart"/>
      <w:r w:rsidRPr="00AE1309">
        <w:rPr>
          <w:rFonts w:ascii="Times New Roman" w:eastAsia="Times New Roman" w:hAnsi="Times New Roman" w:cs="Times New Roman"/>
          <w:color w:val="333333"/>
          <w:sz w:val="28"/>
          <w:szCs w:val="28"/>
          <w:lang w:eastAsia="ru-RU"/>
        </w:rPr>
        <w:t>п</w:t>
      </w:r>
      <w:proofErr w:type="gramEnd"/>
      <w:r w:rsidRPr="00AE1309">
        <w:rPr>
          <w:rFonts w:ascii="Times New Roman" w:eastAsia="Times New Roman" w:hAnsi="Times New Roman" w:cs="Times New Roman"/>
          <w:color w:val="333333"/>
          <w:sz w:val="28"/>
          <w:szCs w:val="28"/>
          <w:lang w:eastAsia="ru-RU"/>
        </w:rPr>
        <w:t>/о _______________</w:t>
      </w:r>
      <w:r w:rsidR="0066750E" w:rsidRPr="001D5BAE">
        <w:rPr>
          <w:rFonts w:ascii="Times New Roman" w:eastAsia="Times New Roman" w:hAnsi="Times New Roman" w:cs="Times New Roman"/>
          <w:color w:val="333333"/>
          <w:sz w:val="28"/>
          <w:szCs w:val="28"/>
          <w:lang w:eastAsia="ru-RU"/>
        </w:rPr>
        <w:t>Розум В.А.</w:t>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1D5BAE" w:rsidRDefault="001D5BAE" w:rsidP="00AE1309">
      <w:pPr>
        <w:shd w:val="clear" w:color="auto" w:fill="FFFFFF"/>
        <w:spacing w:after="150" w:line="240" w:lineRule="auto"/>
        <w:rPr>
          <w:rFonts w:ascii="Times New Roman" w:eastAsia="Times New Roman" w:hAnsi="Times New Roman" w:cs="Times New Roman"/>
          <w:color w:val="333333"/>
          <w:sz w:val="28"/>
          <w:szCs w:val="28"/>
          <w:lang w:eastAsia="ru-RU"/>
        </w:rPr>
      </w:pPr>
    </w:p>
    <w:p w:rsidR="00AE1309" w:rsidRPr="00AE1309" w:rsidRDefault="00AE1309" w:rsidP="00AE1309">
      <w:pPr>
        <w:shd w:val="clear" w:color="auto" w:fill="FFFFFF"/>
        <w:spacing w:after="150" w:line="240" w:lineRule="auto"/>
        <w:rPr>
          <w:rFonts w:ascii="Times New Roman" w:eastAsia="Times New Roman" w:hAnsi="Times New Roman" w:cs="Times New Roman"/>
          <w:color w:val="333333"/>
          <w:sz w:val="28"/>
          <w:szCs w:val="28"/>
          <w:lang w:eastAsia="ru-RU"/>
        </w:rPr>
      </w:pPr>
      <w:r w:rsidRPr="00AE1309">
        <w:rPr>
          <w:rFonts w:ascii="Times New Roman" w:eastAsia="Times New Roman" w:hAnsi="Times New Roman" w:cs="Times New Roman"/>
          <w:color w:val="333333"/>
          <w:sz w:val="28"/>
          <w:szCs w:val="28"/>
          <w:lang w:eastAsia="ru-RU"/>
        </w:rPr>
        <w:br/>
      </w:r>
    </w:p>
    <w:p w:rsidR="001D5BAE" w:rsidRPr="001D5BAE" w:rsidRDefault="001D5BAE" w:rsidP="001D5BAE">
      <w:pPr>
        <w:pBdr>
          <w:bottom w:val="single" w:sz="2" w:space="3" w:color="808080"/>
        </w:pBdr>
        <w:spacing w:before="450" w:after="225" w:line="312" w:lineRule="atLeast"/>
        <w:ind w:left="450" w:right="150"/>
        <w:outlineLvl w:val="0"/>
        <w:rPr>
          <w:rFonts w:ascii="Times New Roman" w:eastAsia="Times New Roman" w:hAnsi="Times New Roman" w:cs="Times New Roman"/>
          <w:b/>
          <w:color w:val="000000"/>
          <w:kern w:val="36"/>
          <w:sz w:val="28"/>
          <w:szCs w:val="28"/>
          <w:lang w:eastAsia="ru-RU"/>
        </w:rPr>
      </w:pPr>
      <w:bookmarkStart w:id="0" w:name="_GoBack"/>
      <w:r w:rsidRPr="001D5BAE">
        <w:rPr>
          <w:rFonts w:ascii="Times New Roman" w:eastAsia="Times New Roman" w:hAnsi="Times New Roman" w:cs="Times New Roman"/>
          <w:b/>
          <w:color w:val="333333"/>
          <w:sz w:val="28"/>
          <w:szCs w:val="28"/>
          <w:lang w:eastAsia="ru-RU"/>
        </w:rPr>
        <w:lastRenderedPageBreak/>
        <w:t xml:space="preserve">Теоретический материал </w:t>
      </w:r>
      <w:bookmarkEnd w:id="0"/>
      <w:r w:rsidR="00AE1309" w:rsidRPr="00AE1309">
        <w:rPr>
          <w:rFonts w:ascii="Times New Roman" w:eastAsia="Times New Roman" w:hAnsi="Times New Roman" w:cs="Times New Roman"/>
          <w:b/>
          <w:color w:val="333333"/>
          <w:sz w:val="28"/>
          <w:szCs w:val="28"/>
          <w:lang w:eastAsia="ru-RU"/>
        </w:rPr>
        <w:br/>
      </w:r>
    </w:p>
    <w:p w:rsidR="001D5BAE" w:rsidRPr="00BB6AB5" w:rsidRDefault="001D5BAE" w:rsidP="001D5BAE">
      <w:pPr>
        <w:pBdr>
          <w:bottom w:val="single" w:sz="2" w:space="3" w:color="808080"/>
        </w:pBdr>
        <w:spacing w:before="450" w:after="225" w:line="312" w:lineRule="atLeast"/>
        <w:ind w:left="450" w:right="150"/>
        <w:outlineLvl w:val="0"/>
        <w:rPr>
          <w:rFonts w:ascii="Times New Roman" w:eastAsia="Times New Roman" w:hAnsi="Times New Roman" w:cs="Times New Roman"/>
          <w:color w:val="000000"/>
          <w:kern w:val="36"/>
          <w:sz w:val="28"/>
          <w:szCs w:val="28"/>
          <w:lang w:eastAsia="ru-RU"/>
        </w:rPr>
      </w:pPr>
      <w:r w:rsidRPr="00BB6AB5">
        <w:rPr>
          <w:rFonts w:ascii="Times New Roman" w:eastAsia="Times New Roman" w:hAnsi="Times New Roman" w:cs="Times New Roman"/>
          <w:color w:val="000000"/>
          <w:kern w:val="36"/>
          <w:sz w:val="28"/>
          <w:szCs w:val="28"/>
          <w:lang w:eastAsia="ru-RU"/>
        </w:rPr>
        <w:t>Основы управления локомотивами</w:t>
      </w:r>
    </w:p>
    <w:p w:rsidR="001D5BAE" w:rsidRPr="001D5BAE" w:rsidRDefault="001D5BAE" w:rsidP="001D5BAE">
      <w:pPr>
        <w:pStyle w:val="a3"/>
        <w:shd w:val="clear" w:color="auto" w:fill="FFFFFF"/>
        <w:spacing w:before="504" w:beforeAutospacing="0" w:after="504" w:afterAutospacing="0"/>
        <w:rPr>
          <w:color w:val="000000"/>
          <w:sz w:val="28"/>
          <w:szCs w:val="28"/>
        </w:rPr>
      </w:pPr>
      <w:r w:rsidRPr="001D5BAE">
        <w:rPr>
          <w:b/>
          <w:bCs/>
          <w:i/>
          <w:iCs/>
          <w:color w:val="000000"/>
          <w:sz w:val="28"/>
          <w:szCs w:val="28"/>
        </w:rPr>
        <w:t xml:space="preserve">На тепловозе для </w:t>
      </w:r>
      <w:proofErr w:type="spellStart"/>
      <w:r w:rsidRPr="001D5BAE">
        <w:rPr>
          <w:b/>
          <w:bCs/>
          <w:i/>
          <w:iCs/>
          <w:color w:val="000000"/>
          <w:sz w:val="28"/>
          <w:szCs w:val="28"/>
        </w:rPr>
        <w:t>трогания</w:t>
      </w:r>
      <w:proofErr w:type="spellEnd"/>
      <w:r w:rsidRPr="001D5BAE">
        <w:rPr>
          <w:b/>
          <w:bCs/>
          <w:i/>
          <w:iCs/>
          <w:color w:val="000000"/>
          <w:sz w:val="28"/>
          <w:szCs w:val="28"/>
        </w:rPr>
        <w:t xml:space="preserve"> поезда</w:t>
      </w:r>
      <w:r w:rsidRPr="001D5BAE">
        <w:rPr>
          <w:color w:val="000000"/>
          <w:sz w:val="28"/>
          <w:szCs w:val="28"/>
        </w:rPr>
        <w:t> реверсивную рукоятку переводят в положение</w:t>
      </w:r>
      <w:proofErr w:type="gramStart"/>
      <w:r w:rsidRPr="001D5BAE">
        <w:rPr>
          <w:color w:val="000000"/>
          <w:sz w:val="28"/>
          <w:szCs w:val="28"/>
        </w:rPr>
        <w:t> </w:t>
      </w:r>
      <w:r w:rsidRPr="001D5BAE">
        <w:rPr>
          <w:i/>
          <w:iCs/>
          <w:color w:val="000000"/>
          <w:sz w:val="28"/>
          <w:szCs w:val="28"/>
        </w:rPr>
        <w:t>В</w:t>
      </w:r>
      <w:proofErr w:type="gramEnd"/>
      <w:r w:rsidRPr="001D5BAE">
        <w:rPr>
          <w:i/>
          <w:iCs/>
          <w:color w:val="000000"/>
          <w:sz w:val="28"/>
          <w:szCs w:val="28"/>
        </w:rPr>
        <w:t>перед</w:t>
      </w:r>
      <w:r w:rsidRPr="001D5BAE">
        <w:rPr>
          <w:color w:val="000000"/>
          <w:sz w:val="28"/>
          <w:szCs w:val="28"/>
        </w:rPr>
        <w:t> и включают тумблер (на тепловозах 2ТЭ10В, 2ТЭ116), автомат (2ТЭ10.М) или кнопку (ТЭМ2) </w:t>
      </w:r>
      <w:r w:rsidRPr="001D5BAE">
        <w:rPr>
          <w:i/>
          <w:iCs/>
          <w:color w:val="000000"/>
          <w:sz w:val="28"/>
          <w:szCs w:val="28"/>
        </w:rPr>
        <w:t>Управление тепловозом </w:t>
      </w:r>
      <w:r w:rsidRPr="001D5BAE">
        <w:rPr>
          <w:color w:val="000000"/>
          <w:sz w:val="28"/>
          <w:szCs w:val="28"/>
        </w:rPr>
        <w:t xml:space="preserve">и переводят главную рукоятку (штурвал) с нулевого в первое положение, натягивая состав. Одновременно подают под колеса песок и спустя 3—5 </w:t>
      </w:r>
      <w:proofErr w:type="gramStart"/>
      <w:r w:rsidRPr="001D5BAE">
        <w:rPr>
          <w:color w:val="000000"/>
          <w:sz w:val="28"/>
          <w:szCs w:val="28"/>
        </w:rPr>
        <w:t>с переводят</w:t>
      </w:r>
      <w:proofErr w:type="gramEnd"/>
      <w:r w:rsidRPr="001D5BAE">
        <w:rPr>
          <w:color w:val="000000"/>
          <w:sz w:val="28"/>
          <w:szCs w:val="28"/>
        </w:rPr>
        <w:t xml:space="preserve"> главную рукоятку во второе положение. Обычно поезд на станционных путях приходит в движение с первого положения главной рукоятки, а при низких температурах и повышенных сопротивлениях движению — со второго или третьего положения. Нужно иметь в виду, что при неподвижном тепловозе можно держать под нагрузкой тяговые электродвигатели не более 8—10 с, чтобы не перегреть пластины </w:t>
      </w:r>
      <w:hyperlink r:id="rId8" w:tooltip="Колл" w:history="1">
        <w:r w:rsidRPr="001D5BAE">
          <w:rPr>
            <w:rStyle w:val="a4"/>
            <w:color w:val="216FDB"/>
            <w:sz w:val="28"/>
            <w:szCs w:val="28"/>
            <w:u w:val="none"/>
          </w:rPr>
          <w:t>коллектора</w:t>
        </w:r>
      </w:hyperlink>
      <w:r w:rsidRPr="001D5BAE">
        <w:rPr>
          <w:color w:val="000000"/>
          <w:sz w:val="28"/>
          <w:szCs w:val="28"/>
        </w:rPr>
        <w:t>. Если тронуть поезд не удалось, то переводят главную рукоятку контроллера на нулевое положение, реверсивную — в положение</w:t>
      </w:r>
      <w:proofErr w:type="gramStart"/>
      <w:r w:rsidRPr="001D5BAE">
        <w:rPr>
          <w:color w:val="000000"/>
          <w:sz w:val="28"/>
          <w:szCs w:val="28"/>
        </w:rPr>
        <w:t> </w:t>
      </w:r>
      <w:r w:rsidRPr="001D5BAE">
        <w:rPr>
          <w:i/>
          <w:iCs/>
          <w:color w:val="000000"/>
          <w:sz w:val="28"/>
          <w:szCs w:val="28"/>
        </w:rPr>
        <w:t>Н</w:t>
      </w:r>
      <w:proofErr w:type="gramEnd"/>
      <w:r w:rsidRPr="001D5BAE">
        <w:rPr>
          <w:i/>
          <w:iCs/>
          <w:color w:val="000000"/>
          <w:sz w:val="28"/>
          <w:szCs w:val="28"/>
        </w:rPr>
        <w:t>азад,</w:t>
      </w:r>
      <w:r w:rsidRPr="001D5BAE">
        <w:rPr>
          <w:color w:val="000000"/>
          <w:sz w:val="28"/>
          <w:szCs w:val="28"/>
        </w:rPr>
        <w:t xml:space="preserve"> а затем главную рукоятку устанавливают в первое положение, сжимая состав с таким расчетом, чтобы хвостовые вагоны не сдвинулись с места назад. Затем, выждав время на остановку вагонов, повторяют </w:t>
      </w:r>
      <w:proofErr w:type="spellStart"/>
      <w:r w:rsidRPr="001D5BAE">
        <w:rPr>
          <w:color w:val="000000"/>
          <w:sz w:val="28"/>
          <w:szCs w:val="28"/>
        </w:rPr>
        <w:t>трогание</w:t>
      </w:r>
      <w:proofErr w:type="spellEnd"/>
      <w:r w:rsidRPr="001D5BAE">
        <w:rPr>
          <w:color w:val="000000"/>
          <w:sz w:val="28"/>
          <w:szCs w:val="28"/>
        </w:rPr>
        <w:t xml:space="preserve"> поезда. В том случае, когда тепловоз оборудован реле времени для задержки и безыскрового отключения поездных контакторов, необходимо после установки главной рукоятки контроллера машиниста в нулевое положение реверсивную переводить с выдержкой времени в 5—6 с.</w:t>
      </w:r>
    </w:p>
    <w:p w:rsidR="001D5BAE" w:rsidRPr="001D5BAE" w:rsidRDefault="001D5BAE" w:rsidP="001D5BAE">
      <w:pPr>
        <w:pStyle w:val="a3"/>
        <w:shd w:val="clear" w:color="auto" w:fill="FFFFFF"/>
        <w:spacing w:before="504" w:beforeAutospacing="0" w:after="504" w:afterAutospacing="0"/>
        <w:rPr>
          <w:color w:val="000000"/>
          <w:sz w:val="28"/>
          <w:szCs w:val="28"/>
        </w:rPr>
      </w:pPr>
      <w:r w:rsidRPr="001D5BAE">
        <w:rPr>
          <w:b/>
          <w:bCs/>
          <w:color w:val="000000"/>
          <w:sz w:val="28"/>
          <w:szCs w:val="28"/>
        </w:rPr>
        <w:t>3.3. Управление локомотивом при следовании с поездом</w:t>
      </w:r>
    </w:p>
    <w:p w:rsidR="001D5BAE" w:rsidRPr="001D5BAE" w:rsidRDefault="001D5BAE" w:rsidP="001D5BAE">
      <w:pPr>
        <w:pStyle w:val="a3"/>
        <w:shd w:val="clear" w:color="auto" w:fill="FFFFFF"/>
        <w:spacing w:before="504" w:beforeAutospacing="0" w:after="504" w:afterAutospacing="0"/>
        <w:rPr>
          <w:color w:val="000000"/>
          <w:sz w:val="28"/>
          <w:szCs w:val="28"/>
        </w:rPr>
      </w:pPr>
      <w:r w:rsidRPr="001D5BAE">
        <w:rPr>
          <w:b/>
          <w:bCs/>
          <w:i/>
          <w:iCs/>
          <w:color w:val="000000"/>
          <w:sz w:val="28"/>
          <w:szCs w:val="28"/>
        </w:rPr>
        <w:t>Ведение поезда на различных профилях пути.</w:t>
      </w:r>
      <w:r w:rsidRPr="001D5BAE">
        <w:rPr>
          <w:color w:val="000000"/>
          <w:sz w:val="28"/>
          <w:szCs w:val="28"/>
        </w:rPr>
        <w:t> При разгоне</w:t>
      </w:r>
      <w:r w:rsidRPr="001D5BAE">
        <w:rPr>
          <w:color w:val="000000"/>
          <w:sz w:val="28"/>
          <w:szCs w:val="28"/>
        </w:rPr>
        <w:t xml:space="preserve"> </w:t>
      </w:r>
      <w:r w:rsidRPr="001D5BAE">
        <w:rPr>
          <w:color w:val="000000"/>
          <w:sz w:val="28"/>
          <w:szCs w:val="28"/>
        </w:rPr>
        <w:t>поезда поддерживается большая сила тяги локомотива за счет перевода главной рукоятки контроллера на более высокие ступени регулирования или позиции.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При следовании поезда по перегону на участке пути с благоприятным профилем (спуск или горизонтальная площадка) машинист проверяет тормоза на эффективность путем торможения первой ступенью. После появления тормозного эффекта и снижения скорости на 10 км/ч в груженом грузовом и пассажирском поездах и на 4—6 км/ч в порожнем грузовом поезде отпускают тормоза. На основании этой проверки машинист далее определяет место начала включения тормозов и значение снижения давления в магистрали, чтобы не допустить проезда закрытого сигнала или проследовать место ограничения скорости с установленной скоростью.</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 xml:space="preserve">Вследствие переломов профиля пути и изменения режимов ведения в поезде возникают продольные динамические силы, достигающие больших значений при неумелом управлении движением поезда. Для уменьшения таких сил машинист по переломным участкам должен вести поезд или растянутым, или сжатым. Для этого он </w:t>
      </w:r>
      <w:r w:rsidRPr="00BB6AB5">
        <w:rPr>
          <w:rFonts w:ascii="Times New Roman" w:eastAsia="Times New Roman" w:hAnsi="Times New Roman" w:cs="Times New Roman"/>
          <w:color w:val="000000"/>
          <w:sz w:val="28"/>
          <w:szCs w:val="28"/>
          <w:lang w:eastAsia="ru-RU"/>
        </w:rPr>
        <w:lastRenderedPageBreak/>
        <w:t>регулирует силу тяги и тормозные силы всего поезда или вспомогательного тормоза локомотива.</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Обычно при движении поезда по подъему состав держат растянутым, а при следовании по спускам — в сжатом состоянии. Для своевременного перехода от растянутого состояния к сжатому и наоборот используют отрезки пути без резкого изменения профиля пути перед переломным участком. Выбору правильного режима ведения поезда помогают разрабатываемые в депо режимные карты,</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1D5BAE">
        <w:rPr>
          <w:rFonts w:ascii="Times New Roman" w:eastAsia="Times New Roman" w:hAnsi="Times New Roman" w:cs="Times New Roman"/>
          <w:noProof/>
          <w:color w:val="000000"/>
          <w:sz w:val="28"/>
          <w:szCs w:val="28"/>
          <w:lang w:eastAsia="ru-RU"/>
        </w:rPr>
        <w:drawing>
          <wp:inline distT="0" distB="0" distL="0" distR="0" wp14:anchorId="7895D882" wp14:editId="279FDFA6">
            <wp:extent cx="3971925" cy="866775"/>
            <wp:effectExtent l="0" t="0" r="9525" b="9525"/>
            <wp:docPr id="2" name="Рисунок 2" descr="https://pandia.ru/text/80/192/images/image006_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192/images/image006_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866775"/>
                    </a:xfrm>
                    <a:prstGeom prst="rect">
                      <a:avLst/>
                    </a:prstGeom>
                    <a:noFill/>
                    <a:ln>
                      <a:noFill/>
                    </a:ln>
                  </pic:spPr>
                </pic:pic>
              </a:graphicData>
            </a:graphic>
          </wp:inline>
        </w:drawing>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 xml:space="preserve">Рис. 3.1. Профиль пути Рис. 3.2. </w:t>
      </w:r>
      <w:proofErr w:type="spellStart"/>
      <w:r w:rsidRPr="00BB6AB5">
        <w:rPr>
          <w:rFonts w:ascii="Times New Roman" w:eastAsia="Times New Roman" w:hAnsi="Times New Roman" w:cs="Times New Roman"/>
          <w:color w:val="000000"/>
          <w:sz w:val="28"/>
          <w:szCs w:val="28"/>
          <w:lang w:eastAsia="ru-RU"/>
        </w:rPr>
        <w:t>Перевалистый</w:t>
      </w:r>
      <w:proofErr w:type="spellEnd"/>
      <w:r w:rsidRPr="00BB6AB5">
        <w:rPr>
          <w:rFonts w:ascii="Times New Roman" w:eastAsia="Times New Roman" w:hAnsi="Times New Roman" w:cs="Times New Roman"/>
          <w:color w:val="000000"/>
          <w:sz w:val="28"/>
          <w:szCs w:val="28"/>
          <w:lang w:eastAsia="ru-RU"/>
        </w:rPr>
        <w:t xml:space="preserve"> профиль</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proofErr w:type="gramStart"/>
      <w:r w:rsidRPr="00BB6AB5">
        <w:rPr>
          <w:rFonts w:ascii="Times New Roman" w:eastAsia="Times New Roman" w:hAnsi="Times New Roman" w:cs="Times New Roman"/>
          <w:color w:val="000000"/>
          <w:sz w:val="28"/>
          <w:szCs w:val="28"/>
          <w:lang w:eastAsia="ru-RU"/>
        </w:rPr>
        <w:t>близкий</w:t>
      </w:r>
      <w:proofErr w:type="gramEnd"/>
      <w:r w:rsidRPr="00BB6AB5">
        <w:rPr>
          <w:rFonts w:ascii="Times New Roman" w:eastAsia="Times New Roman" w:hAnsi="Times New Roman" w:cs="Times New Roman"/>
          <w:color w:val="000000"/>
          <w:sz w:val="28"/>
          <w:szCs w:val="28"/>
          <w:lang w:eastAsia="ru-RU"/>
        </w:rPr>
        <w:t xml:space="preserve"> к площадке пути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которые рекомендуют рациональные приемы управления в каких-то средних условиях движения поезда. Машинист в каждой поездке корректирует рекомендуемый картой режим с учетом особенностей движения поезда (масса и длина поезда, загрузка вагонов, сопротивление движению, условия движения по участку, характер погоды, а при электрической тяге - уровень напряжения в контактной сети).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Из-за многообразия сочетаний элементов профиля пути рассмотреть порядок действий машиниста на них невозможно. Ниже рассмотрены основные приемы управления при прохождении поездом наиболее характерных участков профиля пути.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При движении </w:t>
      </w:r>
      <w:r w:rsidRPr="00BB6AB5">
        <w:rPr>
          <w:rFonts w:ascii="Times New Roman" w:eastAsia="Times New Roman" w:hAnsi="Times New Roman" w:cs="Times New Roman"/>
          <w:i/>
          <w:iCs/>
          <w:color w:val="000000"/>
          <w:sz w:val="28"/>
          <w:szCs w:val="28"/>
          <w:lang w:eastAsia="ru-RU"/>
        </w:rPr>
        <w:t>по горизонтальному пути</w:t>
      </w:r>
      <w:r w:rsidRPr="00BB6AB5">
        <w:rPr>
          <w:rFonts w:ascii="Times New Roman" w:eastAsia="Times New Roman" w:hAnsi="Times New Roman" w:cs="Times New Roman"/>
          <w:color w:val="000000"/>
          <w:sz w:val="28"/>
          <w:szCs w:val="28"/>
          <w:lang w:eastAsia="ru-RU"/>
        </w:rPr>
        <w:t> (площадке) или близкому к нему в режиме тяги поезд держат растянутым за счет силы тяги, развиваемой локомотивом. На рис. 3.1 приведен профиль такого участка. В нижней строке показана длина элементов, над ней — крутизна уклона, о/</w:t>
      </w:r>
      <w:proofErr w:type="spellStart"/>
      <w:r w:rsidRPr="00BB6AB5">
        <w:rPr>
          <w:rFonts w:ascii="Times New Roman" w:eastAsia="Times New Roman" w:hAnsi="Times New Roman" w:cs="Times New Roman"/>
          <w:color w:val="000000"/>
          <w:sz w:val="28"/>
          <w:szCs w:val="28"/>
          <w:lang w:eastAsia="ru-RU"/>
        </w:rPr>
        <w:t>оо</w:t>
      </w:r>
      <w:proofErr w:type="spellEnd"/>
      <w:proofErr w:type="gramStart"/>
      <w:r w:rsidRPr="00BB6AB5">
        <w:rPr>
          <w:rFonts w:ascii="Times New Roman" w:eastAsia="Times New Roman" w:hAnsi="Times New Roman" w:cs="Times New Roman"/>
          <w:color w:val="000000"/>
          <w:sz w:val="28"/>
          <w:szCs w:val="28"/>
          <w:lang w:eastAsia="ru-RU"/>
        </w:rPr>
        <w:t xml:space="preserve"> («+» — </w:t>
      </w:r>
      <w:proofErr w:type="gramEnd"/>
      <w:r w:rsidRPr="00BB6AB5">
        <w:rPr>
          <w:rFonts w:ascii="Times New Roman" w:eastAsia="Times New Roman" w:hAnsi="Times New Roman" w:cs="Times New Roman"/>
          <w:color w:val="000000"/>
          <w:sz w:val="28"/>
          <w:szCs w:val="28"/>
          <w:lang w:eastAsia="ru-RU"/>
        </w:rPr>
        <w:t>подъем, «—» — спуск), движение рассматривается слева направо. Аналогично показаны профили участков на последующих рисунках. Машинист при следовании по участку стремится увеличить скорость движения до рекомендуемой режимной картой с тем, чтобы уложиться в заданное время хода и создать запас кинетической энергии поезда при наименьших затратах электрической энергии или топлива. Следование с пониженной скоростью, например по желтым сигналам светофора, приведет к перерасходу энергии или топлива в дальнейшем при нагоне опоздания. Увеличение скорости сверх заданной графиком движения без необходимости может вызвать вынужденное торможение из-за нагона впереди идущих поездов с перерасходом энергии или топлива.</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lastRenderedPageBreak/>
        <w:t>При движении поезда по участку с </w:t>
      </w:r>
      <w:proofErr w:type="spellStart"/>
      <w:r w:rsidRPr="00BB6AB5">
        <w:rPr>
          <w:rFonts w:ascii="Times New Roman" w:eastAsia="Times New Roman" w:hAnsi="Times New Roman" w:cs="Times New Roman"/>
          <w:i/>
          <w:iCs/>
          <w:color w:val="000000"/>
          <w:sz w:val="28"/>
          <w:szCs w:val="28"/>
          <w:lang w:eastAsia="ru-RU"/>
        </w:rPr>
        <w:t>перевалистым</w:t>
      </w:r>
      <w:proofErr w:type="spellEnd"/>
      <w:r w:rsidRPr="00BB6AB5">
        <w:rPr>
          <w:rFonts w:ascii="Times New Roman" w:eastAsia="Times New Roman" w:hAnsi="Times New Roman" w:cs="Times New Roman"/>
          <w:i/>
          <w:iCs/>
          <w:color w:val="000000"/>
          <w:sz w:val="28"/>
          <w:szCs w:val="28"/>
          <w:lang w:eastAsia="ru-RU"/>
        </w:rPr>
        <w:t xml:space="preserve"> профилем пути </w:t>
      </w:r>
      <w:r w:rsidRPr="00BB6AB5">
        <w:rPr>
          <w:rFonts w:ascii="Times New Roman" w:eastAsia="Times New Roman" w:hAnsi="Times New Roman" w:cs="Times New Roman"/>
          <w:color w:val="000000"/>
          <w:sz w:val="28"/>
          <w:szCs w:val="28"/>
          <w:lang w:eastAsia="ru-RU"/>
        </w:rPr>
        <w:t>(рис. 3.2) с </w:t>
      </w:r>
      <w:r w:rsidRPr="00BB6AB5">
        <w:rPr>
          <w:rFonts w:ascii="Times New Roman" w:eastAsia="Times New Roman" w:hAnsi="Times New Roman" w:cs="Times New Roman"/>
          <w:i/>
          <w:iCs/>
          <w:color w:val="000000"/>
          <w:sz w:val="28"/>
          <w:szCs w:val="28"/>
          <w:lang w:eastAsia="ru-RU"/>
        </w:rPr>
        <w:t>чередующимися небольшими подъемами и спусками</w:t>
      </w:r>
      <w:r w:rsidRPr="00BB6AB5">
        <w:rPr>
          <w:rFonts w:ascii="Times New Roman" w:eastAsia="Times New Roman" w:hAnsi="Times New Roman" w:cs="Times New Roman"/>
          <w:color w:val="000000"/>
          <w:sz w:val="28"/>
          <w:szCs w:val="28"/>
          <w:lang w:eastAsia="ru-RU"/>
        </w:rPr>
        <w:t> локомотив работает в режиме тяги. Некоторое увеличение скорости движения на спусках позволяет увеличить запас кинетической энергии, который используют при дальнейшем движении по подъему. С более высоких позиций рукоятку контроллера переводят на низкие в начале спуска только в том случае, когда в конце его может оказаться превышение допустимой скорости и появится необходимость включать тормоза, в которых неизбежно будут потеряны электрическая энергия или топливо.</w:t>
      </w:r>
    </w:p>
    <w:p w:rsidR="001D5BAE" w:rsidRPr="00BB6AB5" w:rsidRDefault="001D5BAE" w:rsidP="001D5BAE">
      <w:pPr>
        <w:spacing w:after="105" w:line="240" w:lineRule="auto"/>
        <w:textAlignment w:val="baseline"/>
        <w:rPr>
          <w:rFonts w:ascii="Times New Roman" w:eastAsia="Times New Roman" w:hAnsi="Times New Roman" w:cs="Times New Roman"/>
          <w:color w:val="FFFFFF"/>
          <w:spacing w:val="2"/>
          <w:sz w:val="28"/>
          <w:szCs w:val="28"/>
          <w:lang w:eastAsia="ru-RU"/>
        </w:rPr>
      </w:pPr>
      <w:r w:rsidRPr="00BB6AB5">
        <w:rPr>
          <w:rFonts w:ascii="Times New Roman" w:eastAsia="Times New Roman" w:hAnsi="Times New Roman" w:cs="Times New Roman"/>
          <w:color w:val="FFFFFF"/>
          <w:spacing w:val="2"/>
          <w:sz w:val="28"/>
          <w:szCs w:val="28"/>
          <w:lang w:eastAsia="ru-RU"/>
        </w:rPr>
        <w:t>Реклама</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В случае движения поезда по площадке на выбеге состав находится в сжатом состоянии, так как сопротивление движению локомотива больше сопротивления движению вагонов. При вступлении головной части поезда </w:t>
      </w:r>
      <w:r w:rsidRPr="00BB6AB5">
        <w:rPr>
          <w:rFonts w:ascii="Times New Roman" w:eastAsia="Times New Roman" w:hAnsi="Times New Roman" w:cs="Times New Roman"/>
          <w:i/>
          <w:iCs/>
          <w:color w:val="000000"/>
          <w:sz w:val="28"/>
          <w:szCs w:val="28"/>
          <w:lang w:eastAsia="ru-RU"/>
        </w:rPr>
        <w:t>с площадки на спуск</w:t>
      </w:r>
      <w:r w:rsidRPr="00BB6AB5">
        <w:rPr>
          <w:rFonts w:ascii="Times New Roman" w:eastAsia="Times New Roman" w:hAnsi="Times New Roman" w:cs="Times New Roman"/>
          <w:color w:val="000000"/>
          <w:sz w:val="28"/>
          <w:szCs w:val="28"/>
          <w:lang w:eastAsia="ru-RU"/>
        </w:rPr>
        <w:t> (рис.3.3) она начнет двигаться ускоренно, растягивая поезд.</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В дальнейшем, когда весь поезд выйдет на спуск, состав снова начнет сжиматься из-за разных сил сопротивления движению локомотива и вагонов. Эти переходы сопровождаются появлением продольных сил в поезде. Для их снижения необходимо после выхода головной части на спуск притормозить локомотив вспомогательным тормозом, препятствуя растяжению поезда, а затем, когда весь поезд выйдет на спуск, постепенно отпустить этот тормоз.</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1D5BAE">
        <w:rPr>
          <w:rFonts w:ascii="Times New Roman" w:eastAsia="Times New Roman" w:hAnsi="Times New Roman" w:cs="Times New Roman"/>
          <w:noProof/>
          <w:color w:val="000000"/>
          <w:sz w:val="28"/>
          <w:szCs w:val="28"/>
          <w:lang w:eastAsia="ru-RU"/>
        </w:rPr>
        <w:drawing>
          <wp:inline distT="0" distB="0" distL="0" distR="0" wp14:anchorId="3B53B6DA" wp14:editId="159A90FB">
            <wp:extent cx="3390900" cy="847725"/>
            <wp:effectExtent l="0" t="0" r="0" b="9525"/>
            <wp:docPr id="1" name="Рисунок 1" descr="https://pandia.ru/text/80/192/images/image007_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192/images/image007_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847725"/>
                    </a:xfrm>
                    <a:prstGeom prst="rect">
                      <a:avLst/>
                    </a:prstGeom>
                    <a:noFill/>
                    <a:ln>
                      <a:noFill/>
                    </a:ln>
                  </pic:spPr>
                </pic:pic>
              </a:graphicData>
            </a:graphic>
          </wp:inline>
        </w:drawing>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Рис. 3.3. Профиль пути с Рис. 3.4. Профиль пути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площадкой на спуске площадкой на подъеме</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 xml:space="preserve">Если на спуске скорость поезда возрастает и достигает допускаемой, необходимо при использовании автоматических воздушных тормозов включать их с таким расчетом, чтобы к концу спуска подойти с возможно большей допустимой скоростью, </w:t>
      </w:r>
      <w:proofErr w:type="gramStart"/>
      <w:r w:rsidRPr="00BB6AB5">
        <w:rPr>
          <w:rFonts w:ascii="Times New Roman" w:eastAsia="Times New Roman" w:hAnsi="Times New Roman" w:cs="Times New Roman"/>
          <w:color w:val="000000"/>
          <w:sz w:val="28"/>
          <w:szCs w:val="28"/>
          <w:lang w:eastAsia="ru-RU"/>
        </w:rPr>
        <w:t>а</w:t>
      </w:r>
      <w:proofErr w:type="gramEnd"/>
      <w:r w:rsidRPr="00BB6AB5">
        <w:rPr>
          <w:rFonts w:ascii="Times New Roman" w:eastAsia="Times New Roman" w:hAnsi="Times New Roman" w:cs="Times New Roman"/>
          <w:color w:val="000000"/>
          <w:sz w:val="28"/>
          <w:szCs w:val="28"/>
          <w:lang w:eastAsia="ru-RU"/>
        </w:rPr>
        <w:t xml:space="preserve"> следовательно, с наибольшим запасом кинетической энергии. Во время отпуска тормозов приводят в действие вспомогательный тормоз локомотива, чтобы головная часть, в которой отпуск тормозов произойдет раньше, не вызвала растяжение поезда. Тормоза должны применяться с таким расчетом, чтобы не вызвать их истощения, заряжая полностью тормоза перед повторным торможением.</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На тепловозе при входе на затяжной спуск рукоятку контроллера машиниста ставят в нулевое положение, кнопку </w:t>
      </w:r>
      <w:r w:rsidRPr="00BB6AB5">
        <w:rPr>
          <w:rFonts w:ascii="Times New Roman" w:eastAsia="Times New Roman" w:hAnsi="Times New Roman" w:cs="Times New Roman"/>
          <w:i/>
          <w:iCs/>
          <w:color w:val="000000"/>
          <w:sz w:val="28"/>
          <w:szCs w:val="28"/>
          <w:lang w:eastAsia="ru-RU"/>
        </w:rPr>
        <w:t>Управление тепловозом</w:t>
      </w:r>
      <w:r w:rsidRPr="00BB6AB5">
        <w:rPr>
          <w:rFonts w:ascii="Times New Roman" w:eastAsia="Times New Roman" w:hAnsi="Times New Roman" w:cs="Times New Roman"/>
          <w:color w:val="000000"/>
          <w:sz w:val="28"/>
          <w:szCs w:val="28"/>
          <w:lang w:eastAsia="ru-RU"/>
        </w:rPr>
        <w:t xml:space="preserve"> выключают, а температуру воды </w:t>
      </w:r>
      <w:r w:rsidRPr="00BB6AB5">
        <w:rPr>
          <w:rFonts w:ascii="Times New Roman" w:eastAsia="Times New Roman" w:hAnsi="Times New Roman" w:cs="Times New Roman"/>
          <w:color w:val="000000"/>
          <w:sz w:val="28"/>
          <w:szCs w:val="28"/>
          <w:lang w:eastAsia="ru-RU"/>
        </w:rPr>
        <w:lastRenderedPageBreak/>
        <w:t>поддерживают около 60</w:t>
      </w:r>
      <w:proofErr w:type="gramStart"/>
      <w:r w:rsidRPr="00BB6AB5">
        <w:rPr>
          <w:rFonts w:ascii="Times New Roman" w:eastAsia="Times New Roman" w:hAnsi="Times New Roman" w:cs="Times New Roman"/>
          <w:color w:val="000000"/>
          <w:sz w:val="28"/>
          <w:szCs w:val="28"/>
          <w:lang w:eastAsia="ru-RU"/>
        </w:rPr>
        <w:t xml:space="preserve"> °С</w:t>
      </w:r>
      <w:proofErr w:type="gramEnd"/>
      <w:r w:rsidRPr="00BB6AB5">
        <w:rPr>
          <w:rFonts w:ascii="Times New Roman" w:eastAsia="Times New Roman" w:hAnsi="Times New Roman" w:cs="Times New Roman"/>
          <w:color w:val="000000"/>
          <w:sz w:val="28"/>
          <w:szCs w:val="28"/>
          <w:lang w:eastAsia="ru-RU"/>
        </w:rPr>
        <w:t xml:space="preserve"> летом и 70 °С зимой. Иногда заглушают дизель ведущей секции (для экономии топлива).</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i/>
          <w:iCs/>
          <w:color w:val="000000"/>
          <w:sz w:val="28"/>
          <w:szCs w:val="28"/>
          <w:lang w:eastAsia="ru-RU"/>
        </w:rPr>
        <w:t>Переход со спуска на площадку</w:t>
      </w:r>
      <w:r w:rsidRPr="00BB6AB5">
        <w:rPr>
          <w:rFonts w:ascii="Times New Roman" w:eastAsia="Times New Roman" w:hAnsi="Times New Roman" w:cs="Times New Roman"/>
          <w:color w:val="000000"/>
          <w:sz w:val="28"/>
          <w:szCs w:val="28"/>
          <w:lang w:eastAsia="ru-RU"/>
        </w:rPr>
        <w:t> (третий элемент на рис. 3.3) или на небольшой уклон и далее на спуск поезд должен проходить на выбеге. После выхода головной части поезда с площадки на второй спуск для исключения растягивания поезда нужно включить вспомогательный тормоз локомотива, а после выхода всего поезда — отпустить его ступенями.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Если пое</w:t>
      </w:r>
      <w:proofErr w:type="gramStart"/>
      <w:r w:rsidRPr="00BB6AB5">
        <w:rPr>
          <w:rFonts w:ascii="Times New Roman" w:eastAsia="Times New Roman" w:hAnsi="Times New Roman" w:cs="Times New Roman"/>
          <w:color w:val="000000"/>
          <w:sz w:val="28"/>
          <w:szCs w:val="28"/>
          <w:lang w:eastAsia="ru-RU"/>
        </w:rPr>
        <w:t>зд </w:t>
      </w:r>
      <w:r w:rsidRPr="00BB6AB5">
        <w:rPr>
          <w:rFonts w:ascii="Times New Roman" w:eastAsia="Times New Roman" w:hAnsi="Times New Roman" w:cs="Times New Roman"/>
          <w:i/>
          <w:iCs/>
          <w:color w:val="000000"/>
          <w:sz w:val="28"/>
          <w:szCs w:val="28"/>
          <w:lang w:eastAsia="ru-RU"/>
        </w:rPr>
        <w:t>с пл</w:t>
      </w:r>
      <w:proofErr w:type="gramEnd"/>
      <w:r w:rsidRPr="00BB6AB5">
        <w:rPr>
          <w:rFonts w:ascii="Times New Roman" w:eastAsia="Times New Roman" w:hAnsi="Times New Roman" w:cs="Times New Roman"/>
          <w:i/>
          <w:iCs/>
          <w:color w:val="000000"/>
          <w:sz w:val="28"/>
          <w:szCs w:val="28"/>
          <w:lang w:eastAsia="ru-RU"/>
        </w:rPr>
        <w:t>ощадки подходит к подъему</w:t>
      </w:r>
      <w:r w:rsidRPr="00BB6AB5">
        <w:rPr>
          <w:rFonts w:ascii="Times New Roman" w:eastAsia="Times New Roman" w:hAnsi="Times New Roman" w:cs="Times New Roman"/>
          <w:color w:val="000000"/>
          <w:sz w:val="28"/>
          <w:szCs w:val="28"/>
          <w:lang w:eastAsia="ru-RU"/>
        </w:rPr>
        <w:t xml:space="preserve"> (рис. 3.4), машинист должен заблаговременно включить режим тяги, чтобы к подъему создать в поезде запас кинетической энергии и растянуть состав. Однако при входе головной части поезда на подъем из-за дополнительного сопротивления движению скорость будет </w:t>
      </w:r>
      <w:proofErr w:type="gramStart"/>
      <w:r w:rsidRPr="00BB6AB5">
        <w:rPr>
          <w:rFonts w:ascii="Times New Roman" w:eastAsia="Times New Roman" w:hAnsi="Times New Roman" w:cs="Times New Roman"/>
          <w:color w:val="000000"/>
          <w:sz w:val="28"/>
          <w:szCs w:val="28"/>
          <w:lang w:eastAsia="ru-RU"/>
        </w:rPr>
        <w:t>снижаться</w:t>
      </w:r>
      <w:proofErr w:type="gramEnd"/>
      <w:r w:rsidRPr="00BB6AB5">
        <w:rPr>
          <w:rFonts w:ascii="Times New Roman" w:eastAsia="Times New Roman" w:hAnsi="Times New Roman" w:cs="Times New Roman"/>
          <w:color w:val="000000"/>
          <w:sz w:val="28"/>
          <w:szCs w:val="28"/>
          <w:lang w:eastAsia="ru-RU"/>
        </w:rPr>
        <w:t xml:space="preserve"> и состав начнет сжиматься. Чтобы исключить это, перед подъемом сила тяги не должна быть наибольшей. Тогда при вступлении головной части на подъем машинист переставляет главную рукоятку контроллера машиниста на более высокие позиции (а на электровозах — включает и ступени ослабления возбуждения) для увеличения силы тяги локомотива, которая необходима для компенсации возросших сил сопротивления движению.</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FFFFFF"/>
          <w:spacing w:val="2"/>
          <w:sz w:val="28"/>
          <w:szCs w:val="28"/>
          <w:lang w:eastAsia="ru-RU"/>
        </w:rPr>
      </w:pPr>
      <w:r w:rsidRPr="00BB6AB5">
        <w:rPr>
          <w:rFonts w:ascii="Times New Roman" w:eastAsia="Times New Roman" w:hAnsi="Times New Roman" w:cs="Times New Roman"/>
          <w:i/>
          <w:iCs/>
          <w:color w:val="000000"/>
          <w:sz w:val="28"/>
          <w:szCs w:val="28"/>
          <w:lang w:eastAsia="ru-RU"/>
        </w:rPr>
        <w:t>Перед тяжелым подъемом</w:t>
      </w:r>
      <w:r w:rsidRPr="00BB6AB5">
        <w:rPr>
          <w:rFonts w:ascii="Times New Roman" w:eastAsia="Times New Roman" w:hAnsi="Times New Roman" w:cs="Times New Roman"/>
          <w:color w:val="000000"/>
          <w:sz w:val="28"/>
          <w:szCs w:val="28"/>
          <w:lang w:eastAsia="ru-RU"/>
        </w:rPr>
        <w:t xml:space="preserve"> необходимо заблаговременно очистить поверхность катания бандажей локомотива, подтормаживая локомотив вспомогательным тормозом и подавая под колеса песок, а перед самым подъемом — накопить в поезде возможно больший запас кинетической энергии за счет подхода к нему с наибольшей допустимой скоростью. Запас кинетической энергии позволяет машинисту меньше времени двигаться с наибольшими силами тяги, при которых вероятность срыва сцепления возрастает, и не всегда можно предупредить </w:t>
      </w:r>
      <w:proofErr w:type="spellStart"/>
      <w:r w:rsidRPr="00BB6AB5">
        <w:rPr>
          <w:rFonts w:ascii="Times New Roman" w:eastAsia="Times New Roman" w:hAnsi="Times New Roman" w:cs="Times New Roman"/>
          <w:color w:val="000000"/>
          <w:sz w:val="28"/>
          <w:szCs w:val="28"/>
          <w:lang w:eastAsia="ru-RU"/>
        </w:rPr>
        <w:t>боксование</w:t>
      </w:r>
      <w:proofErr w:type="spellEnd"/>
      <w:r w:rsidRPr="00BB6AB5">
        <w:rPr>
          <w:rFonts w:ascii="Times New Roman" w:eastAsia="Times New Roman" w:hAnsi="Times New Roman" w:cs="Times New Roman"/>
          <w:color w:val="000000"/>
          <w:sz w:val="28"/>
          <w:szCs w:val="28"/>
          <w:lang w:eastAsia="ru-RU"/>
        </w:rPr>
        <w:t xml:space="preserve"> колесных пар подачей песка. В этих условиях необходимо кратковременно уменьшить силу тяги переводом рукоятки па более низкие позиции для прекращения </w:t>
      </w:r>
      <w:proofErr w:type="spellStart"/>
      <w:r w:rsidRPr="00BB6AB5">
        <w:rPr>
          <w:rFonts w:ascii="Times New Roman" w:eastAsia="Times New Roman" w:hAnsi="Times New Roman" w:cs="Times New Roman"/>
          <w:color w:val="000000"/>
          <w:sz w:val="28"/>
          <w:szCs w:val="28"/>
          <w:lang w:eastAsia="ru-RU"/>
        </w:rPr>
        <w:t>боксования</w:t>
      </w:r>
      <w:proofErr w:type="spellEnd"/>
      <w:r w:rsidRPr="00BB6AB5">
        <w:rPr>
          <w:rFonts w:ascii="Times New Roman" w:eastAsia="Times New Roman" w:hAnsi="Times New Roman" w:cs="Times New Roman"/>
          <w:color w:val="000000"/>
          <w:sz w:val="28"/>
          <w:szCs w:val="28"/>
          <w:lang w:eastAsia="ru-RU"/>
        </w:rPr>
        <w:t xml:space="preserve"> с последующим плавным восстановлением ее переводом главной рукоятки контроллера на более высокие позиции. На затяжном подъеме это приведет к некоторому снижению времени </w:t>
      </w:r>
      <w:proofErr w:type="gramStart"/>
      <w:r w:rsidRPr="00BB6AB5">
        <w:rPr>
          <w:rFonts w:ascii="Times New Roman" w:eastAsia="Times New Roman" w:hAnsi="Times New Roman" w:cs="Times New Roman"/>
          <w:color w:val="000000"/>
          <w:sz w:val="28"/>
          <w:szCs w:val="28"/>
          <w:lang w:eastAsia="ru-RU"/>
        </w:rPr>
        <w:t>хода</w:t>
      </w:r>
      <w:proofErr w:type="gramEnd"/>
      <w:r w:rsidRPr="00BB6AB5">
        <w:rPr>
          <w:rFonts w:ascii="Times New Roman" w:eastAsia="Times New Roman" w:hAnsi="Times New Roman" w:cs="Times New Roman"/>
          <w:color w:val="000000"/>
          <w:sz w:val="28"/>
          <w:szCs w:val="28"/>
          <w:lang w:eastAsia="ru-RU"/>
        </w:rPr>
        <w:t xml:space="preserve"> но перегону. Если подъем является расчетным, то время следования по нему может повлиять на пропускную способность </w:t>
      </w:r>
      <w:proofErr w:type="spellStart"/>
      <w:r w:rsidRPr="00BB6AB5">
        <w:rPr>
          <w:rFonts w:ascii="Times New Roman" w:eastAsia="Times New Roman" w:hAnsi="Times New Roman" w:cs="Times New Roman"/>
          <w:color w:val="000000"/>
          <w:sz w:val="28"/>
          <w:szCs w:val="28"/>
          <w:lang w:eastAsia="ru-RU"/>
        </w:rPr>
        <w:t>участка</w:t>
      </w:r>
      <w:proofErr w:type="gramStart"/>
      <w:r w:rsidRPr="00BB6AB5">
        <w:rPr>
          <w:rFonts w:ascii="Times New Roman" w:eastAsia="Times New Roman" w:hAnsi="Times New Roman" w:cs="Times New Roman"/>
          <w:color w:val="000000"/>
          <w:sz w:val="28"/>
          <w:szCs w:val="28"/>
          <w:lang w:eastAsia="ru-RU"/>
        </w:rPr>
        <w:t>.</w:t>
      </w:r>
      <w:r w:rsidRPr="00BB6AB5">
        <w:rPr>
          <w:rFonts w:ascii="Times New Roman" w:eastAsia="Times New Roman" w:hAnsi="Times New Roman" w:cs="Times New Roman"/>
          <w:color w:val="FFFFFF"/>
          <w:spacing w:val="2"/>
          <w:sz w:val="28"/>
          <w:szCs w:val="28"/>
          <w:lang w:eastAsia="ru-RU"/>
        </w:rPr>
        <w:t>к</w:t>
      </w:r>
      <w:proofErr w:type="gramEnd"/>
      <w:r w:rsidRPr="00BB6AB5">
        <w:rPr>
          <w:rFonts w:ascii="Times New Roman" w:eastAsia="Times New Roman" w:hAnsi="Times New Roman" w:cs="Times New Roman"/>
          <w:color w:val="FFFFFF"/>
          <w:spacing w:val="2"/>
          <w:sz w:val="28"/>
          <w:szCs w:val="28"/>
          <w:lang w:eastAsia="ru-RU"/>
        </w:rPr>
        <w:t>лама</w:t>
      </w:r>
      <w:proofErr w:type="spellEnd"/>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 xml:space="preserve">При следовании по затяжному тяжелому подъему с большими </w:t>
      </w:r>
      <w:proofErr w:type="gramStart"/>
      <w:r w:rsidRPr="00BB6AB5">
        <w:rPr>
          <w:rFonts w:ascii="Times New Roman" w:eastAsia="Times New Roman" w:hAnsi="Times New Roman" w:cs="Times New Roman"/>
          <w:color w:val="000000"/>
          <w:sz w:val="28"/>
          <w:szCs w:val="28"/>
          <w:lang w:eastAsia="ru-RU"/>
        </w:rPr>
        <w:t>токами</w:t>
      </w:r>
      <w:proofErr w:type="gramEnd"/>
      <w:r w:rsidRPr="00BB6AB5">
        <w:rPr>
          <w:rFonts w:ascii="Times New Roman" w:eastAsia="Times New Roman" w:hAnsi="Times New Roman" w:cs="Times New Roman"/>
          <w:color w:val="000000"/>
          <w:sz w:val="28"/>
          <w:szCs w:val="28"/>
          <w:lang w:eastAsia="ru-RU"/>
        </w:rPr>
        <w:t xml:space="preserve"> особенно с пониженными скоростями тяговые электродвигатели могут перегреваться. Поэтому преодолевать такой подъем нужно при возможно большем напряжении на тяговых электродвигателях, которым соответствуют более высокие скорости движения и меньшее время работы тяговых электродвигателей при больших токах. Включение ступеней ослабления возбуждения на электроподвижном составе приводит к некоторому увеличению скорости следования, но вызывает увеличение токов в обмотках якорей, дополнительных полюсов и компенсационной обмотке. Это приводит к более интенсивному нагреву обмоток.</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lastRenderedPageBreak/>
        <w:t xml:space="preserve">В </w:t>
      </w:r>
      <w:proofErr w:type="gramStart"/>
      <w:r w:rsidRPr="00BB6AB5">
        <w:rPr>
          <w:rFonts w:ascii="Times New Roman" w:eastAsia="Times New Roman" w:hAnsi="Times New Roman" w:cs="Times New Roman"/>
          <w:color w:val="000000"/>
          <w:sz w:val="28"/>
          <w:szCs w:val="28"/>
          <w:lang w:eastAsia="ru-RU"/>
        </w:rPr>
        <w:t>случае</w:t>
      </w:r>
      <w:proofErr w:type="gramEnd"/>
      <w:r w:rsidRPr="00BB6AB5">
        <w:rPr>
          <w:rFonts w:ascii="Times New Roman" w:eastAsia="Times New Roman" w:hAnsi="Times New Roman" w:cs="Times New Roman"/>
          <w:color w:val="000000"/>
          <w:sz w:val="28"/>
          <w:szCs w:val="28"/>
          <w:lang w:eastAsia="ru-RU"/>
        </w:rPr>
        <w:t xml:space="preserve"> когда крутой подъем чередуется с площадкой (третий </w:t>
      </w:r>
      <w:proofErr w:type="spellStart"/>
      <w:r w:rsidRPr="00BB6AB5">
        <w:rPr>
          <w:rFonts w:ascii="Times New Roman" w:eastAsia="Times New Roman" w:hAnsi="Times New Roman" w:cs="Times New Roman"/>
          <w:color w:val="000000"/>
          <w:sz w:val="28"/>
          <w:szCs w:val="28"/>
          <w:lang w:eastAsia="ru-RU"/>
        </w:rPr>
        <w:t>элементна</w:t>
      </w:r>
      <w:proofErr w:type="spellEnd"/>
      <w:r w:rsidRPr="00BB6AB5">
        <w:rPr>
          <w:rFonts w:ascii="Times New Roman" w:eastAsia="Times New Roman" w:hAnsi="Times New Roman" w:cs="Times New Roman"/>
          <w:color w:val="000000"/>
          <w:sz w:val="28"/>
          <w:szCs w:val="28"/>
          <w:lang w:eastAsia="ru-RU"/>
        </w:rPr>
        <w:t xml:space="preserve"> рис. 3.4), небольшим спуском или небольшим подъемом, их используют для увеличения скорости движения и запаса кинетической энергии, переводя главную рукоятку контроллера на более высокие позиции.</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Переход с </w:t>
      </w:r>
      <w:r w:rsidRPr="00BB6AB5">
        <w:rPr>
          <w:rFonts w:ascii="Times New Roman" w:eastAsia="Times New Roman" w:hAnsi="Times New Roman" w:cs="Times New Roman"/>
          <w:i/>
          <w:iCs/>
          <w:color w:val="000000"/>
          <w:sz w:val="28"/>
          <w:szCs w:val="28"/>
          <w:lang w:eastAsia="ru-RU"/>
        </w:rPr>
        <w:t>подъема на спуск</w:t>
      </w:r>
      <w:r w:rsidRPr="00BB6AB5">
        <w:rPr>
          <w:rFonts w:ascii="Times New Roman" w:eastAsia="Times New Roman" w:hAnsi="Times New Roman" w:cs="Times New Roman"/>
          <w:color w:val="000000"/>
          <w:sz w:val="28"/>
          <w:szCs w:val="28"/>
          <w:lang w:eastAsia="ru-RU"/>
        </w:rPr>
        <w:t>  выполняют таким образом:</w:t>
      </w:r>
    </w:p>
    <w:p w:rsidR="001D5BAE" w:rsidRPr="00BB6AB5" w:rsidRDefault="001D5BAE" w:rsidP="001D5BAE">
      <w:pPr>
        <w:shd w:val="clear" w:color="auto" w:fill="FFFFFF"/>
        <w:spacing w:before="504" w:after="504" w:line="240" w:lineRule="auto"/>
        <w:rPr>
          <w:rFonts w:ascii="Times New Roman" w:eastAsia="Times New Roman" w:hAnsi="Times New Roman" w:cs="Times New Roman"/>
          <w:color w:val="000000"/>
          <w:sz w:val="28"/>
          <w:szCs w:val="28"/>
          <w:lang w:eastAsia="ru-RU"/>
        </w:rPr>
      </w:pPr>
      <w:r w:rsidRPr="00BB6AB5">
        <w:rPr>
          <w:rFonts w:ascii="Times New Roman" w:eastAsia="Times New Roman" w:hAnsi="Times New Roman" w:cs="Times New Roman"/>
          <w:color w:val="000000"/>
          <w:sz w:val="28"/>
          <w:szCs w:val="28"/>
          <w:lang w:eastAsia="ru-RU"/>
        </w:rPr>
        <w:t>после выхода головной части (примерно половины) поезда на спуск постепенно переходят на более низкие позиции и выключают ток, когда на спуске окажется большая часть поезда. Если между подъемом и спуском есть площадка, то ток постепенно уменьшают в пределах площадки, а после вступления головной части на спуск, ее придерживают вспомогательным тормозом локомотива, который отпускают по выходе почти всего состава на спуск. Так же управляют тормозом, если перед спуском поезд следовал на выбеге.</w:t>
      </w:r>
    </w:p>
    <w:p w:rsidR="001D5BAE" w:rsidRPr="001D5BAE" w:rsidRDefault="001D5BAE" w:rsidP="001D5BAE">
      <w:pPr>
        <w:rPr>
          <w:rFonts w:ascii="Times New Roman" w:hAnsi="Times New Roman" w:cs="Times New Roman"/>
          <w:sz w:val="28"/>
          <w:szCs w:val="28"/>
        </w:rPr>
      </w:pPr>
    </w:p>
    <w:p w:rsidR="00AE1309" w:rsidRPr="00AE1309" w:rsidRDefault="00AE1309" w:rsidP="001D5BAE">
      <w:pPr>
        <w:shd w:val="clear" w:color="auto" w:fill="FFFFFF"/>
        <w:spacing w:after="150" w:line="240" w:lineRule="auto"/>
        <w:rPr>
          <w:rFonts w:ascii="Times New Roman" w:eastAsia="Times New Roman" w:hAnsi="Times New Roman" w:cs="Times New Roman"/>
          <w:color w:val="333333"/>
          <w:sz w:val="28"/>
          <w:szCs w:val="28"/>
          <w:lang w:eastAsia="ru-RU"/>
        </w:rPr>
      </w:pPr>
    </w:p>
    <w:p w:rsidR="00664AFD" w:rsidRPr="001D5BAE" w:rsidRDefault="00664AFD">
      <w:pPr>
        <w:rPr>
          <w:rFonts w:ascii="Times New Roman" w:hAnsi="Times New Roman" w:cs="Times New Roman"/>
          <w:sz w:val="28"/>
          <w:szCs w:val="28"/>
        </w:rPr>
      </w:pPr>
    </w:p>
    <w:sectPr w:rsidR="00664AFD" w:rsidRPr="001D5BAE" w:rsidSect="008D4418">
      <w:footerReference w:type="default" r:id="rId11"/>
      <w:type w:val="continuous"/>
      <w:pgSz w:w="11900" w:h="16840" w:code="9"/>
      <w:pgMar w:top="720" w:right="720" w:bottom="720" w:left="720"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D3" w:rsidRDefault="008254D3" w:rsidP="001D5BAE">
      <w:pPr>
        <w:spacing w:after="0" w:line="240" w:lineRule="auto"/>
      </w:pPr>
      <w:r>
        <w:separator/>
      </w:r>
    </w:p>
  </w:endnote>
  <w:endnote w:type="continuationSeparator" w:id="0">
    <w:p w:rsidR="008254D3" w:rsidRDefault="008254D3" w:rsidP="001D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AE" w:rsidRDefault="001D5BAE" w:rsidP="001D5BAE">
    <w:pPr>
      <w:pStyle w:val="a9"/>
      <w:ind w:left="28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D3" w:rsidRDefault="008254D3" w:rsidP="001D5BAE">
      <w:pPr>
        <w:spacing w:after="0" w:line="240" w:lineRule="auto"/>
      </w:pPr>
      <w:r>
        <w:separator/>
      </w:r>
    </w:p>
  </w:footnote>
  <w:footnote w:type="continuationSeparator" w:id="0">
    <w:p w:rsidR="008254D3" w:rsidRDefault="008254D3" w:rsidP="001D5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60F9"/>
    <w:multiLevelType w:val="multilevel"/>
    <w:tmpl w:val="D8A8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80B6B"/>
    <w:multiLevelType w:val="multilevel"/>
    <w:tmpl w:val="8C3C6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B14A6"/>
    <w:multiLevelType w:val="multilevel"/>
    <w:tmpl w:val="B308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90593"/>
    <w:multiLevelType w:val="multilevel"/>
    <w:tmpl w:val="F8CA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9"/>
    <w:rsid w:val="001D5BAE"/>
    <w:rsid w:val="00664AFD"/>
    <w:rsid w:val="0066750E"/>
    <w:rsid w:val="00740453"/>
    <w:rsid w:val="008254D3"/>
    <w:rsid w:val="008D4418"/>
    <w:rsid w:val="00AE1309"/>
    <w:rsid w:val="00F9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1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BAE"/>
    <w:rPr>
      <w:color w:val="0000FF"/>
      <w:u w:val="single"/>
    </w:rPr>
  </w:style>
  <w:style w:type="paragraph" w:styleId="a5">
    <w:name w:val="Balloon Text"/>
    <w:basedOn w:val="a"/>
    <w:link w:val="a6"/>
    <w:uiPriority w:val="99"/>
    <w:semiHidden/>
    <w:unhideWhenUsed/>
    <w:rsid w:val="001D5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BAE"/>
    <w:rPr>
      <w:rFonts w:ascii="Tahoma" w:hAnsi="Tahoma" w:cs="Tahoma"/>
      <w:sz w:val="16"/>
      <w:szCs w:val="16"/>
    </w:rPr>
  </w:style>
  <w:style w:type="paragraph" w:styleId="a7">
    <w:name w:val="header"/>
    <w:basedOn w:val="a"/>
    <w:link w:val="a8"/>
    <w:uiPriority w:val="99"/>
    <w:unhideWhenUsed/>
    <w:rsid w:val="001D5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BAE"/>
  </w:style>
  <w:style w:type="paragraph" w:styleId="a9">
    <w:name w:val="footer"/>
    <w:basedOn w:val="a"/>
    <w:link w:val="aa"/>
    <w:uiPriority w:val="99"/>
    <w:unhideWhenUsed/>
    <w:rsid w:val="001D5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5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1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5BAE"/>
    <w:rPr>
      <w:color w:val="0000FF"/>
      <w:u w:val="single"/>
    </w:rPr>
  </w:style>
  <w:style w:type="paragraph" w:styleId="a5">
    <w:name w:val="Balloon Text"/>
    <w:basedOn w:val="a"/>
    <w:link w:val="a6"/>
    <w:uiPriority w:val="99"/>
    <w:semiHidden/>
    <w:unhideWhenUsed/>
    <w:rsid w:val="001D5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5BAE"/>
    <w:rPr>
      <w:rFonts w:ascii="Tahoma" w:hAnsi="Tahoma" w:cs="Tahoma"/>
      <w:sz w:val="16"/>
      <w:szCs w:val="16"/>
    </w:rPr>
  </w:style>
  <w:style w:type="paragraph" w:styleId="a7">
    <w:name w:val="header"/>
    <w:basedOn w:val="a"/>
    <w:link w:val="a8"/>
    <w:uiPriority w:val="99"/>
    <w:unhideWhenUsed/>
    <w:rsid w:val="001D5B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BAE"/>
  </w:style>
  <w:style w:type="paragraph" w:styleId="a9">
    <w:name w:val="footer"/>
    <w:basedOn w:val="a"/>
    <w:link w:val="aa"/>
    <w:uiPriority w:val="99"/>
    <w:unhideWhenUsed/>
    <w:rsid w:val="001D5B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2390</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1</cp:revision>
  <dcterms:created xsi:type="dcterms:W3CDTF">2023-12-11T12:03:00Z</dcterms:created>
  <dcterms:modified xsi:type="dcterms:W3CDTF">2023-12-11T12:45:00Z</dcterms:modified>
</cp:coreProperties>
</file>