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0A" w:rsidRDefault="00E96026" w:rsidP="00B1570A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24"/>
        </w:rPr>
      </w:pPr>
      <w:r w:rsidRPr="008737E0">
        <w:rPr>
          <w:rFonts w:ascii="Times New Roman" w:hAnsi="Times New Roman" w:cs="Times New Roman"/>
          <w:b/>
          <w:sz w:val="28"/>
          <w:szCs w:val="28"/>
          <w:u w:val="single"/>
        </w:rPr>
        <w:t>Дата 1</w:t>
      </w:r>
      <w:r w:rsidR="009F1F4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737E0">
        <w:rPr>
          <w:rFonts w:ascii="Times New Roman" w:hAnsi="Times New Roman" w:cs="Times New Roman"/>
          <w:b/>
          <w:sz w:val="28"/>
          <w:szCs w:val="28"/>
          <w:u w:val="single"/>
        </w:rPr>
        <w:t>.12.2023</w:t>
      </w:r>
      <w:r w:rsidR="00B157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70A" w:rsidRPr="00B157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F8780A" w:rsidRPr="008737E0" w:rsidRDefault="00F8780A" w:rsidP="008737E0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3ED" w:rsidRPr="007B33ED" w:rsidRDefault="00E96026" w:rsidP="007B33E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B33E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F1F42">
        <w:rPr>
          <w:rStyle w:val="markedcontent"/>
          <w:rFonts w:ascii="Times New Roman" w:hAnsi="Times New Roman" w:cs="Times New Roman"/>
          <w:b/>
          <w:sz w:val="28"/>
        </w:rPr>
        <w:t>Искусство</w:t>
      </w:r>
    </w:p>
    <w:p w:rsidR="009F1F42" w:rsidRPr="000760DE" w:rsidRDefault="009F1F42" w:rsidP="009F1F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0760DE">
        <w:rPr>
          <w:b/>
          <w:i/>
        </w:rPr>
        <w:t>Искусство</w:t>
      </w:r>
      <w:r w:rsidRPr="000760DE">
        <w:rPr>
          <w:i/>
        </w:rPr>
        <w:t xml:space="preserve"> — это разновидность духовной деятельности людей, вид духовного освоения действительности, имеющий целью формирование и развитие способности человека творчески преобразовывать окружающий мир и самого себя по законам красоты и гармонии.</w:t>
      </w:r>
    </w:p>
    <w:p w:rsidR="000760DE" w:rsidRDefault="009F1F42" w:rsidP="009F1F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F1F42">
        <w:t xml:space="preserve"> </w:t>
      </w:r>
      <w:r>
        <w:t xml:space="preserve">В отличие от других сфер общественной деятельности (науки, политики и др.) искусство удовлетворяет потребность человека в восприятии мира в развитых формах человеческой чувственности. Речь идет о специфической способности эстетического восприятия явлений, фактов, событий объективного мира, предполагающей развитое творческое воображение. </w:t>
      </w:r>
    </w:p>
    <w:p w:rsidR="000760DE" w:rsidRDefault="009F1F42" w:rsidP="009F1F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Понятие «искусство» имеет несколько значений. В широком смысле это совокупность всех разновидностей художественного творчества — литературы, живописи, театра, кино и др. В узком смысле это только изобразительное искусство</w:t>
      </w:r>
      <w:r w:rsidR="000760DE">
        <w:t xml:space="preserve">. </w:t>
      </w:r>
      <w:r>
        <w:t>Кроме того, искусством называют высшую степень мастерства в какой</w:t>
      </w:r>
      <w:r>
        <w:t xml:space="preserve">либо сфере деятельности. </w:t>
      </w:r>
    </w:p>
    <w:p w:rsidR="000760DE" w:rsidRDefault="009F1F42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Решающую роль в возникновении и развитии искусства сыграл труд. Исторически искусство развивается как система конкретных его видов, в которых многообразие реального мира предстает во всем своем богатстве. Произведения искусства формируют человека, способного наслаждаться красотой, а вслед за этим возни каст и понимание творческих произведений. Благодаря многообразию своей видовой сущности искусство объединяет в себе все те</w:t>
      </w:r>
      <w:r w:rsidR="000760DE">
        <w:t xml:space="preserve"> </w:t>
      </w:r>
      <w:r w:rsidR="0093460C">
        <w:t xml:space="preserve">формы общественной деятельности и познания, где проявляется отношение индивида к действительности и к самому себе. Именно ним определяется специфика искусства, его уникальность как особого способа духовного производства. Поскольку искусство включает в себя отражение всех форм социальной деятельности, сфера его воздействия на жизнь практически безгранична. В связи с этим искусство приобретает </w:t>
      </w:r>
      <w:r w:rsidR="0093460C" w:rsidRPr="000760DE">
        <w:rPr>
          <w:i/>
        </w:rPr>
        <w:t>социальный характер.</w:t>
      </w:r>
      <w:r w:rsidR="0093460C">
        <w:t xml:space="preserve"> </w:t>
      </w:r>
    </w:p>
    <w:p w:rsidR="00304FA1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 XI X в. возникали попытки создания «чистого искусства», </w:t>
      </w:r>
      <w:r w:rsidR="000760DE">
        <w:t>«</w:t>
      </w:r>
      <w:r>
        <w:t>искусства для искусства», которое должно было быть самоценным, автономным, независимым от общественной жизни, морали, пауки и политики. Идеологи этой концепции полагали, будто только в сфере «чистого искусства» возможна личная независимость ху</w:t>
      </w:r>
      <w:r w:rsidR="00304FA1">
        <w:t>до</w:t>
      </w:r>
      <w:r>
        <w:t>ж</w:t>
      </w:r>
      <w:r w:rsidR="00304FA1">
        <w:t>н</w:t>
      </w:r>
      <w:r>
        <w:t xml:space="preserve">ика и, соответственно, свобода художественного творчества. На деле искусство не может не отражать реальный окружающий мир и возникающие в нем отношения. </w:t>
      </w:r>
    </w:p>
    <w:p w:rsidR="00304FA1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Вопрос «что такое искусство?» до сих пор остается предметом </w:t>
      </w:r>
      <w:proofErr w:type="gramStart"/>
      <w:r>
        <w:t>г</w:t>
      </w:r>
      <w:proofErr w:type="gramEnd"/>
      <w:r>
        <w:t xml:space="preserve"> пора между материалистами и идеалистами. Материализм рассматривает искусство как отражение реальной действительности и видит именно в общественной жизни тот объективный источник, который внутренне связывает и обусловливает взаимодействие искусства с политикой, наукой, моралью и прочими общественными институтами. Идеалисты пытаются показать искусство в отрыве от практической деятельности. </w:t>
      </w:r>
    </w:p>
    <w:p w:rsidR="00304FA1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Искусство — это особая форма общественного сознания. С этой </w:t>
      </w:r>
      <w:r w:rsidR="00304FA1">
        <w:t>т</w:t>
      </w:r>
      <w:r>
        <w:t xml:space="preserve">очки зрения можно дать объяснение роли искусства в развитии общечеловеческой культуры. Основой искусства служит </w:t>
      </w:r>
      <w:r w:rsidRPr="00304FA1">
        <w:rPr>
          <w:i/>
        </w:rPr>
        <w:t>художественный образ</w:t>
      </w:r>
      <w:r>
        <w:t xml:space="preserve"> — чувственное воссоздание действительности на основе субъективной позиции автора. Обладая, по словам Гегеля, способностью «менять нашу точку зрения на предмет», искусство силой творческого воображения преображает мир в представлении, делая это свободно, т.е. по законам красоты. Процесс свободного формирования предметного мира в сфере художественного творчества происходит с позиций определенного эстетического идеала и завершается созданием произведений или образов искусства.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Благодаря целостному, всеобщему характеру отражения пре</w:t>
      </w:r>
      <w:r w:rsidR="00304FA1">
        <w:t>д</w:t>
      </w:r>
      <w:r>
        <w:t>метов и явлений окружающего мира искусство воздействует одно</w:t>
      </w:r>
      <w:r>
        <w:t xml:space="preserve">временно на чувства, мысли и волю людей, пробуждая и развивая в них творческое отношение к действительности. Развитие и сила социального воздействия искусства зависят от условий жизни общества, которые могут быть более или менее благоприятными для творческой деятельности человека. </w:t>
      </w:r>
    </w:p>
    <w:p w:rsidR="0040019B" w:rsidRDefault="0040019B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Выделяют три группы видов искусства:</w:t>
      </w:r>
    </w:p>
    <w:p w:rsidR="0040019B" w:rsidRDefault="0040019B" w:rsidP="004001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Пространственные или пластические искусства (например, живопись, графика);</w:t>
      </w:r>
    </w:p>
    <w:p w:rsidR="0040019B" w:rsidRDefault="0040019B" w:rsidP="004001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proofErr w:type="gramStart"/>
      <w:r>
        <w:t>Временные</w:t>
      </w:r>
      <w:proofErr w:type="gramEnd"/>
      <w:r>
        <w:t xml:space="preserve"> или динамические (например, музыка, литература);</w:t>
      </w:r>
    </w:p>
    <w:p w:rsidR="0040019B" w:rsidRDefault="0040019B" w:rsidP="004001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proofErr w:type="gramStart"/>
      <w:r>
        <w:t>Пространственно-временные</w:t>
      </w:r>
      <w:proofErr w:type="gramEnd"/>
      <w:r>
        <w:t xml:space="preserve"> (например, танец, киноискусство).</w:t>
      </w:r>
    </w:p>
    <w:p w:rsidR="00304FA1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Изучением искусства занимается искусствознание — совокупность наук, исследующих социально-эстетическую сущность искусства, его происхождение и закономерности развития, </w:t>
      </w:r>
      <w:r>
        <w:lastRenderedPageBreak/>
        <w:t xml:space="preserve">особенности и содержание видового расчленения искусства, природу художественного творчества, место искусства в социальной и духовной жизни общества. </w:t>
      </w:r>
    </w:p>
    <w:p w:rsidR="00304FA1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Современное искусствознание исследует искусство в контексте духовной культуры. </w:t>
      </w:r>
      <w:r w:rsidRPr="0040019B">
        <w:rPr>
          <w:i/>
        </w:rPr>
        <w:t>Структура искусствознания</w:t>
      </w:r>
      <w:r>
        <w:t xml:space="preserve"> отличается комплексностью и проявляется в следующем. </w:t>
      </w:r>
    </w:p>
    <w:p w:rsidR="00304FA1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Во-первых, искусствознание разделяется на общее и частное соответственно членению самого искусства на различные виды художественно</w:t>
      </w:r>
      <w:r w:rsidR="00304FA1">
        <w:t>го</w:t>
      </w:r>
      <w:r>
        <w:t xml:space="preserve"> творчества. Как система частных наук об отдельных видах искусства искусствознание включает в себя литературоведение, театроведение, музыкознание, </w:t>
      </w:r>
      <w:proofErr w:type="spellStart"/>
      <w:r>
        <w:t>архитектуроведение</w:t>
      </w:r>
      <w:proofErr w:type="spellEnd"/>
      <w:r>
        <w:t xml:space="preserve">, искусствоведение (наука об изобразительных искусствах), киноведение и другие дисциплины. Каждая из этих частных наук имеет относительно самостоятельный характер и в то же время в качестве составной части входит в общую структуру искусства как системы целостного знания о художественном творчестве. </w:t>
      </w:r>
    </w:p>
    <w:p w:rsidR="00304FA1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Во-вторых, в наиболее общем виде искусствознание представляет собой совокупность трех дисциплин: истории искусства, теории искусства, художественной критики. Частные науки об искусстве включают в себя аналогичные дисциплины: театроведение — историю театра, теорию театра, театральную критику; музыкознание — историю музыки, теорию музыки, музыкальную критику и т.д.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Теоретическую основу по отношению к частным искусствоведческим наукам представляет </w:t>
      </w:r>
      <w:r w:rsidRPr="0040019B">
        <w:rPr>
          <w:i/>
        </w:rPr>
        <w:t>эстетика</w:t>
      </w:r>
      <w:r>
        <w:t xml:space="preserve"> (от греч. </w:t>
      </w:r>
      <w:proofErr w:type="spellStart"/>
      <w:r>
        <w:t>aisthetikos</w:t>
      </w:r>
      <w:proofErr w:type="spellEnd"/>
      <w:r>
        <w:t xml:space="preserve"> — </w:t>
      </w:r>
      <w:proofErr w:type="gramStart"/>
      <w:r>
        <w:t>чувствующий</w:t>
      </w:r>
      <w:proofErr w:type="gramEnd"/>
      <w:r>
        <w:t xml:space="preserve">) наука о сущности и закономерностях творческого освоения действительности по законам красоты.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Распространение средств массовой коммуникации — периодической печати, звукозаписи, кино, радио, телевидения и др. — существенно изменило художественную жизнь общества в </w:t>
      </w:r>
      <w:proofErr w:type="gramStart"/>
      <w:r>
        <w:t>XX</w:t>
      </w:r>
      <w:proofErr w:type="gramEnd"/>
      <w:r>
        <w:t xml:space="preserve"> и. Эти средства позволили приобщить к достижениям мировой куль туры широкие слои населения, которые ранее практически не имели доступа к художественным ценностям. При этом в процессе поли</w:t>
      </w:r>
      <w:r>
        <w:t xml:space="preserve">графического, звукового или экранного тиражирования произведения традиционных видов искусства (в первую очередь живописи, скульптуры, театра) претерпевали существенные изменения, теряя ряд своих свойств, таких как уникальность рукотворного творения, прямой контакт между актерами и аудиторией в театре и пр. </w:t>
      </w:r>
    </w:p>
    <w:p w:rsidR="0040019B" w:rsidRPr="0040019B" w:rsidRDefault="0040019B" w:rsidP="0040019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</w:rPr>
      </w:pPr>
      <w:r w:rsidRPr="0040019B">
        <w:rPr>
          <w:i/>
        </w:rPr>
        <w:t>Искусство и мораль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Определенную роль играет </w:t>
      </w:r>
      <w:r w:rsidR="0040019B">
        <w:t>взаимосвязь искусства и морали.</w:t>
      </w:r>
    </w:p>
    <w:p w:rsidR="0076720F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0019B">
        <w:rPr>
          <w:i/>
        </w:rPr>
        <w:t>Искусство и мораль</w:t>
      </w:r>
      <w:r>
        <w:t xml:space="preserve"> — это две формы общественного сознания и духовно-практической деятельности человека, тесно связанные и взаимодействующие друг с другом.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 истории искусства существовало два подхода к проблеме взаимоотношения искусства и морали: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1) </w:t>
      </w:r>
      <w:proofErr w:type="gramStart"/>
      <w:r w:rsidRPr="0040019B">
        <w:rPr>
          <w:i/>
        </w:rPr>
        <w:t>моралистический</w:t>
      </w:r>
      <w:proofErr w:type="gramEnd"/>
      <w:r>
        <w:t xml:space="preserve">, утверждавший единство искусства и морали и подчинение художественного творчества нравственным целям и задачам;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2) </w:t>
      </w:r>
      <w:proofErr w:type="spellStart"/>
      <w:r w:rsidRPr="0040019B">
        <w:rPr>
          <w:i/>
        </w:rPr>
        <w:t>имморалистический</w:t>
      </w:r>
      <w:proofErr w:type="spellEnd"/>
      <w:r>
        <w:t xml:space="preserve">, </w:t>
      </w:r>
      <w:proofErr w:type="gramStart"/>
      <w:r>
        <w:t>построенный</w:t>
      </w:r>
      <w:proofErr w:type="gramEnd"/>
      <w:r>
        <w:t xml:space="preserve"> на противопоставлении морали и искусства, оправдании аморальных тенденций в искусстве.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Взаимосвязь искусства и морали надо искать в контексте общих морально-этических проблем: добра и зла, интереса и долга, смысла жизни, счастья, любви и др. Мораль устанавливает нор</w:t>
      </w:r>
      <w:r>
        <w:t xml:space="preserve">мы поведения, а искусство решает эти проблемы в художественной форме и художественными средствами.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Искусство отражает реальный моральный опыт, утверждает нравственный идеал общества, заглядывая далеко вперед, проверяя действительное содержание и жизненную силу действующей морали. Выражая стремление к высокой человечности, потребность человека во всестороннем раскрытии своих творческих сил </w:t>
      </w:r>
      <w:r w:rsidR="0040019B">
        <w:t>и</w:t>
      </w:r>
      <w:r>
        <w:t xml:space="preserve"> возможностей, искусство, подобно морали, своими средствами выполняет </w:t>
      </w:r>
      <w:proofErr w:type="gramStart"/>
      <w:r>
        <w:t>п</w:t>
      </w:r>
      <w:proofErr w:type="gramEnd"/>
      <w:r>
        <w:t xml:space="preserve"> прогностическую функцию. Силу нравственного воз</w:t>
      </w:r>
      <w:r>
        <w:t xml:space="preserve">действия искусства не следует ни преувеличивать, ни преуменьшать. Оно не обладает способностью, как отмечал Аристотель, превращать злого человека </w:t>
      </w:r>
      <w:proofErr w:type="gramStart"/>
      <w:r>
        <w:t>в</w:t>
      </w:r>
      <w:proofErr w:type="gramEnd"/>
      <w:r>
        <w:t xml:space="preserve"> доброго. Для восприятия искусства нужно, чтобы человек был уже в какой-то степени готов достойно оценить моральный образ мыслей героев произведений, нравственную направленность их поступков. Не учитывая этого обстоятельс</w:t>
      </w:r>
      <w:r w:rsidR="0040019B">
        <w:t>т</w:t>
      </w:r>
      <w:r>
        <w:t xml:space="preserve">ва, иногда на искусство неправомерно возлагают всю ответственность за «падение нравов», тогда как такую ответственность надо возлагать на социальную действительность.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Моральное воздействие искусства на людей может осуществиться примером нравственного поведения героев произведения или силой вызываемого произведением эстетического переживания — и то и другое побуждает личность к размышлению. Сила нравственного воздействия искусства не исчезает с прекращением непосредственного контакта </w:t>
      </w:r>
      <w:r>
        <w:lastRenderedPageBreak/>
        <w:t xml:space="preserve">с произведением, а напротив, только начинается, уходя </w:t>
      </w:r>
      <w:proofErr w:type="gramStart"/>
      <w:r>
        <w:t>в глубь</w:t>
      </w:r>
      <w:proofErr w:type="gramEnd"/>
      <w:r>
        <w:t xml:space="preserve"> сознания человека, незаметно для него влияет на мотивы, стимулы, ценностные установки и в результате на поведение, на человеческую личность в целом. </w:t>
      </w:r>
    </w:p>
    <w:p w:rsidR="0040019B" w:rsidRPr="0040019B" w:rsidRDefault="0040019B" w:rsidP="0040019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</w:rPr>
      </w:pPr>
      <w:r w:rsidRPr="0040019B">
        <w:rPr>
          <w:i/>
        </w:rPr>
        <w:t>Искусство</w:t>
      </w:r>
      <w:r w:rsidRPr="0040019B">
        <w:rPr>
          <w:i/>
        </w:rPr>
        <w:t xml:space="preserve"> и религи</w:t>
      </w:r>
      <w:r w:rsidRPr="0040019B">
        <w:rPr>
          <w:i/>
        </w:rPr>
        <w:t>я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Существует тесная взаимосвязь между искусством и религией. </w:t>
      </w:r>
      <w:proofErr w:type="gramStart"/>
      <w:r>
        <w:t xml:space="preserve">Для </w:t>
      </w:r>
      <w:r w:rsidRPr="0040019B">
        <w:rPr>
          <w:i/>
        </w:rPr>
        <w:t>религии</w:t>
      </w:r>
      <w:r>
        <w:t xml:space="preserve"> характерны вера в сверхъестественные объекты, почитание и поклонение им, развитая система культовых действий.</w:t>
      </w:r>
      <w:proofErr w:type="gramEnd"/>
      <w:r>
        <w:t xml:space="preserve"> В </w:t>
      </w:r>
      <w:r w:rsidRPr="0040019B">
        <w:rPr>
          <w:i/>
        </w:rPr>
        <w:t>искусстве</w:t>
      </w:r>
      <w:r>
        <w:t xml:space="preserve"> важно отображение реальной действительности в художественных образах. Однако и искусство, и религия выражают ценностное отношение человека к действительности. </w:t>
      </w:r>
      <w:proofErr w:type="gramStart"/>
      <w:r>
        <w:t>Они чаще опираются на противоречащие формальной логике представления, на образно символическое мышление, чем на понятийное.</w:t>
      </w:r>
      <w:proofErr w:type="gramEnd"/>
      <w:r>
        <w:t xml:space="preserve"> Отсюда — их обращение к чувственно-эмоциональной стороне психики человека.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Эмоциональное возбуждение, духовное переживание сопровождают и восприятие произведения искусства, и религиозные ритуалы, только в первом случае они значимы сами по себе, а во втором — осмысливаются как формы общения со сверхъестественным миром. Художественные и религиозные элементы были тесно переплетены в структуре древнего мифологического сознания. В </w:t>
      </w:r>
      <w:proofErr w:type="gramStart"/>
      <w:r>
        <w:t>первобытно-общинный</w:t>
      </w:r>
      <w:proofErr w:type="gramEnd"/>
      <w:r>
        <w:t xml:space="preserve"> период развития общества искусство еще не было самостоятельным и выполняло прикладные функции в рамках первобытных культов и ритуалов. Религиозны</w:t>
      </w:r>
      <w:r w:rsidR="0040019B">
        <w:t>й</w:t>
      </w:r>
      <w:r>
        <w:t xml:space="preserve"> ритуал строился на художественно-эстетической основе, сопровождался плясками, </w:t>
      </w:r>
      <w:r w:rsidR="0040019B">
        <w:t>пе</w:t>
      </w:r>
      <w:r>
        <w:t xml:space="preserve">нием, музыкой, содержал элементы театральности. Художественные элементы ритуала воспринимались как действие сверхъестественных сил на человека, как духовный контакт с объектом поклонения. Позже все это перешло в религии древних цивилизаций. </w:t>
      </w:r>
    </w:p>
    <w:p w:rsidR="0040019B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 возникновением мировых религий отношения между искусством и религией развивались сложно и противоречиво. Все явления культуры и искусства стали оцениваться с позиций той или иной религии. То, что соответствовало религиозным нормам либо могло быть использовано для их поддержки и распространения, принималось, а остальное, как правило, отрицалось. Так, в исламе долгое время запрещалось изображать людей и животных, что существенно затормозило развитие изобразительного искусства в исламском мире. Раннее христианство отрицательно относилось практически ко всем видам искусства, так как усматривало в них связь с языческими культами. Однако уже с IV — V вв. ораторское искусство, пение, декоративно прикладное искусство, живопись начали проникать в христианский культ, а несколько позже христианские идеологи признали необходимость активного использования искусства в религиозных целях. В Византии, например, церковное богослужение представляло собой целостное художественное действо, в которое включались архитектура, живопись, декоративные и </w:t>
      </w:r>
      <w:r w:rsidR="0040019B">
        <w:t>пе</w:t>
      </w:r>
      <w:r>
        <w:t>сенно-поэтические искусства, ораторское искусство, хореография</w:t>
      </w:r>
      <w:r w:rsidR="0040019B">
        <w:t>,</w:t>
      </w:r>
      <w:r>
        <w:t xml:space="preserve"> светоцветовая и даже обонятельная атмосфера в храме. </w:t>
      </w:r>
    </w:p>
    <w:p w:rsidR="00A87CA2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Средневековые христианские идеологи ориентировали искусство на выражение религиозного мировоззрения и связанной с ним морали, стремились сосредоточить творческий потенциал искусства на основных духовных идеалах своего времени. В результате возрос интерес искусства к сфере идеального, оно достигли!</w:t>
      </w:r>
      <w:r w:rsidRPr="0093460C">
        <w:t xml:space="preserve"> </w:t>
      </w:r>
      <w:r>
        <w:t>высокого уровня художественного выражения общечеловеческих духовных ценностей. Шедевры византийской и древнерусской живописи и архитектуры, готические храмы, средневековая музыкальная и певческая культура поражают своей художественной силой и духовной глубиной даже человека XX I в. Однако религи</w:t>
      </w:r>
      <w:r w:rsidR="0040019B">
        <w:t>о</w:t>
      </w:r>
      <w:r>
        <w:t>зное искусство было в значительной мере обособлено от конкретной социально-исторической действительности, от повседневной жизни народа. Это было искусство вневременных духовных идеа</w:t>
      </w:r>
      <w:r w:rsidR="0040019B">
        <w:t>л</w:t>
      </w:r>
      <w:r>
        <w:t>ов. Церковь часто активно боролась с внецерковными, светски</w:t>
      </w:r>
      <w:r>
        <w:t>ми, развлекательными видами и жанрами искусства. Христианство, например</w:t>
      </w:r>
      <w:proofErr w:type="gramStart"/>
      <w:r>
        <w:t>,</w:t>
      </w:r>
      <w:proofErr w:type="gramEnd"/>
      <w:r>
        <w:t xml:space="preserve"> долгое время запрещало театральные представления, постоянным гонениям подвергало традиционную народную культуру (в России это коснулось скоморошества). </w:t>
      </w:r>
    </w:p>
    <w:p w:rsidR="00A87CA2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Важным регулятором взаимоотношений искусства и религии был </w:t>
      </w:r>
      <w:r w:rsidR="00A87CA2">
        <w:t>к</w:t>
      </w:r>
      <w:r>
        <w:t xml:space="preserve">анон. </w:t>
      </w:r>
      <w:r w:rsidR="00A87CA2">
        <w:t>П</w:t>
      </w:r>
      <w:r>
        <w:t xml:space="preserve">рактически все культовое искусство было канонизированным, т.е. введенным в определенные исторически сложившиеся и закрепленные церковными установлениями строгие рамки. Они существенно ограничивали художественное творчество </w:t>
      </w:r>
      <w:r w:rsidR="00A87CA2">
        <w:t>не</w:t>
      </w:r>
      <w:r>
        <w:t xml:space="preserve"> только на содержательном, но и на формальном уровне. Свою </w:t>
      </w:r>
      <w:r w:rsidR="00A87CA2">
        <w:t>т</w:t>
      </w:r>
      <w:r>
        <w:t>ворческую индивидуальность средневековый художник часто мог проявить только в сфере чисто выразительных средств (цвета, шипи, музыкальной интонации и т. п.). Но здесь он нередко дос</w:t>
      </w:r>
      <w:r w:rsidR="00A87CA2">
        <w:t>т</w:t>
      </w:r>
      <w:r>
        <w:t xml:space="preserve">игал удивительных высот. </w:t>
      </w:r>
    </w:p>
    <w:p w:rsidR="00A87CA2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Начавшаяся в период Возрождения </w:t>
      </w:r>
      <w:r w:rsidRPr="00A87CA2">
        <w:rPr>
          <w:i/>
        </w:rPr>
        <w:t>секуляризация культуры</w:t>
      </w:r>
      <w:r>
        <w:t xml:space="preserve"> (отделение от Церкви и религии) разделила искусство и религию. Новый этап сближения наметился в XX в. Кризис </w:t>
      </w:r>
      <w:r>
        <w:lastRenderedPageBreak/>
        <w:t>религиозного сознания заставил Церковь искать поддержку у искусства, исполь</w:t>
      </w:r>
      <w:r w:rsidR="00A87CA2">
        <w:t>зо</w:t>
      </w:r>
      <w:r>
        <w:t xml:space="preserve">вать для своих целей его новейшие виды и направления (кино, видео- и звукозапись, электронную музыку). </w:t>
      </w:r>
    </w:p>
    <w:p w:rsidR="00A87CA2" w:rsidRPr="00A87CA2" w:rsidRDefault="00A87CA2" w:rsidP="00A87CA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</w:rPr>
      </w:pPr>
      <w:r w:rsidRPr="00A87CA2">
        <w:rPr>
          <w:i/>
        </w:rPr>
        <w:t>Искусство и техника.</w:t>
      </w:r>
    </w:p>
    <w:p w:rsidR="00A87CA2" w:rsidRDefault="0093460C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Многие виды искусства, особенно в настоящее время, требуют определенных технических средств, совершенствующихся по мере развития общества. Это касается музыки, кино и др. </w:t>
      </w:r>
      <w:r w:rsidRPr="00A87CA2">
        <w:rPr>
          <w:i/>
        </w:rPr>
        <w:t>Искусство и техника взаимосвязаны</w:t>
      </w:r>
      <w:r>
        <w:t xml:space="preserve"> так же, как материальная и духовная куль</w:t>
      </w:r>
      <w:r w:rsidR="00A87CA2">
        <w:t>т</w:t>
      </w:r>
      <w:r>
        <w:t>ура общества. С развитием техники меняются образный строй и материальные возможности архитектуры, пластических искусств, музыки и др. Появившиеся в ходе научно-технической революции новые виды и разновидности искусства — фотоискусство, кино, те</w:t>
      </w:r>
      <w:r w:rsidR="00A87CA2">
        <w:t>л</w:t>
      </w:r>
      <w:r>
        <w:t xml:space="preserve">евидение, электронная музыка и другие — обогатили и усложнили 1Моциональный мир человека. Техническое накопление фактов, их </w:t>
      </w:r>
      <w:r w:rsidR="00A87CA2">
        <w:t>с</w:t>
      </w:r>
      <w:r>
        <w:t xml:space="preserve">истематизация и обработка с помощью компьютерных технологий, возможность репродуцирования произведений искусства с помощью полиграфии, в </w:t>
      </w:r>
      <w:proofErr w:type="spellStart"/>
      <w:r>
        <w:t>звуко</w:t>
      </w:r>
      <w:proofErr w:type="spellEnd"/>
      <w:r>
        <w:t>- и видеозаписях активно воздействуют на структуру и развитие художественной культуры в целом, повышают кри</w:t>
      </w:r>
      <w:r w:rsidR="00826833">
        <w:t>тер</w:t>
      </w:r>
      <w:r w:rsidR="00A87CA2">
        <w:t>и</w:t>
      </w:r>
      <w:r w:rsidR="00826833">
        <w:t xml:space="preserve">и социально-эстетической значимости репродуцируемых произведений искусства, эстетических идеалов и вкуса народа. </w:t>
      </w:r>
    </w:p>
    <w:p w:rsidR="00A87CA2" w:rsidRDefault="00826833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Термин «техника», нередко применяемый для характеристики навыков, приемов в различных видах человеческой деятельности, может выступать и как личное умение, мастерство авторов и исполнителей произведений искусства. Так, мы говорим о технике живописи, исполнительского искусства музыканта, актера, танцора и др. </w:t>
      </w:r>
    </w:p>
    <w:p w:rsidR="00A87CA2" w:rsidRDefault="00826833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 то же время искусством, в широком смысле слова, может называться и совершенное </w:t>
      </w:r>
      <w:proofErr w:type="gramStart"/>
      <w:r>
        <w:t>техническое исполнение</w:t>
      </w:r>
      <w:proofErr w:type="gramEnd"/>
      <w:r>
        <w:t xml:space="preserve"> производственного задания или, например, спортивное выступление. Соответственно, мы можем сделать вывод, что </w:t>
      </w:r>
      <w:r w:rsidRPr="00A87CA2">
        <w:rPr>
          <w:i/>
        </w:rPr>
        <w:t>искусство и труд</w:t>
      </w:r>
      <w:r>
        <w:t xml:space="preserve"> - это две стороны единой материально-практической и духовной деятельности людей. Труд включает в себя и творческую деятельность в искусстве, которое своим происхождением, как уже указывалось выше, обязано трудовой, созидательной деятельности людей. Первые человеческие постройки, одежда, утварь, орудия труда, став неотъемлемой частью материальной культуры, являются также и древними памятниками искусства, воплотившими эстетические представления людей. Опираясь на ритмы труда, возникли первые музыкальные и хореографические произведения. Изображения животного и растительного мира, создававшиеся первобытными людьми для магических целей, для организации коллективных действий в охоте, земледелии, несли художественное содержание, присущее искусству. </w:t>
      </w:r>
    </w:p>
    <w:p w:rsidR="0093460C" w:rsidRDefault="00826833" w:rsidP="0093460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>
        <w:t>В свою очередь, развитие искусства вызывает к жизни целые отрасли производства и обслуживающей сто трудовой деятельности, как это видно на примерах строительства театров и кинотеатров, музеев, библиотек, развития полиграфического производства, кино- и фототехники, создания музыкальных инструментов, совершенствования телевидения и радиовещания и т.д.</w:t>
      </w:r>
    </w:p>
    <w:p w:rsidR="008737E0" w:rsidRPr="0076720F" w:rsidRDefault="008737E0" w:rsidP="008737E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6720F">
        <w:rPr>
          <w:b/>
          <w:color w:val="000000"/>
        </w:rPr>
        <w:t>Вопросы и задания:</w:t>
      </w:r>
    </w:p>
    <w:p w:rsidR="008737E0" w:rsidRPr="0076720F" w:rsidRDefault="008737E0" w:rsidP="00A87CA2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6720F">
        <w:rPr>
          <w:color w:val="000000"/>
        </w:rPr>
        <w:t>Записать число и тему занятия.</w:t>
      </w:r>
    </w:p>
    <w:p w:rsidR="008737E0" w:rsidRPr="0076720F" w:rsidRDefault="008737E0" w:rsidP="00A87CA2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6720F">
        <w:rPr>
          <w:color w:val="000000"/>
        </w:rPr>
        <w:t>Прочитать материал.</w:t>
      </w:r>
    </w:p>
    <w:p w:rsidR="008737E0" w:rsidRPr="0076720F" w:rsidRDefault="008737E0" w:rsidP="00A87CA2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6720F">
        <w:rPr>
          <w:color w:val="000000"/>
        </w:rPr>
        <w:t xml:space="preserve">Письменно (в  тетрадях) ответить на </w:t>
      </w:r>
      <w:proofErr w:type="spellStart"/>
      <w:r w:rsidRPr="0076720F">
        <w:rPr>
          <w:color w:val="000000"/>
        </w:rPr>
        <w:t>след</w:t>
      </w:r>
      <w:proofErr w:type="gramStart"/>
      <w:r w:rsidRPr="0076720F">
        <w:rPr>
          <w:color w:val="000000"/>
        </w:rPr>
        <w:t>.в</w:t>
      </w:r>
      <w:proofErr w:type="gramEnd"/>
      <w:r w:rsidRPr="0076720F">
        <w:rPr>
          <w:color w:val="000000"/>
        </w:rPr>
        <w:t>опросы</w:t>
      </w:r>
      <w:proofErr w:type="spellEnd"/>
      <w:r w:rsidR="0076720F">
        <w:rPr>
          <w:color w:val="000000"/>
        </w:rPr>
        <w:t xml:space="preserve"> (согласно прочитанного материала)</w:t>
      </w:r>
      <w:r w:rsidRPr="0076720F">
        <w:rPr>
          <w:color w:val="000000"/>
        </w:rPr>
        <w:t>:</w:t>
      </w:r>
    </w:p>
    <w:p w:rsidR="00A87CA2" w:rsidRDefault="008737E0" w:rsidP="00F2470B">
      <w:pPr>
        <w:pStyle w:val="Default"/>
        <w:ind w:firstLine="567"/>
        <w:jc w:val="both"/>
      </w:pPr>
      <w:r w:rsidRPr="0076720F">
        <w:t xml:space="preserve">а. </w:t>
      </w:r>
      <w:r w:rsidR="00F2470B">
        <w:t xml:space="preserve">Что такое искусство? Чем оно отличается от других видов деятельности человека? </w:t>
      </w:r>
    </w:p>
    <w:p w:rsidR="00A87CA2" w:rsidRDefault="00A87CA2" w:rsidP="00F2470B">
      <w:pPr>
        <w:pStyle w:val="Default"/>
        <w:ind w:firstLine="567"/>
        <w:jc w:val="both"/>
      </w:pPr>
      <w:proofErr w:type="gramStart"/>
      <w:r>
        <w:t>б</w:t>
      </w:r>
      <w:proofErr w:type="gramEnd"/>
      <w:r w:rsidR="00F2470B">
        <w:t xml:space="preserve">. Как возникло искусство? </w:t>
      </w:r>
    </w:p>
    <w:p w:rsidR="00A87CA2" w:rsidRDefault="00A87CA2" w:rsidP="00F2470B">
      <w:pPr>
        <w:pStyle w:val="Default"/>
        <w:ind w:firstLine="567"/>
        <w:jc w:val="both"/>
      </w:pPr>
      <w:r>
        <w:t>в</w:t>
      </w:r>
      <w:r w:rsidR="00F2470B">
        <w:t xml:space="preserve">. Какие виды искусства вы знаете? </w:t>
      </w:r>
    </w:p>
    <w:p w:rsidR="00A87CA2" w:rsidRDefault="00A87CA2" w:rsidP="00F2470B">
      <w:pPr>
        <w:pStyle w:val="Default"/>
        <w:ind w:firstLine="567"/>
        <w:jc w:val="both"/>
      </w:pPr>
      <w:r>
        <w:t>г</w:t>
      </w:r>
      <w:r w:rsidR="00F2470B">
        <w:t xml:space="preserve">. В чем проявляется социальный характер искусства? </w:t>
      </w:r>
    </w:p>
    <w:p w:rsidR="00F2470B" w:rsidRDefault="00A87CA2" w:rsidP="00F2470B">
      <w:pPr>
        <w:pStyle w:val="Default"/>
        <w:ind w:firstLine="567"/>
        <w:jc w:val="both"/>
      </w:pPr>
      <w:r>
        <w:t>д</w:t>
      </w:r>
      <w:r w:rsidR="00F2470B">
        <w:t xml:space="preserve">. В чем различие взглядов на искусство материалистов и идеалистов? </w:t>
      </w:r>
    </w:p>
    <w:p w:rsidR="00A87CA2" w:rsidRDefault="00A87CA2" w:rsidP="00F2470B">
      <w:pPr>
        <w:pStyle w:val="Default"/>
        <w:ind w:firstLine="567"/>
        <w:jc w:val="both"/>
      </w:pPr>
      <w:r>
        <w:t xml:space="preserve">е. </w:t>
      </w:r>
      <w:r w:rsidR="00F2470B">
        <w:t xml:space="preserve">Что такое художественный образ? Как он может воздействовать на людей? </w:t>
      </w:r>
    </w:p>
    <w:p w:rsidR="00A87CA2" w:rsidRDefault="00A87CA2" w:rsidP="00F2470B">
      <w:pPr>
        <w:pStyle w:val="Default"/>
        <w:ind w:firstLine="567"/>
        <w:jc w:val="both"/>
      </w:pPr>
      <w:proofErr w:type="gramStart"/>
      <w:r>
        <w:t>ж</w:t>
      </w:r>
      <w:proofErr w:type="gramEnd"/>
      <w:r w:rsidR="00F2470B">
        <w:t xml:space="preserve">. Как искусство связано с моралью? </w:t>
      </w:r>
    </w:p>
    <w:p w:rsidR="00F2470B" w:rsidRDefault="00A87CA2" w:rsidP="00F2470B">
      <w:pPr>
        <w:pStyle w:val="Default"/>
        <w:ind w:firstLine="567"/>
        <w:jc w:val="both"/>
      </w:pPr>
      <w:r>
        <w:t>з</w:t>
      </w:r>
      <w:r w:rsidR="00F2470B">
        <w:t xml:space="preserve">. В чем состоит взаимосвязь искусства и религии? </w:t>
      </w:r>
    </w:p>
    <w:p w:rsidR="00A87CA2" w:rsidRDefault="00A87CA2" w:rsidP="00F2470B">
      <w:pPr>
        <w:pStyle w:val="Default"/>
        <w:ind w:firstLine="567"/>
        <w:jc w:val="both"/>
      </w:pPr>
    </w:p>
    <w:p w:rsidR="00A87CA2" w:rsidRDefault="00A87CA2" w:rsidP="00F2470B">
      <w:pPr>
        <w:pStyle w:val="Default"/>
        <w:ind w:firstLine="567"/>
        <w:jc w:val="both"/>
      </w:pPr>
    </w:p>
    <w:p w:rsidR="008737E0" w:rsidRPr="00EE7282" w:rsidRDefault="00EE7282" w:rsidP="00F2470B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EE7282">
        <w:rPr>
          <w:color w:val="FF0000"/>
          <w:sz w:val="28"/>
          <w:szCs w:val="28"/>
        </w:rPr>
        <w:t>В</w:t>
      </w:r>
      <w:r w:rsidR="008737E0" w:rsidRPr="00EE7282">
        <w:rPr>
          <w:color w:val="FF0000"/>
          <w:sz w:val="28"/>
          <w:szCs w:val="28"/>
        </w:rPr>
        <w:t>ыполненные задания, ОБЯЗАТЕЛЬНО ПОДПИСАТЬ Ф.И.</w:t>
      </w:r>
      <w:r w:rsidRPr="00EE7282">
        <w:rPr>
          <w:color w:val="FF0000"/>
          <w:sz w:val="28"/>
          <w:szCs w:val="28"/>
        </w:rPr>
        <w:t xml:space="preserve"> на полях</w:t>
      </w:r>
      <w:r w:rsidR="008737E0" w:rsidRPr="00EE7282">
        <w:rPr>
          <w:color w:val="FF0000"/>
          <w:sz w:val="28"/>
          <w:szCs w:val="28"/>
        </w:rPr>
        <w:t>, СФОТОГРАФИРОВАТЬ</w:t>
      </w:r>
      <w:r>
        <w:rPr>
          <w:color w:val="FF0000"/>
          <w:sz w:val="28"/>
          <w:szCs w:val="28"/>
        </w:rPr>
        <w:t>,</w:t>
      </w:r>
      <w:r w:rsidR="008737E0" w:rsidRPr="00EE7282">
        <w:rPr>
          <w:color w:val="FF0000"/>
          <w:sz w:val="28"/>
          <w:szCs w:val="28"/>
        </w:rPr>
        <w:t xml:space="preserve"> отправить на </w:t>
      </w:r>
      <w:proofErr w:type="spellStart"/>
      <w:r w:rsidR="008737E0" w:rsidRPr="00EE7282">
        <w:rPr>
          <w:color w:val="FF0000"/>
          <w:sz w:val="28"/>
          <w:szCs w:val="28"/>
        </w:rPr>
        <w:t>эл</w:t>
      </w:r>
      <w:proofErr w:type="gramStart"/>
      <w:r w:rsidR="008737E0" w:rsidRPr="00EE7282">
        <w:rPr>
          <w:color w:val="FF0000"/>
          <w:sz w:val="28"/>
          <w:szCs w:val="28"/>
        </w:rPr>
        <w:t>.п</w:t>
      </w:r>
      <w:proofErr w:type="gramEnd"/>
      <w:r w:rsidR="008737E0" w:rsidRPr="00EE7282">
        <w:rPr>
          <w:color w:val="FF0000"/>
          <w:sz w:val="28"/>
          <w:szCs w:val="28"/>
        </w:rPr>
        <w:t>очту</w:t>
      </w:r>
      <w:proofErr w:type="spellEnd"/>
      <w:r w:rsidR="008737E0" w:rsidRPr="00EE7282">
        <w:rPr>
          <w:color w:val="FF0000"/>
          <w:sz w:val="28"/>
          <w:szCs w:val="28"/>
        </w:rPr>
        <w:t xml:space="preserve"> преподавателя</w:t>
      </w:r>
      <w:r w:rsidRPr="00EE7282">
        <w:rPr>
          <w:color w:val="FF0000"/>
          <w:sz w:val="28"/>
          <w:szCs w:val="28"/>
        </w:rPr>
        <w:t xml:space="preserve"> </w:t>
      </w:r>
      <w:hyperlink r:id="rId8" w:history="1">
        <w:r w:rsidRPr="00EE7282">
          <w:rPr>
            <w:rStyle w:val="a6"/>
            <w:rFonts w:ascii="Arial" w:hAnsi="Arial" w:cs="Arial"/>
            <w:color w:val="FF0000"/>
            <w:sz w:val="28"/>
            <w:szCs w:val="20"/>
            <w:shd w:val="clear" w:color="auto" w:fill="FFFFFF"/>
          </w:rPr>
          <w:t>lenin.nn@yandex.ru</w:t>
        </w:r>
      </w:hyperlink>
      <w:r w:rsidRPr="00EE7282">
        <w:rPr>
          <w:rStyle w:val="user-accountsubname"/>
          <w:color w:val="FF0000"/>
          <w:sz w:val="28"/>
          <w:szCs w:val="20"/>
          <w:shd w:val="clear" w:color="auto" w:fill="FFFFFF"/>
        </w:rPr>
        <w:t>, документ подписать Ф.И., номер группы студента.</w:t>
      </w:r>
    </w:p>
    <w:p w:rsidR="008737E0" w:rsidRPr="008737E0" w:rsidRDefault="008737E0" w:rsidP="008737E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37E0">
        <w:rPr>
          <w:color w:val="000000"/>
          <w:sz w:val="28"/>
          <w:szCs w:val="28"/>
        </w:rPr>
        <w:t> </w:t>
      </w:r>
      <w:bookmarkStart w:id="0" w:name="_GoBack"/>
      <w:bookmarkEnd w:id="0"/>
    </w:p>
    <w:sectPr w:rsidR="008737E0" w:rsidRPr="008737E0" w:rsidSect="00EE7282">
      <w:footerReference w:type="default" r:id="rId9"/>
      <w:pgSz w:w="11906" w:h="16838"/>
      <w:pgMar w:top="426" w:right="850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1B" w:rsidRDefault="0004341B" w:rsidP="00EE7282">
      <w:pPr>
        <w:spacing w:after="0" w:line="240" w:lineRule="auto"/>
      </w:pPr>
      <w:r>
        <w:separator/>
      </w:r>
    </w:p>
  </w:endnote>
  <w:endnote w:type="continuationSeparator" w:id="0">
    <w:p w:rsidR="0004341B" w:rsidRDefault="0004341B" w:rsidP="00EE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812165"/>
      <w:docPartObj>
        <w:docPartGallery w:val="Page Numbers (Bottom of Page)"/>
        <w:docPartUnique/>
      </w:docPartObj>
    </w:sdtPr>
    <w:sdtEndPr/>
    <w:sdtContent>
      <w:p w:rsidR="00EE7282" w:rsidRDefault="00EE72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CA2">
          <w:rPr>
            <w:noProof/>
          </w:rPr>
          <w:t>1</w:t>
        </w:r>
        <w:r>
          <w:fldChar w:fldCharType="end"/>
        </w:r>
      </w:p>
    </w:sdtContent>
  </w:sdt>
  <w:p w:rsidR="00EE7282" w:rsidRDefault="00EE72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1B" w:rsidRDefault="0004341B" w:rsidP="00EE7282">
      <w:pPr>
        <w:spacing w:after="0" w:line="240" w:lineRule="auto"/>
      </w:pPr>
      <w:r>
        <w:separator/>
      </w:r>
    </w:p>
  </w:footnote>
  <w:footnote w:type="continuationSeparator" w:id="0">
    <w:p w:rsidR="0004341B" w:rsidRDefault="0004341B" w:rsidP="00EE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4BAC"/>
    <w:multiLevelType w:val="hybridMultilevel"/>
    <w:tmpl w:val="5952F658"/>
    <w:lvl w:ilvl="0" w:tplc="53BA6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DA210E"/>
    <w:multiLevelType w:val="hybridMultilevel"/>
    <w:tmpl w:val="7E18D360"/>
    <w:lvl w:ilvl="0" w:tplc="70BA2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C1061B"/>
    <w:multiLevelType w:val="hybridMultilevel"/>
    <w:tmpl w:val="E0ACA576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0A"/>
    <w:rsid w:val="0004341B"/>
    <w:rsid w:val="00071829"/>
    <w:rsid w:val="000760DE"/>
    <w:rsid w:val="00233EF6"/>
    <w:rsid w:val="00304FA1"/>
    <w:rsid w:val="003C7A0D"/>
    <w:rsid w:val="0040019B"/>
    <w:rsid w:val="005718C5"/>
    <w:rsid w:val="0076720F"/>
    <w:rsid w:val="007B33ED"/>
    <w:rsid w:val="00826833"/>
    <w:rsid w:val="008737E0"/>
    <w:rsid w:val="0093460C"/>
    <w:rsid w:val="009F1F42"/>
    <w:rsid w:val="00A87CA2"/>
    <w:rsid w:val="00B1570A"/>
    <w:rsid w:val="00DE3F0A"/>
    <w:rsid w:val="00E96026"/>
    <w:rsid w:val="00EE7282"/>
    <w:rsid w:val="00F2470B"/>
    <w:rsid w:val="00F8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7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7E0"/>
    <w:rPr>
      <w:rFonts w:ascii="Tahoma" w:hAnsi="Tahoma" w:cs="Tahoma"/>
      <w:sz w:val="16"/>
      <w:szCs w:val="16"/>
    </w:rPr>
  </w:style>
  <w:style w:type="character" w:customStyle="1" w:styleId="user-accountsubname">
    <w:name w:val="user-account__subname"/>
    <w:basedOn w:val="a0"/>
    <w:rsid w:val="00EE7282"/>
  </w:style>
  <w:style w:type="character" w:styleId="a6">
    <w:name w:val="Hyperlink"/>
    <w:basedOn w:val="a0"/>
    <w:uiPriority w:val="99"/>
    <w:unhideWhenUsed/>
    <w:rsid w:val="00EE728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E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7282"/>
  </w:style>
  <w:style w:type="paragraph" w:styleId="a9">
    <w:name w:val="footer"/>
    <w:basedOn w:val="a"/>
    <w:link w:val="aa"/>
    <w:uiPriority w:val="99"/>
    <w:unhideWhenUsed/>
    <w:rsid w:val="00EE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7282"/>
  </w:style>
  <w:style w:type="character" w:customStyle="1" w:styleId="markedcontent">
    <w:name w:val="markedcontent"/>
    <w:basedOn w:val="a0"/>
    <w:rsid w:val="007B3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7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7E0"/>
    <w:rPr>
      <w:rFonts w:ascii="Tahoma" w:hAnsi="Tahoma" w:cs="Tahoma"/>
      <w:sz w:val="16"/>
      <w:szCs w:val="16"/>
    </w:rPr>
  </w:style>
  <w:style w:type="character" w:customStyle="1" w:styleId="user-accountsubname">
    <w:name w:val="user-account__subname"/>
    <w:basedOn w:val="a0"/>
    <w:rsid w:val="00EE7282"/>
  </w:style>
  <w:style w:type="character" w:styleId="a6">
    <w:name w:val="Hyperlink"/>
    <w:basedOn w:val="a0"/>
    <w:uiPriority w:val="99"/>
    <w:unhideWhenUsed/>
    <w:rsid w:val="00EE728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E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7282"/>
  </w:style>
  <w:style w:type="paragraph" w:styleId="a9">
    <w:name w:val="footer"/>
    <w:basedOn w:val="a"/>
    <w:link w:val="aa"/>
    <w:uiPriority w:val="99"/>
    <w:unhideWhenUsed/>
    <w:rsid w:val="00EE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7282"/>
  </w:style>
  <w:style w:type="character" w:customStyle="1" w:styleId="markedcontent">
    <w:name w:val="markedcontent"/>
    <w:basedOn w:val="a0"/>
    <w:rsid w:val="007B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.nn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omen</cp:lastModifiedBy>
  <cp:revision>10</cp:revision>
  <dcterms:created xsi:type="dcterms:W3CDTF">2023-12-11T07:15:00Z</dcterms:created>
  <dcterms:modified xsi:type="dcterms:W3CDTF">2023-12-13T07:39:00Z</dcterms:modified>
</cp:coreProperties>
</file>