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A" w:rsidRPr="00C02ABA" w:rsidRDefault="00C02ABA" w:rsidP="00C0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ABA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учебного занятия</w:t>
      </w:r>
    </w:p>
    <w:p w:rsidR="00C02ABA" w:rsidRPr="00C02ABA" w:rsidRDefault="00C02ABA" w:rsidP="00C0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ABA">
        <w:rPr>
          <w:rFonts w:ascii="Times New Roman" w:eastAsia="Calibri" w:hAnsi="Times New Roman" w:cs="Times New Roman"/>
          <w:b/>
          <w:sz w:val="24"/>
          <w:szCs w:val="24"/>
        </w:rPr>
        <w:t xml:space="preserve"> по дисциплине ОГСЭ.04 Физическая культура</w:t>
      </w:r>
    </w:p>
    <w:p w:rsidR="00C02ABA" w:rsidRPr="00C02ABA" w:rsidRDefault="00C02ABA" w:rsidP="00C0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ABA" w:rsidRPr="00C02ABA" w:rsidRDefault="00C02ABA" w:rsidP="00C0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02ABA">
        <w:rPr>
          <w:rFonts w:ascii="Times New Roman" w:eastAsia="Calibri" w:hAnsi="Times New Roman" w:cs="Times New Roman"/>
          <w:b/>
          <w:sz w:val="24"/>
          <w:szCs w:val="24"/>
        </w:rPr>
        <w:t xml:space="preserve">Дата: </w:t>
      </w:r>
      <w:r w:rsidRPr="00C02A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14.12.2023 г. </w:t>
      </w:r>
    </w:p>
    <w:p w:rsidR="00C02ABA" w:rsidRPr="00C02ABA" w:rsidRDefault="00C02ABA" w:rsidP="00C02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ABA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C02ABA">
        <w:rPr>
          <w:rFonts w:ascii="Times New Roman" w:eastAsia="Calibri" w:hAnsi="Times New Roman" w:cs="Times New Roman"/>
          <w:sz w:val="24"/>
          <w:szCs w:val="24"/>
          <w:u w:val="single"/>
        </w:rPr>
        <w:t>ТЭПС-21-303</w:t>
      </w:r>
    </w:p>
    <w:p w:rsidR="00C02ABA" w:rsidRPr="00C02ABA" w:rsidRDefault="00C02ABA" w:rsidP="00C02A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ABA">
        <w:rPr>
          <w:rFonts w:ascii="Times New Roman" w:eastAsia="Calibri" w:hAnsi="Times New Roman" w:cs="Times New Roman"/>
          <w:b/>
          <w:sz w:val="24"/>
          <w:szCs w:val="24"/>
        </w:rPr>
        <w:t xml:space="preserve">Тема занятия: </w:t>
      </w:r>
      <w:r w:rsidRPr="00C02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профессиональных заболеваний</w:t>
      </w:r>
      <w:r w:rsidRPr="00C02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2ABA" w:rsidRDefault="00C02ABA" w:rsidP="00C02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ABA" w:rsidRPr="00C02ABA" w:rsidRDefault="00C02ABA" w:rsidP="00C02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02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2ABA" w:rsidRPr="00C02ABA" w:rsidRDefault="00C02ABA" w:rsidP="00C02A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Изучить тему урока и ответить на вопросы. 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Производственная гимнастика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производственной гимнастики в режим рабочего дня как элемента научной организации труда является одним из важных проявлений высокой культуры труда. Гимнастика на производстве стала важным резервом повышения работоспособности и производительности труда, средством сохранения и укрепления здоровья, физической подготовки, вовлечения трудящихся в регулярные занятия физической культурой и спортом.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рациональных физических упражнений ускоряет течение процессов адаптации, является хорошим средством увеличения физиологических резервов и профилактики различных заболеваний. При организации производственной гимнастики необходимо учитывать такие особенности трудовых процессов, как рабочая поза, характер рабочих движений, их быстрота и ритмичность, интенсивность мышечной и психической нагрузки. Существуют следующие формы занятий физическими упражнениями в режиме рабочего дня:</w:t>
      </w:r>
    </w:p>
    <w:p w:rsidR="00370B0D" w:rsidRPr="00C02ABA" w:rsidRDefault="00370B0D" w:rsidP="00370B0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гимнастика</w:t>
      </w:r>
    </w:p>
    <w:p w:rsidR="00370B0D" w:rsidRPr="00C02ABA" w:rsidRDefault="00370B0D" w:rsidP="00370B0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минутки и </w:t>
      </w:r>
      <w:proofErr w:type="spellStart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микропаузы</w:t>
      </w:r>
      <w:proofErr w:type="spellEnd"/>
    </w:p>
    <w:p w:rsidR="00370B0D" w:rsidRPr="00C02ABA" w:rsidRDefault="00370B0D" w:rsidP="00370B0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оздоровительно-профилактическая гимнастика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гимнастика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производственной гимнастики является вводная гимнастика, т. е. упражнения, выполняемые за 5-7 минут до начала работы у рабочих мест. 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вводной гимнастики:</w:t>
      </w:r>
    </w:p>
    <w:p w:rsidR="00370B0D" w:rsidRPr="00C02ABA" w:rsidRDefault="00370B0D" w:rsidP="00370B0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протекание физиологических процессов посредством гимнастических упражнений в течение нескольких минут и тем самым создать состояние большей готовности к работе.</w:t>
      </w:r>
    </w:p>
    <w:p w:rsidR="00370B0D" w:rsidRPr="00C02ABA" w:rsidRDefault="00370B0D" w:rsidP="00370B0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Ускорить течение определенных функций до уровня, необходимого для выполнения работы.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комплекс упражнений вводной гимнастики следует включать такие упражнения, которые были бы близки к действиям, выполняемым во время работы. </w:t>
      </w: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частности, во вводной гимнастике целесообразно применять упражнения с возрастающим темпом движений – </w:t>
      </w:r>
      <w:proofErr w:type="gramStart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медленного до умеренного и от умеренного до повышенного. При этом для быстрого усвоения производственного темпа рекомендуется развивать темп, несколько превышающий средний темп работы.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гимнастики повышают возбудимость и функциональную подвижность центральной нервной системы, переводят на более высокий уровень деятельность сердца и легких, увеличивают скорость рефлекторных реакций, что особенно важно при работе на конвейере.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Физкультурные минутки и </w:t>
      </w:r>
      <w:proofErr w:type="spellStart"/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микропаузы</w:t>
      </w:r>
      <w:proofErr w:type="spellEnd"/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минутки рассматриваются сейчас в качестве одной из перспективных форм активного отдыха, оказывающей положительное влияние на организм работающих при сокращении времени перерывов. Они состоят из 2-3 упражнений, которые выполняются в течение нескольких минут несколько раз в день.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профессиях, связанных со статическим напряжением мышц при интенсивных локальных двигательных нагрузках комплекс гимнастических упражнений, развивающих силу и координацию движений, рекомендуется сочетать с упражнениями, направленными на расслабление мышц, поскольку неблагоприятное влияние трудовой деятельности в этих случаях выражается в затруднении расслабления мышц, нарушении координации при простейших движениях, некоторой недостаточности периферического кровообращения.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«малых форм» активного отдыха:</w:t>
      </w:r>
    </w:p>
    <w:p w:rsidR="00370B0D" w:rsidRPr="00C02ABA" w:rsidRDefault="00370B0D" w:rsidP="00370B0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Физкультурная минутка и </w:t>
      </w:r>
      <w:proofErr w:type="spellStart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микропауза</w:t>
      </w:r>
      <w:proofErr w:type="spellEnd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режиме рабочего дня по мере необходимости и могут использоваться практически в любых условиях труда с хорошим результатом.</w:t>
      </w:r>
    </w:p>
    <w:p w:rsidR="00370B0D" w:rsidRPr="00C02ABA" w:rsidRDefault="00370B0D" w:rsidP="00370B0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производствах, где по условиям технологии невозможно устроить организованный перерыв, эти формы активного отдыха зачастую являются единственными средствами поддержания высокой работоспособности.</w:t>
      </w:r>
    </w:p>
    <w:p w:rsidR="00370B0D" w:rsidRPr="00C02ABA" w:rsidRDefault="00370B0D" w:rsidP="00370B0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выполняются индивидуально, именно в тот момент, когда субъективно ощущается потребность в отдыхе, и выбираются физические упражнения в соответствии с особенностями развития утомления.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гимнастика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занятиях утренней гигиенической гимнастикой необходимо следить за самочувствием и в зависимости от этого увеличивать или снижать физическую нагрузку. </w:t>
      </w:r>
      <w:proofErr w:type="gramStart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дни занятий число повторений каждого упражнения незначительное (4-5 раз), в последующие дни – постепенно возрастает и достигает максимального (20-40 раз).</w:t>
      </w:r>
      <w:proofErr w:type="gramEnd"/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комплексов необходимо также учитывать положение, рабочую позу, в которой находится работник в течение трудового дня.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поваров во время однообразных трудовых операций в положении стоя с вовлечением в работу мышц верхних конечностей уже через несколько минут развивается тяжесть в верхней части тела, ощущение усталости. Упражнения на расслабление способствуют восстановлению работоспособности утомленных мышц, поэтому важно научиться расслаблять мышцы. Этот навык можно воспитывать в процессе занятий. Для этого надо включать в комплекс упражнения на расслабление, для укрепления мышц свода стопы, спины и брюшного пресса. Целесообразно укреплять мышцы нижних конечностей, так как при этом повышается их тонус, а это, в свою очередь, тонизирует близлежащие вены. Высокий тонус вен противодействует расширению их. Физические упражнения с различными движениями ног также являются профилактическим средством против расширения вен.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Циклические виды спорта.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пользу в деле восстановления работоспособности, сохранения и укрепления здоровья, а также совершенствования специальной физической подготовленности работающих приносят выполнение циклических упражнений и занятия определенными видами спорта. Существует немало видов циклических упражнений: бег, плавание, езда на велосипеде, ходьба на лыжах. Но наиболее доступным и популярным видом физических упражнений является ходьба. Она может быть рекомендована лицам всех возрастов, имеющих различные физическую подготовленность и состояние здоровья, независимо от их профессиональной деятельности. Во время ходьбы сокращение мышц чередуется с расслаблением их, что позволяет длительно выполнять физическую работу. Во время ходьбы в работу вовлекаются основные мышечные группы, умеренно увеличивается деятельность </w:t>
      </w:r>
      <w:proofErr w:type="gramStart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подъеме по лестнице энергии затрачивается значительно больше, чем при ходьбе по ровной местности. Пешеходные прогулки надо выполнять в любое время года и систематически. Лучшее время для прогулок – утро, вечер. Лицам, склонным к полноте, можно рекомендовать ходьбу в медленном темпе после приема пищи. Маршруты должны проходить по улице, где меньше движение транспорта и чище воздух. В выходные дни прогулки лучше совершать за городом. Во время ходьбы не следует сутулиться и опускать голову.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Ходьбу необходимо сочетать с дыханием. Для этого вначале следует сознательно сочетать дыхание с движением (вдох – на 2-4 шага, выдох – на 3-6 шагов). В дальнейшем </w:t>
      </w: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дыхание становится ритмичным и его можно не контролировать. Физическая нагрузка во время ходьбы в основном дозируется величиной дистанции и скоростью движения. Начинать ходьбу можно с 1-2 км и, прибавляя в день по 250-500 м, доводить пешеходную прогулку до 10 км и более. Расстояние и время прогулок увеличивают не только в зависимости от продолжительности использования их, но и от самочувствия занимающегося ходьбой. Благоприятными признаками считаются: ровное незатрудненное дыхание, легкая испарина, чувство удовлетворения, небольшая физическая усталость, повышение пульса после прогулки на 10-20 ударов в минуту по сравнению с исходными величинами и нормализация его через 5-10 мин. отдыха.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Игровые виды спорта.</w:t>
      </w:r>
    </w:p>
    <w:p w:rsidR="00370B0D" w:rsidRPr="00C02ABA" w:rsidRDefault="00370B0D" w:rsidP="00370B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воздействию спортивные игры являются наиболее комплексным и универсальным средством развития психомоторики человека. Подвижные игры создают не ограниченные возможности для развития координационных способностей (ориентирование в пространстве, быстрота реакций и перестроение двигательных действий, точность дифференцирования и оценивания пространственных, силовых и временных параметров движений, способность к согласованию отдельных движений в целостные комбинации). И это понятно. Ибо суть и особенностью спортивных игр является мгновенная смена ситуаций, необходимость принимать решения в кротчайшие промежутки времени, ориентировка в сложной двигательной деятельности, Выполнение разнообразных двигательных действий с мячом и без мяча. Не зря многие рассматривают спортивные игры как модели современной жизни. При выборе спортивных игр необходимо руководствоваться, индивидуальными особенностями и климатическими условиями. Спортивные игры являются хорошим средством в борьбе с гиподинамией, эмоциональным напряжением для технологов.</w:t>
      </w:r>
    </w:p>
    <w:p w:rsidR="00C02ABA" w:rsidRDefault="00C02ABA" w:rsidP="00370B0D">
      <w:pPr>
        <w:rPr>
          <w:rFonts w:ascii="Times New Roman" w:hAnsi="Times New Roman" w:cs="Times New Roman"/>
          <w:b/>
          <w:sz w:val="24"/>
          <w:szCs w:val="24"/>
        </w:rPr>
      </w:pPr>
    </w:p>
    <w:p w:rsidR="00370B0D" w:rsidRPr="00C02ABA" w:rsidRDefault="00370B0D" w:rsidP="00370B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2ABA">
        <w:rPr>
          <w:rFonts w:ascii="Times New Roman" w:hAnsi="Times New Roman" w:cs="Times New Roman"/>
          <w:b/>
          <w:sz w:val="24"/>
          <w:szCs w:val="24"/>
        </w:rPr>
        <w:t>Ответьте на вопросы письменно:</w:t>
      </w:r>
    </w:p>
    <w:p w:rsidR="00370B0D" w:rsidRPr="00C02ABA" w:rsidRDefault="00370B0D" w:rsidP="00370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hAnsi="Times New Roman" w:cs="Times New Roman"/>
          <w:sz w:val="24"/>
          <w:szCs w:val="24"/>
        </w:rPr>
        <w:t xml:space="preserve">1. Какие </w:t>
      </w: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формы занятий физическими упражнениями в режиме рабочего дня?</w:t>
      </w:r>
    </w:p>
    <w:p w:rsidR="00370B0D" w:rsidRPr="00C02ABA" w:rsidRDefault="00370B0D" w:rsidP="00370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упражнений входит в физкультурную минутку и сколько раз в день их надо повторять?</w:t>
      </w:r>
    </w:p>
    <w:p w:rsidR="00370B0D" w:rsidRPr="00C02ABA" w:rsidRDefault="00370B0D" w:rsidP="00370B0D">
      <w:pPr>
        <w:rPr>
          <w:rFonts w:ascii="Times New Roman" w:hAnsi="Times New Roman" w:cs="Times New Roman"/>
          <w:sz w:val="24"/>
          <w:szCs w:val="24"/>
        </w:rPr>
      </w:pPr>
      <w:r w:rsidRPr="00C02A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существуют виды циклических упражнений?</w:t>
      </w:r>
    </w:p>
    <w:p w:rsidR="00370B0D" w:rsidRPr="00C02ABA" w:rsidRDefault="00370B0D">
      <w:pPr>
        <w:rPr>
          <w:rFonts w:ascii="Times New Roman" w:hAnsi="Times New Roman" w:cs="Times New Roman"/>
          <w:sz w:val="24"/>
          <w:szCs w:val="24"/>
        </w:rPr>
      </w:pPr>
      <w:r w:rsidRPr="00C02ABA">
        <w:rPr>
          <w:rFonts w:ascii="Times New Roman" w:hAnsi="Times New Roman" w:cs="Times New Roman"/>
          <w:sz w:val="24"/>
          <w:szCs w:val="24"/>
        </w:rPr>
        <w:t>4. Какие координационные способности развивают игровые виды спорта?</w:t>
      </w:r>
    </w:p>
    <w:p w:rsidR="00CE6A1D" w:rsidRPr="00C02ABA" w:rsidRDefault="00370B0D" w:rsidP="00370B0D">
      <w:pPr>
        <w:tabs>
          <w:tab w:val="left" w:pos="1605"/>
        </w:tabs>
        <w:rPr>
          <w:sz w:val="24"/>
          <w:szCs w:val="24"/>
        </w:rPr>
      </w:pPr>
      <w:r w:rsidRPr="00C02ABA">
        <w:rPr>
          <w:rFonts w:ascii="Times New Roman" w:hAnsi="Times New Roman" w:cs="Times New Roman"/>
          <w:sz w:val="24"/>
          <w:szCs w:val="24"/>
        </w:rPr>
        <w:t xml:space="preserve">5. Как вы считаете, </w:t>
      </w:r>
      <w:r w:rsidR="002C769D" w:rsidRPr="00C02ABA">
        <w:rPr>
          <w:rFonts w:ascii="Times New Roman" w:hAnsi="Times New Roman" w:cs="Times New Roman"/>
          <w:sz w:val="24"/>
          <w:szCs w:val="24"/>
        </w:rPr>
        <w:t>нужно ли выполнять физкультурные упражнения в рабочее время?</w:t>
      </w:r>
      <w:r w:rsidRPr="00C02ABA">
        <w:rPr>
          <w:sz w:val="24"/>
          <w:szCs w:val="24"/>
        </w:rPr>
        <w:tab/>
      </w:r>
    </w:p>
    <w:sectPr w:rsidR="00CE6A1D" w:rsidRPr="00C02A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D6" w:rsidRDefault="002224D6" w:rsidP="00370B0D">
      <w:pPr>
        <w:spacing w:after="0" w:line="240" w:lineRule="auto"/>
      </w:pPr>
      <w:r>
        <w:separator/>
      </w:r>
    </w:p>
  </w:endnote>
  <w:endnote w:type="continuationSeparator" w:id="0">
    <w:p w:rsidR="002224D6" w:rsidRDefault="002224D6" w:rsidP="003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7158"/>
      <w:docPartObj>
        <w:docPartGallery w:val="Page Numbers (Bottom of Page)"/>
        <w:docPartUnique/>
      </w:docPartObj>
    </w:sdtPr>
    <w:sdtEndPr/>
    <w:sdtContent>
      <w:p w:rsidR="00370B0D" w:rsidRDefault="00370B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BA">
          <w:rPr>
            <w:noProof/>
          </w:rPr>
          <w:t>2</w:t>
        </w:r>
        <w:r>
          <w:fldChar w:fldCharType="end"/>
        </w:r>
      </w:p>
    </w:sdtContent>
  </w:sdt>
  <w:p w:rsidR="00370B0D" w:rsidRDefault="00370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D6" w:rsidRDefault="002224D6" w:rsidP="00370B0D">
      <w:pPr>
        <w:spacing w:after="0" w:line="240" w:lineRule="auto"/>
      </w:pPr>
      <w:r>
        <w:separator/>
      </w:r>
    </w:p>
  </w:footnote>
  <w:footnote w:type="continuationSeparator" w:id="0">
    <w:p w:rsidR="002224D6" w:rsidRDefault="002224D6" w:rsidP="003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532"/>
    <w:multiLevelType w:val="multilevel"/>
    <w:tmpl w:val="B996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03823"/>
    <w:multiLevelType w:val="multilevel"/>
    <w:tmpl w:val="9DBE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34D87"/>
    <w:multiLevelType w:val="multilevel"/>
    <w:tmpl w:val="0DC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7F"/>
    <w:rsid w:val="002224D6"/>
    <w:rsid w:val="002C769D"/>
    <w:rsid w:val="00370B0D"/>
    <w:rsid w:val="00521096"/>
    <w:rsid w:val="008E267F"/>
    <w:rsid w:val="00980480"/>
    <w:rsid w:val="00C02ABA"/>
    <w:rsid w:val="00CE6A1D"/>
    <w:rsid w:val="00D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B0D"/>
  </w:style>
  <w:style w:type="paragraph" w:styleId="a5">
    <w:name w:val="footer"/>
    <w:basedOn w:val="a"/>
    <w:link w:val="a6"/>
    <w:uiPriority w:val="99"/>
    <w:unhideWhenUsed/>
    <w:rsid w:val="003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B0D"/>
  </w:style>
  <w:style w:type="paragraph" w:styleId="a5">
    <w:name w:val="footer"/>
    <w:basedOn w:val="a"/>
    <w:link w:val="a6"/>
    <w:uiPriority w:val="99"/>
    <w:unhideWhenUsed/>
    <w:rsid w:val="003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Y203</cp:lastModifiedBy>
  <cp:revision>4</cp:revision>
  <dcterms:created xsi:type="dcterms:W3CDTF">2020-04-08T06:35:00Z</dcterms:created>
  <dcterms:modified xsi:type="dcterms:W3CDTF">2023-12-13T08:03:00Z</dcterms:modified>
</cp:coreProperties>
</file>