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515" w:rsidRDefault="00022515" w:rsidP="000225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22515" w:rsidRPr="00AF4C53" w:rsidRDefault="00022515" w:rsidP="00022515">
      <w:pPr>
        <w:pStyle w:val="1"/>
        <w:jc w:val="left"/>
        <w:rPr>
          <w:sz w:val="18"/>
          <w:szCs w:val="18"/>
          <w:lang w:val="ru-RU"/>
        </w:rPr>
      </w:pPr>
      <w:r w:rsidRPr="00AF4C53">
        <w:rPr>
          <w:sz w:val="18"/>
          <w:szCs w:val="18"/>
          <w:lang w:val="ru-RU"/>
        </w:rPr>
        <w:t xml:space="preserve">           </w:t>
      </w:r>
      <w:r w:rsidR="006C79CE">
        <w:rPr>
          <w:sz w:val="18"/>
          <w:szCs w:val="18"/>
          <w:lang w:val="ru-RU"/>
        </w:rPr>
        <w:t xml:space="preserve">                      </w:t>
      </w:r>
      <w:r w:rsidRPr="00AF4C53">
        <w:rPr>
          <w:sz w:val="18"/>
          <w:szCs w:val="18"/>
          <w:lang w:val="ru-RU"/>
        </w:rPr>
        <w:t xml:space="preserve"> ТЕХНОЛОГИЧЕСКАЯ КАРТА УРОКА ГЕОГРАФИИ </w:t>
      </w:r>
    </w:p>
    <w:p w:rsidR="00022515" w:rsidRPr="00AF4C53" w:rsidRDefault="00022515" w:rsidP="00022515">
      <w:pPr>
        <w:rPr>
          <w:sz w:val="18"/>
          <w:szCs w:val="18"/>
        </w:rPr>
      </w:pPr>
    </w:p>
    <w:p w:rsidR="00022515" w:rsidRPr="00AF4C53" w:rsidRDefault="00964FBC" w:rsidP="00022515">
      <w:pPr>
        <w:pStyle w:val="1"/>
        <w:ind w:left="0" w:firstLine="0"/>
        <w:jc w:val="lef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Дата 14 </w:t>
      </w:r>
      <w:r w:rsidR="00022515" w:rsidRPr="00AF4C53">
        <w:rPr>
          <w:sz w:val="18"/>
          <w:szCs w:val="18"/>
          <w:lang w:val="ru-RU"/>
        </w:rPr>
        <w:t>.12.2023</w:t>
      </w:r>
    </w:p>
    <w:p w:rsidR="00022515" w:rsidRPr="00AF4C53" w:rsidRDefault="00022515" w:rsidP="00022515">
      <w:pPr>
        <w:pStyle w:val="1"/>
        <w:ind w:left="0" w:firstLine="0"/>
        <w:jc w:val="left"/>
        <w:rPr>
          <w:sz w:val="18"/>
          <w:szCs w:val="18"/>
          <w:lang w:val="ru-RU"/>
        </w:rPr>
      </w:pPr>
      <w:r w:rsidRPr="00AF4C53">
        <w:rPr>
          <w:sz w:val="18"/>
          <w:szCs w:val="18"/>
          <w:lang w:val="ru-RU"/>
        </w:rPr>
        <w:t>Группа</w:t>
      </w:r>
      <w:r w:rsidR="00964FBC">
        <w:rPr>
          <w:sz w:val="18"/>
          <w:szCs w:val="18"/>
          <w:lang w:val="ru-RU"/>
        </w:rPr>
        <w:t xml:space="preserve"> </w:t>
      </w:r>
      <w:r w:rsidRPr="00AF4C53">
        <w:rPr>
          <w:sz w:val="18"/>
          <w:szCs w:val="18"/>
          <w:lang w:val="ru-RU"/>
        </w:rPr>
        <w:t xml:space="preserve">ЭМ-21-317 </w:t>
      </w:r>
    </w:p>
    <w:p w:rsidR="00022515" w:rsidRPr="00964FBC" w:rsidRDefault="00022515" w:rsidP="00964FBC">
      <w:pPr>
        <w:spacing w:after="4" w:line="267" w:lineRule="auto"/>
        <w:ind w:left="-5"/>
        <w:rPr>
          <w:sz w:val="18"/>
          <w:szCs w:val="18"/>
        </w:rPr>
      </w:pPr>
      <w:r w:rsidRPr="00964FBC">
        <w:rPr>
          <w:b/>
          <w:sz w:val="18"/>
          <w:szCs w:val="18"/>
        </w:rPr>
        <w:t>Тема  урока</w:t>
      </w:r>
      <w:r w:rsidRPr="00964FBC">
        <w:rPr>
          <w:sz w:val="18"/>
          <w:szCs w:val="18"/>
        </w:rPr>
        <w:t xml:space="preserve"> </w:t>
      </w:r>
      <w:r w:rsidR="00964FBC" w:rsidRPr="00964FBC">
        <w:rPr>
          <w:sz w:val="18"/>
          <w:szCs w:val="18"/>
        </w:rPr>
        <w:t>Место и роль Африки в мире.</w:t>
      </w:r>
    </w:p>
    <w:p w:rsidR="00022515" w:rsidRPr="00AF4C53" w:rsidRDefault="00022515" w:rsidP="00022515">
      <w:pPr>
        <w:spacing w:after="4" w:line="267" w:lineRule="auto"/>
        <w:ind w:left="-5"/>
        <w:rPr>
          <w:sz w:val="18"/>
          <w:szCs w:val="18"/>
        </w:rPr>
      </w:pPr>
      <w:r w:rsidRPr="00AF4C53">
        <w:rPr>
          <w:b/>
          <w:sz w:val="18"/>
          <w:szCs w:val="18"/>
        </w:rPr>
        <w:t>Тип  урока  по дидактической цели:</w:t>
      </w:r>
      <w:r w:rsidRPr="00AF4C53">
        <w:rPr>
          <w:sz w:val="18"/>
          <w:szCs w:val="18"/>
        </w:rPr>
        <w:t xml:space="preserve"> урок  открытия  новых знаний                                                                                                                                                  </w:t>
      </w:r>
    </w:p>
    <w:p w:rsidR="00022515" w:rsidRPr="00AF4C53" w:rsidRDefault="00022515" w:rsidP="00022515">
      <w:pPr>
        <w:spacing w:after="12"/>
        <w:ind w:left="-5" w:right="1071"/>
        <w:rPr>
          <w:sz w:val="18"/>
          <w:szCs w:val="18"/>
        </w:rPr>
      </w:pPr>
      <w:r w:rsidRPr="00AF4C53">
        <w:rPr>
          <w:b/>
          <w:sz w:val="18"/>
          <w:szCs w:val="18"/>
        </w:rPr>
        <w:t>Цель дидактическая:</w:t>
      </w:r>
      <w:r w:rsidRPr="00AF4C53">
        <w:rPr>
          <w:sz w:val="18"/>
          <w:szCs w:val="18"/>
        </w:rPr>
        <w:t xml:space="preserve"> выработать умение применять знания в схожей и новой ситуации                                                                                                              </w:t>
      </w:r>
    </w:p>
    <w:p w:rsidR="00964FBC" w:rsidRPr="00964FBC" w:rsidRDefault="00022515" w:rsidP="00964FBC">
      <w:pPr>
        <w:numPr>
          <w:ilvl w:val="0"/>
          <w:numId w:val="1"/>
        </w:numPr>
        <w:spacing w:before="100" w:beforeAutospacing="1" w:after="100" w:afterAutospacing="1"/>
        <w:rPr>
          <w:sz w:val="18"/>
          <w:szCs w:val="18"/>
          <w:u w:val="single"/>
        </w:rPr>
      </w:pPr>
      <w:r w:rsidRPr="00AF4C53">
        <w:rPr>
          <w:b/>
          <w:sz w:val="18"/>
          <w:szCs w:val="18"/>
        </w:rPr>
        <w:t>Цель предметная:</w:t>
      </w:r>
      <w:r w:rsidRPr="00AF4C53">
        <w:rPr>
          <w:sz w:val="18"/>
          <w:szCs w:val="18"/>
        </w:rPr>
        <w:t xml:space="preserve"> формирование географического мышления учащихся через выявление особенностей</w:t>
      </w:r>
      <w:r w:rsidRPr="00AF4C53">
        <w:rPr>
          <w:b/>
          <w:sz w:val="18"/>
          <w:szCs w:val="18"/>
        </w:rPr>
        <w:t xml:space="preserve"> </w:t>
      </w:r>
      <w:r w:rsidRPr="00AF4C53">
        <w:rPr>
          <w:sz w:val="18"/>
          <w:szCs w:val="18"/>
        </w:rPr>
        <w:t>ЭГП, природные условий</w:t>
      </w:r>
    </w:p>
    <w:p w:rsidR="00022515" w:rsidRDefault="00964FBC" w:rsidP="00964FBC">
      <w:pPr>
        <w:numPr>
          <w:ilvl w:val="0"/>
          <w:numId w:val="1"/>
        </w:numPr>
        <w:spacing w:before="100" w:beforeAutospacing="1" w:after="100" w:afterAutospacing="1"/>
        <w:rPr>
          <w:sz w:val="18"/>
          <w:szCs w:val="18"/>
          <w:u w:val="single"/>
        </w:rPr>
      </w:pPr>
      <w:r w:rsidRPr="00964FB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64FBC">
        <w:rPr>
          <w:sz w:val="18"/>
          <w:szCs w:val="18"/>
          <w:u w:val="single"/>
        </w:rPr>
        <w:t>Выполните план-конспект по данной теме.</w:t>
      </w:r>
    </w:p>
    <w:p w:rsidR="00964FBC" w:rsidRPr="00964FBC" w:rsidRDefault="00964FBC" w:rsidP="00964FBC">
      <w:pPr>
        <w:numPr>
          <w:ilvl w:val="0"/>
          <w:numId w:val="1"/>
        </w:numPr>
        <w:spacing w:before="100" w:beforeAutospacing="1" w:after="100" w:afterAutospacing="1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Решение задач.</w:t>
      </w:r>
      <w:bookmarkStart w:id="0" w:name="_GoBack"/>
      <w:bookmarkEnd w:id="0"/>
    </w:p>
    <w:p w:rsidR="00964FBC" w:rsidRPr="00AF4C53" w:rsidRDefault="00964FBC" w:rsidP="000225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64FBC" w:rsidRPr="00964FBC" w:rsidRDefault="00022515" w:rsidP="000225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F4C5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</w:t>
      </w:r>
      <w:r w:rsidRPr="00964F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Теория</w:t>
      </w:r>
    </w:p>
    <w:p w:rsidR="00964FBC" w:rsidRPr="00964FBC" w:rsidRDefault="00964FBC" w:rsidP="00964F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4FB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Оглушённая ревом и топотом,</w:t>
      </w:r>
    </w:p>
    <w:p w:rsidR="00964FBC" w:rsidRPr="00964FBC" w:rsidRDefault="00964FBC" w:rsidP="00964F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4FB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Облечённая в пламя и дымы,</w:t>
      </w:r>
    </w:p>
    <w:p w:rsidR="00964FBC" w:rsidRPr="00964FBC" w:rsidRDefault="00964FBC" w:rsidP="00964F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4FB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О тебе, моя Африка, шёпотом</w:t>
      </w:r>
    </w:p>
    <w:p w:rsidR="00964FBC" w:rsidRPr="00964FBC" w:rsidRDefault="00964FBC" w:rsidP="00964F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4FB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В небесах говорят серафимы.</w:t>
      </w:r>
    </w:p>
    <w:p w:rsidR="00964FBC" w:rsidRPr="00964FBC" w:rsidRDefault="00964FBC" w:rsidP="00964F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4FB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Про деянья свои и фантазии,</w:t>
      </w:r>
    </w:p>
    <w:p w:rsidR="00964FBC" w:rsidRPr="00964FBC" w:rsidRDefault="00964FBC" w:rsidP="00964F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4FB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Про звериную душу послушай,</w:t>
      </w:r>
    </w:p>
    <w:p w:rsidR="00964FBC" w:rsidRPr="00964FBC" w:rsidRDefault="00964FBC" w:rsidP="00964F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4FB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Ты, на дереве древней Евразии</w:t>
      </w:r>
    </w:p>
    <w:p w:rsidR="00964FBC" w:rsidRPr="00964FBC" w:rsidRDefault="00964FBC" w:rsidP="00964F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4FB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Исполинской висящая грушей</w:t>
      </w:r>
      <w:r w:rsidRPr="00964F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964FBC" w:rsidRPr="00964FBC" w:rsidRDefault="00964FBC" w:rsidP="00964F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4FB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Николай Гумилёв, 1918 год.</w:t>
      </w:r>
    </w:p>
    <w:p w:rsidR="00964FBC" w:rsidRPr="00964FBC" w:rsidRDefault="00964FBC" w:rsidP="00964F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4F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Эти строки поэт Серебряного века посвятил Африке. Африка с детства привлекала поэта, возможно, поэтому Николай Гумилёв стал одним из крупнейших исследователей материка, совершил несколько масштабных экспедиций на восток и северо-восток континента и значительно пополнил этнографическую коллекцию Музея антропологии и этнографии РАН. Одни детские песни нас предостерегали: «Маленькие дети! Ни за что на свете не ходите в Африку гулять», другие манили красотами природы континента: «…в Африке реки вот ТАКОЙ ширины, в Африке горы вот ТАКОЙ вышины!». Какая же она, загадочная Африка, «колыбель человечества», регион удивительной природы и непростой судьбы?!</w:t>
      </w:r>
    </w:p>
    <w:p w:rsidR="00964FBC" w:rsidRPr="00964FBC" w:rsidRDefault="00964FBC" w:rsidP="00964F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4F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перечислять центры мирового хозяйства, то стран Африки в этом списке не окажется. Африка продолжает оставаться самым отсталым регионом мира, и отставание не сокращается, но возрастает. Мы предлагаем вам сегодня подробнее познакомиться с особенностями населения и хозяйства региона, выявить причины отставания.</w:t>
      </w:r>
    </w:p>
    <w:p w:rsidR="00964FBC" w:rsidRPr="00964FBC" w:rsidRDefault="00964FBC" w:rsidP="00964F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4F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Африка расположена в четырех полушариях, протянувшись между двумя тропиками на 8 тыс. км, а с запада на восток – на 7,5 тыс. км. Она омывается водами Атлантического (на юго-западе, западе и северо-западе, Средиземным морем на севере) и Индийского (на востоке и юго-востоке, Красным морем на северо-востоке) океанов. Африка занимает второе место по показателям площади территории и численности населения после Евразии. Площадь Африки (включая острова) — 30,3 млн. км² (20,4 % от площади всей суши).</w:t>
      </w:r>
    </w:p>
    <w:p w:rsidR="00964FBC" w:rsidRPr="00964FBC" w:rsidRDefault="00964FBC" w:rsidP="00964F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4F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прошлом столетии политическая карта Африки претерпела значительные качественные и количественные изменения. В начале XX века на материке было лишь 2 суверенных государства – Либерия и Эфиопия. Окончание эпохи четырех столетий беспрецедентного экономического, социального и политического бедствия – европейско-американской работорговли – смыкается с началом колониальной экспансии Африканского континента. В 80-е гг. XIX века «гонка за Африку» приобретает невиданный масштаб. </w:t>
      </w:r>
      <w:r w:rsidRPr="00964F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Европейские державы ведут активный раздел и захват новых территорий на континенте. К 1914 году Африка была поделена между Великобританией, Францией, Германией, Италией, Испанией, Португалией и Бельгией. Катализатором распада колониальной системы становится Вторая мировая война. Наиболее активно процесс деколонизации континента протекает в 50-е и 60-е гг., в 1960 году независимость получают 17 африканских государств, и этот год решением ООН провозглашается «годом Африки». Намибия в 1990 г. стала последней страной, получившей суверенитет на континенте. Колониальное прошлое, столетия работорговли становятся важнейшим фактором экономического отставания региона.</w:t>
      </w:r>
    </w:p>
    <w:p w:rsidR="00964FBC" w:rsidRPr="00964FBC" w:rsidRDefault="00964FBC" w:rsidP="00964F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4F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1993 г. Эритрея выходит из состава Эфиопии, а в 2011 г. также по итогам референдума Южный Судан выделился из состава Республики Судан. Сегодня в регионе можно насчитать 55 независимых государств и 7 зависимых территорий. Страны Африки в большинстве своём превосходят по площади европейские государства. На территории Алжира легко можно «разместить» Францию, ФРГ, Испанию, Италию, Великобританию и Португалию вместе взятые. Только три государства региона – Лесото, Марокко и Свазиленд – являются монархиями, остальные имеют республиканскую форму правления, за которой, к сожалению, часто скрываются военные диктатуры. Шесть государств континента являются федеративными: Сомали, Судан, Южный Судан, Нигерия, Эфиопия, Коморские острова.</w:t>
      </w:r>
    </w:p>
    <w:p w:rsidR="00964FBC" w:rsidRPr="00964FBC" w:rsidRDefault="00964FBC" w:rsidP="00964F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4F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Благоприятными чертами экономико-географического положения стран региона можно считать близость к экономическим центрам Зарубежной Европы и Азии, рынкам сырья и сбыта продукции, приморское положение большинства стран, положение на пересечении транспортных путей из Европы в Азию и Америку.</w:t>
      </w:r>
    </w:p>
    <w:p w:rsidR="00964FBC" w:rsidRPr="00964FBC" w:rsidRDefault="00964FBC" w:rsidP="00964F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4F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Африке расположено рекордное количество государств </w:t>
      </w:r>
      <w:r w:rsidRPr="00964FBC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(16)</w:t>
      </w:r>
      <w:r w:rsidRPr="00964F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не имеющих выхода к Мировому океану, что значительно ограничивает возможности развития международной торговли. Большинство этих стран относится к группе наименее развитых.</w:t>
      </w:r>
    </w:p>
    <w:p w:rsidR="00964FBC" w:rsidRPr="00964FBC" w:rsidRDefault="00964FBC" w:rsidP="00964F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4F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Еще один недостаток экономико-географического и политико-географического положения – не до конца сформированные границы и, как следствие, возникающие пограничные конфликты и территориальные споры. Во времена колониального захвата земель и последующей деколонизации границы «кроились» без учёта географических и этнических особенностей территории. Большая часть границ проведена по параллелям и меридианам, дугообразным и кривым линиям, лишь четвёртая часть совпадает с естественными рубежами и этническими границами. На сегодняшний момент около 40% межгосударственных границ не демаркированы.</w:t>
      </w:r>
    </w:p>
    <w:p w:rsidR="00964FBC" w:rsidRPr="00964FBC" w:rsidRDefault="00964FBC" w:rsidP="00964F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4F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Широкое распространение в странах Африки получили и внутриполитические конфликты, часто связанные с борьбой кланов, этнических группировок за власть, против вмешательства иностранных государств во внутреннюю политику. Волна протестов и национальных революций 2011 года, так называемая «Арабская весна», широко затронула страны Северной Африки. Политическая ситуация во многих регионах континента продолжает оставаться напряжённой и неустойчивой. Военно-политическая нестабильность значительно тормозит освоение природных ресурсов и развитие хозяйства стран региона. Африканский союз (правопреемник Организации африканского единства) – межправительственная организация в составе 55 государств Африки, своей важнейшей целью ставит укрепление мира, поддержание стабильности и безопасности на континенте.</w:t>
      </w:r>
    </w:p>
    <w:p w:rsidR="00964FBC" w:rsidRPr="00964FBC" w:rsidRDefault="00964FBC" w:rsidP="00964F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4F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Континент очень богат природными ресурсами, в особенности минеральными. Африка занимает лидирующие позиции по запасам многих видов полезных ископаемых осадочного и магматического происхождения. Минеральные ресурсы размещаются неравномерно. Рудные полезные ископаемые приурочены к фундаменту древней платформы и широко представлены преимущественно в Экваториальной и Южной Африке медными, марганцевыми, золотыми (первое место по запасам), железными, цинковыми, хромовыми, оловянными рудами. Африка – мировой лидер по запасам и добыче алмазов, бокситов. Крупные залежи каменного угля, нефти, газа, фосфоритов сосредоточены в основном в северной части материка и на берегу Гвинейского залива. Безусловным лидером по обеспеченности минеральными ресурсами в регионе является ЮАР. В недрах этой страны добываются почти все виды минерального сырья, кроме нефти, газа и бокситов.</w:t>
      </w:r>
    </w:p>
    <w:p w:rsidR="00964FBC" w:rsidRPr="00964FBC" w:rsidRDefault="00964FBC" w:rsidP="00964F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4F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Африка, размещаясь в пределах экваториального, субэкваториального, тропического и субтропического поясов, является самым жарким материком, обладает значительными запасами тепла. Континент в достаточной степени обеспечен водными ресурсами (полноводные реки, крупные озёра), но по территории региона они размещены неравномерно: избыточное количество в экваториальных широтах, недостаток или полное отсутствие в тропических, засушливых районах. Для аридных земель требуется дополнительное орошение. Это также затрудняет освоение земельных ресурсов Африки. Только 1/5 пригодных для обработки земель используется в сельскохозяйственном производстве. Обширные площади земель ежегодно изымаются из хозяйственного оборота в результате деградации, ускорения процесса опустынивания в аридных районах. Катастрофических масштабов достигает обезлесивание, и, если по общей площади лесов Африка уступает только Европе (включая Россию) и Латинской Америке, то по уровню лесистости отстаёт от других регионов мира.</w:t>
      </w:r>
    </w:p>
    <w:p w:rsidR="00964FBC" w:rsidRPr="00964FBC" w:rsidRDefault="00964FBC" w:rsidP="00964F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4F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Важнейшее богатство любого региона – люди, человеческий капитал. По данным отдела народонаселения ООН, число жителей континента в 2018 г. превысило 1,2 млрд. человек, что составляет примерно 16% мирового населения. Нигерия – самое многонаселённое государство Африки (7 место в рейтинге стран мира). Континенту принадлежат первые места по показателям естественного прироста. Быстрый рост численности </w:t>
      </w:r>
      <w:r w:rsidRPr="00964F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населения, самые высокие показатели рождаемости (45-50‰), смертности и естественного прироста (более 30% в Малави, Уганде, Мали, Нигер) указывают на то, что страны Африки находятся на втором этапе демографического перехода. Следствием высокой рождаемости и смертности является преобладание в возрастной структуре молодого населения. Наблюдаются значительные контрасты в расселении: сочетание слабозаселённых или незаселённых районов экваториальных лесов, пустынных районов со сгустками населения в прибрежных районах. Максимальная плотность населения фиксируется в дельте Нила – 1000 чел./ км², средние же показатели по региону – 30 чел./ км², что почти в два раза ниже средней плотности по миру.</w:t>
      </w:r>
    </w:p>
    <w:p w:rsidR="00964FBC" w:rsidRPr="00964FBC" w:rsidRDefault="00964FBC" w:rsidP="00964F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4F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уровнем урбанизации (менее 30%) Африку можно назвать «сельским материком», при этом наблюдаются самые высокие темпы урбанизации. «Городской взрыв» отличает ведущая роль столичных городов в этом процессе. Крупнейшие городские агломерации с численностью свыше 10 млн. человек – Киншаса, Лагос, Каир. Иногда столицы переносятся с целью развития внутренних регионов, например, в Нигерии столица из крупнейшего приморского города Лагос перенесена в Абуджу. По типу формирования процесса урбанизация Африка идет вширь, поэтому так распространено явление ложной урбанизации, города обрастают трущобами. Отсутствие работы, нищенское существование негативно сказывается на социально-экономической обстановке.</w:t>
      </w:r>
    </w:p>
    <w:p w:rsidR="00964FBC" w:rsidRPr="00964FBC" w:rsidRDefault="00964FBC" w:rsidP="00964F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4F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разным подсчётам на материке выделяется в среднем 300-500 этносов. Многие из них малочисленны, насчитывают несколько сотен человек. При этом на 120 народов с численностью свыше 1 млн. человек приходится почти 90% населения Африки. Пёстрый этнического состава – это не только многообразие культур, но и причина межэтнических, этнополитических конфликтов, часто перерастающих в геноцид. Миллион убитых, огромные потоки беженцев – печальный результат острейшего конфликта в Руанде в 1994 году. Многие этнические беженцы, переселенцы из зон военных конфликтов устремляются в Европу, преимущественно в бывшие страны-метрополии.</w:t>
      </w:r>
    </w:p>
    <w:p w:rsidR="00964FBC" w:rsidRPr="00964FBC" w:rsidRDefault="00964FBC" w:rsidP="00964F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4F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Африки характерно самое низкое качество населения. Средняя продолжительность жизни в некоторых странах 50-56 лет, высокий процент больных СПИДом, туберкулёзом, частые случаи эпидемий при низком качестве медицинского обслуживания, вспышки голода, 1/3 неграмотного населения – эти и многие другие факторы определили для стран Африки самые низкие строчки рейтинга ИЧР (индекс человеческого развития).</w:t>
      </w:r>
    </w:p>
    <w:p w:rsidR="00964FBC" w:rsidRPr="00964FBC" w:rsidRDefault="00964FBC" w:rsidP="00964F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4F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настоящее время хозяйство Африки выступает в роли мирового аутсайдера, исключение составляет только ЮАР. Доля Африки в мировом ВВП – менее 3%, из них ¼ приходится на Южно-Африканскую Республику.</w:t>
      </w:r>
    </w:p>
    <w:p w:rsidR="00964FBC" w:rsidRPr="00964FBC" w:rsidRDefault="00964FBC" w:rsidP="00964F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4F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ходе проводимой перестройки отраслевой структуры хозяйства стран начала увеличиваться доля обрабатывающих отраслей и отраслей непроизводственной сферы. Тем не менее, для большинства государств региона характерна многоукладная экономика, сохранение колониального типа структуры хозяйства, монокультурность.</w:t>
      </w:r>
    </w:p>
    <w:p w:rsidR="00964FBC" w:rsidRPr="00964FBC" w:rsidRDefault="00964FBC" w:rsidP="00964F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4F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Международную специализацию континента определяют две группы отраслей: горнодобывающая промышленность и тропическое и субтропическое земледелие.</w:t>
      </w:r>
    </w:p>
    <w:p w:rsidR="00964FBC" w:rsidRPr="00964FBC" w:rsidRDefault="00964FBC" w:rsidP="00964F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4F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Горнодобывающая промышленность – это экономическое лицо региона в международном разделении труда. На территории материка можно выделить семь основных горнодобывающих районов, самый крупный из них находится в пределах Зимбабве, Ботсваны и ЮАР. ЮАР входит в число великих горнодобывающих держав мира. Ведётся добыча топливных, рудных и нерудных полезных ископаемых. Добываемое сырьё в основном идёт на экспорт. Высока доля продукции горнодобывающей промышленности Африки на мировом рынке: почти ¾ всех кобальтовых руд, 50% алмазов, 1/3 золота, марганцевых руд, урана, фосфоритов, более 10% медных руд, бокситов. Значительная часть продукции вывозится в необработанном виде. Обрабатывающая промышленность в основном представлена лёгкой и пищевой.</w:t>
      </w:r>
    </w:p>
    <w:p w:rsidR="00964FBC" w:rsidRPr="00964FBC" w:rsidRDefault="00964FBC" w:rsidP="00964F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4F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Ведущая отрасль сельского хозяйства Африки – растениеводство (тропическое и субтропическое земледелие), имеющее экспортную направленность и часто монокультурную специализацию. Регион поставляет на мировой рынок до 65% какао-бобов (монокультура для Ганы, важная статья экспорта Кот-д`Ивуар), 1/5 всего кофе (монокультура Эфиопии), арахиса (монокультура Сенегала). Значительны объёмы экспорта фиников, чая, натурального каучука, сорго, пряностей, хлопчатника. Животноводство малопродуктивно. Товарное земледелие и скотоводство имеют очаговый характер распространения, в регионе абсолютное преобладание потребительского хозяйства. В некоторых странах Африки в сельском хозяйстве занято до 90% населения.</w:t>
      </w:r>
    </w:p>
    <w:p w:rsidR="00964FBC" w:rsidRPr="00964FBC" w:rsidRDefault="00964FBC" w:rsidP="00964F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4F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Производительные силы сконцентрированы в районах, удобных для освоения, обеспеченных месторождениями полезных ископаемых или обладающих агроклиматическими и земельными ресурсами. Диспропорции территориально-отраслевой структуры хозяйства, унаследованные от колониального прошлого, претерпевают медленные изменения. Тем не менее, сохраняется крайне неравномерное размещение производительных сил при слабом развитии (а иногда и полном отсутствии) межрайонных экономических связей.</w:t>
      </w:r>
    </w:p>
    <w:p w:rsidR="00964FBC" w:rsidRPr="00964FBC" w:rsidRDefault="00964FBC" w:rsidP="00964F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4F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Важной причиной, затрудняющей освоение ресурсов и территории, является непропорциональность развития, недостаточная сформированность транспортной инфраструктуры. Беспрепятственный вывоз экспортных товаров из колоний – вот главная цель, которую преследовали страны-митрополии при формировании транспортной системы Африки. Даже сегодня транспортные пути во многом представлены «линиями проникновения», обеспечивающими доставку сырья, грузов в порты. Морской транспорт продолжает играть ведущую роль в транспортной системе континента. Внешняя торговля обеспечивает до 4/5 государственных поступлений в бюджет африканских стран. Для региона характерен отрицательный торговый баланс. Лидером по грузообороту на материке является железнодорожный транспорт, при этом порядка десятка стран его попросту лишены. В 80-90-е гг. XX века при поддержке ООН создаётся пять проектов трансафриканских автомобильных магистралей. Из-за возникающих экономических и политических затруднений проекты до конца реализованы не были. Из действующих в полном объёме трансафриканских автомагистралей можно выделить Магрибскую, соединяющую страны севера Африки. В этом же районе построены крупные нефте- и газопроводы (Алжир, Ливия).</w:t>
      </w:r>
    </w:p>
    <w:p w:rsidR="00964FBC" w:rsidRPr="00964FBC" w:rsidRDefault="00964FBC" w:rsidP="00964F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4F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Африка сегодня — регион больших экономических возможностей и перспектив с уникальной флорой и фауной, колоссальными запасами минерального сырья, обилием земельных и водных ресурсов, многочисленным и быстро растущим населением. Вместе с тем, хозяйство Африки — наиболее отсталая часть мирового хозяйства. Это отставание, ставшее во многом результатом колониального прошлого, подкрепляется политической нестабильностью в регионе, низким качеством населения при высоких темпах его прироста, слабым развитием внутренней производственной базы, транспортной и социальной инфраструктуры, недостаточным притоком инвестиций.</w:t>
      </w:r>
    </w:p>
    <w:p w:rsidR="00964FBC" w:rsidRPr="00964FBC" w:rsidRDefault="00964FBC" w:rsidP="00964F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4FBC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Примеры и разбор решения заданий тренировочного модуля</w:t>
      </w:r>
    </w:p>
    <w:p w:rsidR="00964FBC" w:rsidRPr="00964FBC" w:rsidRDefault="00964FBC" w:rsidP="00964FB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4FBC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Найдите и выделите четыре названия государств Африки, имеющих федеративную форму государственного устройства:</w:t>
      </w:r>
    </w:p>
    <w:p w:rsidR="00964FBC" w:rsidRPr="00964FBC" w:rsidRDefault="00964FBC" w:rsidP="00964F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4F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drawing>
          <wp:inline distT="0" distB="0" distL="0" distR="0" wp14:anchorId="7AD47E02" wp14:editId="44F30764">
            <wp:extent cx="4800600" cy="1895475"/>
            <wp:effectExtent l="0" t="0" r="0" b="9525"/>
            <wp:docPr id="1" name="Рисунок 1" descr="https://resh.edu.ru/uploads/lesson_extract/5503/20200602113408/OEBPS/objects/c_geog_11_12_1/8393e910-f446-4757-be43-820f46bbe2c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5503/20200602113408/OEBPS/objects/c_geog_11_12_1/8393e910-f446-4757-be43-820f46bbe2c9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FBC" w:rsidRPr="00964FBC" w:rsidRDefault="00964FBC" w:rsidP="00964F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4F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Рисунок 1 – Условие примера 1</w:t>
      </w:r>
    </w:p>
    <w:p w:rsidR="00964FBC" w:rsidRPr="00964FBC" w:rsidRDefault="00964FBC" w:rsidP="00964F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4F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Ответ: шесть государств континента имеют федеративную форму государственного устройства: Сомали, Судан, Южный Судан, Нигерия, Эфиопия, Коморские острова.</w:t>
      </w:r>
    </w:p>
    <w:p w:rsidR="00964FBC" w:rsidRPr="00964FBC" w:rsidRDefault="00964FBC" w:rsidP="00964F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4F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drawing>
          <wp:inline distT="0" distB="0" distL="0" distR="0" wp14:anchorId="3A6F5A20" wp14:editId="5CE14C73">
            <wp:extent cx="4800600" cy="1895475"/>
            <wp:effectExtent l="0" t="0" r="0" b="9525"/>
            <wp:docPr id="2" name="Рисунок 2" descr="https://resh.edu.ru/uploads/lesson_extract/5503/20200602113408/OEBPS/objects/c_geog_11_12_1/6899c514-d358-4984-8f9d-d32c41bc977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.edu.ru/uploads/lesson_extract/5503/20200602113408/OEBPS/objects/c_geog_11_12_1/6899c514-d358-4984-8f9d-d32c41bc977e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FBC" w:rsidRPr="00964FBC" w:rsidRDefault="00964FBC" w:rsidP="00964F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4F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Рисунок 2 – Решение примера 1</w:t>
      </w:r>
    </w:p>
    <w:p w:rsidR="00964FBC" w:rsidRPr="00964FBC" w:rsidRDefault="00964FBC" w:rsidP="00964FB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4FBC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Используя предложенный список слов, заполните пропуски в тексте: </w:t>
      </w:r>
      <w:r w:rsidRPr="00964F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Африка расположена в _____ полушариях между двумя ______. С запада она омывается водами ______ океана, а с Востока – </w:t>
      </w:r>
      <w:r w:rsidRPr="00964F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_______. Африка занимает в мире _______ место по показателям площади территории и численности населения.</w:t>
      </w:r>
    </w:p>
    <w:p w:rsidR="00964FBC" w:rsidRPr="00964FBC" w:rsidRDefault="00964FBC" w:rsidP="00964FB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4F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Тихий.</w:t>
      </w:r>
    </w:p>
    <w:p w:rsidR="00964FBC" w:rsidRPr="00964FBC" w:rsidRDefault="00964FBC" w:rsidP="00964FB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4F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Индийский.</w:t>
      </w:r>
    </w:p>
    <w:p w:rsidR="00964FBC" w:rsidRPr="00964FBC" w:rsidRDefault="00964FBC" w:rsidP="00964FB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4F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</w:t>
      </w:r>
    </w:p>
    <w:p w:rsidR="00964FBC" w:rsidRPr="00964FBC" w:rsidRDefault="00964FBC" w:rsidP="00964FB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4F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Атлантический.</w:t>
      </w:r>
    </w:p>
    <w:p w:rsidR="00964FBC" w:rsidRPr="00964FBC" w:rsidRDefault="00964FBC" w:rsidP="00964FB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4F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</w:t>
      </w:r>
    </w:p>
    <w:p w:rsidR="00964FBC" w:rsidRPr="00964FBC" w:rsidRDefault="00964FBC" w:rsidP="00964FB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4F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</w:t>
      </w:r>
    </w:p>
    <w:p w:rsidR="00964FBC" w:rsidRPr="00964FBC" w:rsidRDefault="00964FBC" w:rsidP="00964FB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4F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Тропики.</w:t>
      </w:r>
    </w:p>
    <w:p w:rsidR="00964FBC" w:rsidRPr="00964FBC" w:rsidRDefault="00964FBC" w:rsidP="00964FB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4F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Полушария.</w:t>
      </w:r>
    </w:p>
    <w:p w:rsidR="00964FBC" w:rsidRPr="00964FBC" w:rsidRDefault="00964FBC" w:rsidP="00964F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4F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После внимательного знакомства с конспектом урока вы сможете легко заполнить пропуски в отрывке, описывающем особенности географического положения Африки.</w:t>
      </w:r>
    </w:p>
    <w:p w:rsidR="00964FBC" w:rsidRPr="00964FBC" w:rsidRDefault="00964FBC" w:rsidP="00964F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4F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Ответ: Африка расположена в </w:t>
      </w:r>
      <w:r w:rsidRPr="00964FBC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4</w:t>
      </w:r>
      <w:r w:rsidRPr="00964F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полушариях между двумя </w:t>
      </w:r>
      <w:r w:rsidRPr="00964FBC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тропиками</w:t>
      </w:r>
      <w:r w:rsidRPr="00964F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С запада она омывается водами </w:t>
      </w:r>
      <w:r w:rsidRPr="00964FBC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Атлантического</w:t>
      </w:r>
      <w:r w:rsidRPr="00964F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океана, а с Востока – </w:t>
      </w:r>
      <w:r w:rsidRPr="00964FBC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Индийского</w:t>
      </w:r>
      <w:r w:rsidRPr="00964F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Африка занимает в мире </w:t>
      </w:r>
      <w:r w:rsidRPr="00964FBC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2</w:t>
      </w:r>
      <w:r w:rsidRPr="00964F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место по показателям площади территории и численности населения.</w:t>
      </w:r>
    </w:p>
    <w:p w:rsidR="00964FBC" w:rsidRPr="00964FBC" w:rsidRDefault="00964FBC" w:rsidP="000225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sectPr w:rsidR="00964FBC" w:rsidRPr="00964FBC" w:rsidSect="009F0CEF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A7E" w:rsidRDefault="00EF2A7E" w:rsidP="00AB542D">
      <w:pPr>
        <w:spacing w:after="0" w:line="240" w:lineRule="auto"/>
      </w:pPr>
      <w:r>
        <w:separator/>
      </w:r>
    </w:p>
  </w:endnote>
  <w:endnote w:type="continuationSeparator" w:id="0">
    <w:p w:rsidR="00EF2A7E" w:rsidRDefault="00EF2A7E" w:rsidP="00AB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0709706"/>
      <w:docPartObj>
        <w:docPartGallery w:val="Page Numbers (Bottom of Page)"/>
        <w:docPartUnique/>
      </w:docPartObj>
    </w:sdtPr>
    <w:sdtEndPr/>
    <w:sdtContent>
      <w:p w:rsidR="00AB542D" w:rsidRDefault="00AB542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FBC">
          <w:rPr>
            <w:noProof/>
          </w:rPr>
          <w:t>1</w:t>
        </w:r>
        <w:r>
          <w:fldChar w:fldCharType="end"/>
        </w:r>
      </w:p>
    </w:sdtContent>
  </w:sdt>
  <w:p w:rsidR="00AB542D" w:rsidRDefault="00AB54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A7E" w:rsidRDefault="00EF2A7E" w:rsidP="00AB542D">
      <w:pPr>
        <w:spacing w:after="0" w:line="240" w:lineRule="auto"/>
      </w:pPr>
      <w:r>
        <w:separator/>
      </w:r>
    </w:p>
  </w:footnote>
  <w:footnote w:type="continuationSeparator" w:id="0">
    <w:p w:rsidR="00EF2A7E" w:rsidRDefault="00EF2A7E" w:rsidP="00AB5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5EEC"/>
    <w:multiLevelType w:val="hybridMultilevel"/>
    <w:tmpl w:val="90688A5E"/>
    <w:lvl w:ilvl="0" w:tplc="BCCED95E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52CD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18E0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520A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06FB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C685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02A0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0453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B4D6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FE4D9D"/>
    <w:multiLevelType w:val="multilevel"/>
    <w:tmpl w:val="9138A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AF1DF7"/>
    <w:multiLevelType w:val="multilevel"/>
    <w:tmpl w:val="866E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9B30E5"/>
    <w:multiLevelType w:val="multilevel"/>
    <w:tmpl w:val="F16C5A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7316D2"/>
    <w:multiLevelType w:val="multilevel"/>
    <w:tmpl w:val="36801A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A783B"/>
    <w:multiLevelType w:val="hybridMultilevel"/>
    <w:tmpl w:val="9C18BE28"/>
    <w:lvl w:ilvl="0" w:tplc="B34AC0E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BB2D89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0E369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B8D1C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A4D9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BCB41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8C25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366E3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B494A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3D3A02"/>
    <w:multiLevelType w:val="hybridMultilevel"/>
    <w:tmpl w:val="4600EA1E"/>
    <w:lvl w:ilvl="0" w:tplc="D3D8A35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 w15:restartNumberingAfterBreak="0">
    <w:nsid w:val="48645ED4"/>
    <w:multiLevelType w:val="multilevel"/>
    <w:tmpl w:val="7796483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8" w15:restartNumberingAfterBreak="0">
    <w:nsid w:val="49673E28"/>
    <w:multiLevelType w:val="hybridMultilevel"/>
    <w:tmpl w:val="4104BF42"/>
    <w:lvl w:ilvl="0" w:tplc="D3D8A35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 w15:restartNumberingAfterBreak="0">
    <w:nsid w:val="5A1C3069"/>
    <w:multiLevelType w:val="multilevel"/>
    <w:tmpl w:val="CCB49684"/>
    <w:lvl w:ilvl="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entative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10" w15:restartNumberingAfterBreak="0">
    <w:nsid w:val="70745058"/>
    <w:multiLevelType w:val="hybridMultilevel"/>
    <w:tmpl w:val="55C002FE"/>
    <w:lvl w:ilvl="0" w:tplc="222AFB76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D12E71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EC11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4EB8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0C20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1E4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5492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B218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AC51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7B2C54"/>
    <w:multiLevelType w:val="multilevel"/>
    <w:tmpl w:val="83861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541AB9"/>
    <w:multiLevelType w:val="hybridMultilevel"/>
    <w:tmpl w:val="4104BF42"/>
    <w:lvl w:ilvl="0" w:tplc="D3D8A35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78006D69"/>
    <w:multiLevelType w:val="multilevel"/>
    <w:tmpl w:val="4928FD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13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  <w:num w:numId="11">
    <w:abstractNumId w:val="0"/>
  </w:num>
  <w:num w:numId="12">
    <w:abstractNumId w:val="10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71"/>
    <w:rsid w:val="00022515"/>
    <w:rsid w:val="00055F0D"/>
    <w:rsid w:val="000E7169"/>
    <w:rsid w:val="000F7671"/>
    <w:rsid w:val="002B4007"/>
    <w:rsid w:val="002C6EFF"/>
    <w:rsid w:val="004A420F"/>
    <w:rsid w:val="004B520A"/>
    <w:rsid w:val="005B23D6"/>
    <w:rsid w:val="006C79CE"/>
    <w:rsid w:val="006E190F"/>
    <w:rsid w:val="008F0BE4"/>
    <w:rsid w:val="00964FBC"/>
    <w:rsid w:val="009B3C56"/>
    <w:rsid w:val="009F0CEF"/>
    <w:rsid w:val="00A40F6E"/>
    <w:rsid w:val="00AB542D"/>
    <w:rsid w:val="00AF4C53"/>
    <w:rsid w:val="00D073B3"/>
    <w:rsid w:val="00DE1817"/>
    <w:rsid w:val="00EF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5820"/>
  <w15:docId w15:val="{57CDA99C-FFA2-493C-9A0D-7B85A72D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022515"/>
    <w:pPr>
      <w:keepNext/>
      <w:keepLines/>
      <w:spacing w:after="15" w:line="259" w:lineRule="auto"/>
      <w:ind w:left="10" w:right="113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B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C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B3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B5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B5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542D"/>
  </w:style>
  <w:style w:type="paragraph" w:styleId="a8">
    <w:name w:val="footer"/>
    <w:basedOn w:val="a"/>
    <w:link w:val="a9"/>
    <w:uiPriority w:val="99"/>
    <w:unhideWhenUsed/>
    <w:rsid w:val="00AB5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542D"/>
  </w:style>
  <w:style w:type="paragraph" w:styleId="aa">
    <w:name w:val="Subtitle"/>
    <w:basedOn w:val="a"/>
    <w:next w:val="a"/>
    <w:link w:val="ab"/>
    <w:uiPriority w:val="11"/>
    <w:qFormat/>
    <w:rsid w:val="004A420F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4A420F"/>
    <w:rPr>
      <w:rFonts w:eastAsiaTheme="minorEastAsia"/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uiPriority w:val="9"/>
    <w:rsid w:val="00022515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8F0B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2464</Words>
  <Characters>14049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pc503_00</cp:lastModifiedBy>
  <cp:revision>9</cp:revision>
  <dcterms:created xsi:type="dcterms:W3CDTF">2023-12-10T12:45:00Z</dcterms:created>
  <dcterms:modified xsi:type="dcterms:W3CDTF">2023-12-13T08:01:00Z</dcterms:modified>
</cp:coreProperties>
</file>