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FA" w:rsidRDefault="00FE70C1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СВ-21-309</w:t>
      </w:r>
    </w:p>
    <w:p w:rsidR="00CA62FA" w:rsidRDefault="00FE70C1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="00CA62FA">
        <w:rPr>
          <w:rFonts w:ascii="Times New Roman" w:hAnsi="Times New Roman" w:cs="Times New Roman"/>
          <w:sz w:val="24"/>
          <w:szCs w:val="24"/>
        </w:rPr>
        <w:t>.12.2023 г.</w:t>
      </w:r>
    </w:p>
    <w:p w:rsidR="00CA62FA" w:rsidRDefault="00CA62FA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FA6AF7" w:rsidRPr="00FA6AF7">
        <w:rPr>
          <w:rFonts w:ascii="Times New Roman" w:hAnsi="Times New Roman" w:cs="Times New Roman"/>
          <w:sz w:val="24"/>
          <w:szCs w:val="24"/>
        </w:rPr>
        <w:t xml:space="preserve">Этнические </w:t>
      </w:r>
      <w:r w:rsidR="00FA6AF7">
        <w:rPr>
          <w:rFonts w:ascii="Times New Roman" w:hAnsi="Times New Roman" w:cs="Times New Roman"/>
          <w:sz w:val="24"/>
          <w:szCs w:val="24"/>
        </w:rPr>
        <w:t>общности</w:t>
      </w:r>
    </w:p>
    <w:p w:rsidR="00FA6AF7" w:rsidRDefault="00CA62FA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A6AF7">
        <w:rPr>
          <w:rFonts w:ascii="Times New Roman" w:hAnsi="Times New Roman" w:cs="Times New Roman"/>
          <w:sz w:val="24"/>
          <w:szCs w:val="24"/>
        </w:rPr>
        <w:t>П</w:t>
      </w:r>
      <w:r w:rsidR="00FA6AF7" w:rsidRPr="00FA6AF7">
        <w:rPr>
          <w:rFonts w:ascii="Times New Roman" w:hAnsi="Times New Roman" w:cs="Times New Roman"/>
          <w:sz w:val="24"/>
          <w:szCs w:val="24"/>
        </w:rPr>
        <w:t>ознакомиться с основными признаками этноса и нации, с уровнями межэтнических отношений, тенденциями в развитии межэтнических отношений.</w:t>
      </w:r>
    </w:p>
    <w:p w:rsidR="00CA62FA" w:rsidRPr="00CA62FA" w:rsidRDefault="00CA62FA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2D7AFB">
        <w:rPr>
          <w:rFonts w:ascii="Times New Roman" w:hAnsi="Times New Roman" w:cs="Times New Roman"/>
          <w:sz w:val="24"/>
          <w:szCs w:val="24"/>
        </w:rPr>
        <w:t>Пр</w:t>
      </w:r>
      <w:r w:rsidR="00FA6AF7">
        <w:rPr>
          <w:rFonts w:ascii="Times New Roman" w:hAnsi="Times New Roman" w:cs="Times New Roman"/>
          <w:sz w:val="24"/>
          <w:szCs w:val="24"/>
        </w:rPr>
        <w:t>очитать тест и ответить письменно на вопросы: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Что такое этнос? Каковы его признаки?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Какие типы этноса существуют? Чем они отличаются друг от друга?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Какое значение имеет национальность? В каких условиях ее роль увеличивается, а в каких уменьшается?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В чем проявляются межнациональные отношения?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В чем состоят причины межнациональных конфликтов? Приведите примеры таких конфликтов.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Какую роль должно играть государство в преодолении национальных противоречий?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proofErr w:type="spellStart"/>
      <w:r w:rsidRPr="00FA6AF7">
        <w:rPr>
          <w:rFonts w:ascii="Times New Roman" w:hAnsi="Times New Roman" w:cs="Times New Roman"/>
          <w:bCs/>
          <w:sz w:val="24"/>
          <w:szCs w:val="24"/>
        </w:rPr>
        <w:t>этноцентризм</w:t>
      </w:r>
      <w:proofErr w:type="spellEnd"/>
      <w:r w:rsidRPr="00FA6AF7">
        <w:rPr>
          <w:rFonts w:ascii="Times New Roman" w:hAnsi="Times New Roman" w:cs="Times New Roman"/>
          <w:bCs/>
          <w:sz w:val="24"/>
          <w:szCs w:val="24"/>
        </w:rPr>
        <w:t>? Каковы его разновидности?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В чем сходство и различие национализма и патриотизма?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Сталкивались ли вы с проявлениями межнациональных отношении в своей жизни? В чем это проявлялось?</w:t>
      </w:r>
    </w:p>
    <w:p w:rsid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A6AF7" w:rsidRPr="00FA6AF7" w:rsidRDefault="00FA6AF7" w:rsidP="00FA6A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b/>
          <w:bCs/>
          <w:sz w:val="24"/>
          <w:szCs w:val="24"/>
        </w:rPr>
        <w:t>«Этнические общности» 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Социальная общность — это совокупность индивидов, отлича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ющаяся относительной целостностью и выступающая самостоя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тельным субъектом исторического процесса. Она представляет со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бой устойчивую совокупность людей, имеющих одинаковый об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раз жизни, общность социальных норм и ценностей.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Социальные общности складываются в ходе объективного об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щественного развития, совместной человеческой жизнедеятельно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сти. Общности образуются на разной объективной основе: произ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водственной, классовой, профессиональной. Особым критерием выделения социальной общности выступает этническая (нацио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нальная) принадлежность.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t>Этнос (этническая общность) — это исторически возникший вид устойчивой социальной общности людей, представленный племе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нем, народностью, нацией. Признаками этноса</w:t>
      </w:r>
      <w:r w:rsidRPr="00FA6AF7">
        <w:rPr>
          <w:rFonts w:ascii="Times New Roman" w:hAnsi="Times New Roman" w:cs="Times New Roman"/>
          <w:sz w:val="24"/>
          <w:szCs w:val="24"/>
        </w:rPr>
        <w:t> выступают общность территории, на которой происходило взаимодействие людей и формирование общности, единый язык общения, культурное единство, проявляющееся в общих традициях, ценностях, рели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гии, искусстве и т.д., единство хозяйственной деятельности и этническое самосознание, выражающееся в понимании единства своей общности и противопоставлении себя другим, «чужим» этносам.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Термин «этническая общность» близок к понятию «народ» в этнографическом смысле. Иногда им обозначают несколько наро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дов, </w:t>
      </w:r>
      <w:proofErr w:type="gramStart"/>
      <w:r w:rsidRPr="00FA6AF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A6AF7">
        <w:rPr>
          <w:rFonts w:ascii="Times New Roman" w:hAnsi="Times New Roman" w:cs="Times New Roman"/>
          <w:sz w:val="24"/>
          <w:szCs w:val="24"/>
        </w:rPr>
        <w:t xml:space="preserve"> славянская этническая общность. Тем не менее понятие «народ» не имеет пока четкого научного определения. Им обозначают и население (российский народ), и нацию (русский, украинский и т.д. народ), и людей низших социальных групп (про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стой народ). На сегодняшний день в науке утвердилось мнение о существовании четырех исторических типах этноса — это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род, пле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мя, народность, нация.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Род</w:t>
      </w:r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это основанное на кровном родстве объединение людей, ведущих общую хозяйственную деятельность, говорящих на одном языке и соблюдающих общие социальные нормы.</w:t>
      </w:r>
      <w:r w:rsidRPr="00FA6AF7">
        <w:rPr>
          <w:rFonts w:ascii="Times New Roman" w:hAnsi="Times New Roman" w:cs="Times New Roman"/>
          <w:sz w:val="24"/>
          <w:szCs w:val="24"/>
        </w:rPr>
        <w:t> Род (родовая община) — наиболее древняя этническая общность. Он возник в рам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ках первобытнообщинного строя и объединял более или менее близких родственников в их совместной хозяйственной деятель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ности и противостоянии силам природы.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По мере увеличения численности населения, перемещения и взаимодействия родов они стали объединяться в племена.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Племя характеризуется общностью территории, доминирующим языком, более четко определенной организацией власти</w:t>
      </w:r>
      <w:r w:rsidRPr="00FA6AF7">
        <w:rPr>
          <w:rFonts w:ascii="Times New Roman" w:hAnsi="Times New Roman" w:cs="Times New Roman"/>
          <w:sz w:val="24"/>
          <w:szCs w:val="24"/>
        </w:rPr>
        <w:t> (вождь, совет старейшин и т.д.). Именно в рамках племенной организации активи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зируются процессы формирования властных структур 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классообразования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Усиление взаимодействия племен, их объединение в союзы, формирование властной управленческой верхушки приводит, в конечном счете, к образованию государства, которое, объединяя территории родственных племен, объективно способствует ста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новлению народности.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t>Народность</w:t>
      </w:r>
      <w:r w:rsidRPr="00FA6AF7">
        <w:rPr>
          <w:rFonts w:ascii="Times New Roman" w:hAnsi="Times New Roman" w:cs="Times New Roman"/>
          <w:sz w:val="24"/>
          <w:szCs w:val="24"/>
        </w:rPr>
        <w:t> занимает большую, в отличие от племени, терри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торию. Государство, образуемое представителями той или иной этнической группы, может включать в себя и другие этнические образования. Так, восточнославянские племена объединились в древнерусскую народность со своей государственностью. В то же время в состав древнерусского государства входили представите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ли и других этнических групп: финно-угорские племена, некото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рые кочевые племена, осевшие на южных рубежах Руси, и др. В рам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ках древнерусского государства происходил процесс становления национального самосознания, особенно усилившийся с приня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тием христианства.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 xml:space="preserve">Становление народности — важный этап развития этноса. В </w:t>
      </w:r>
      <w:proofErr w:type="gramStart"/>
      <w:r w:rsidRPr="00FA6AF7">
        <w:rPr>
          <w:rFonts w:ascii="Times New Roman" w:hAnsi="Times New Roman" w:cs="Times New Roman"/>
          <w:sz w:val="24"/>
          <w:szCs w:val="24"/>
        </w:rPr>
        <w:t>то же время это</w:t>
      </w:r>
      <w:proofErr w:type="gramEnd"/>
      <w:r w:rsidRPr="00FA6AF7">
        <w:rPr>
          <w:rFonts w:ascii="Times New Roman" w:hAnsi="Times New Roman" w:cs="Times New Roman"/>
          <w:sz w:val="24"/>
          <w:szCs w:val="24"/>
        </w:rPr>
        <w:t xml:space="preserve"> неустойчивое образование. На определенном этапе развития феодальных отношений наступает период раздроблен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ности. т.е. обособления окраин раннефеодального государства от центра. На территории ранее единого государства образуется масса мелких государств (княжеств, графств, герцогств и т.д.), население которых создает свои особые образцы культуры, диалекты языка, способы хозяйственного взаимодействия. По мере преодоления раздробленности, объединения ранее самостоятельных земель вокруг единого центра формируются единые централизованные государства, в рамках которых создается новый тип этноса — нация.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t>Нация исторически складывается на определенной территории на основе общности культуры, языка, экономических связей, госу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дарственности, развитого национального самосознания.</w:t>
      </w:r>
      <w:r w:rsidRPr="00FA6AF7">
        <w:rPr>
          <w:rFonts w:ascii="Times New Roman" w:hAnsi="Times New Roman" w:cs="Times New Roman"/>
          <w:sz w:val="24"/>
          <w:szCs w:val="24"/>
        </w:rPr>
        <w:t> Процесс становления наций проходил в разные исторические периоды. Формирование родственных русской, украинской, белорусской наций осуществлялось постепенно в XIV—XVII вв. в рамках раз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ных государств. Затем они объединяются в единое российское го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сударство. А германская и итальянская нации оформились только во второй половине XIX в. — после создания Германской импе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рии и единого итальянского государства.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Принадлежность человека к той или иной нации обозначается термином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«национальность».</w:t>
      </w:r>
      <w:r w:rsidRPr="00FA6AF7">
        <w:rPr>
          <w:rFonts w:ascii="Times New Roman" w:hAnsi="Times New Roman" w:cs="Times New Roman"/>
          <w:sz w:val="24"/>
          <w:szCs w:val="24"/>
        </w:rPr>
        <w:t> В многонациональном государстве она имеет большее значение даже в том случае, когда законом провозглашается принцип равенства наций.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Титульная,</w:t>
      </w:r>
      <w:r w:rsidRPr="00FA6AF7">
        <w:rPr>
          <w:rFonts w:ascii="Times New Roman" w:hAnsi="Times New Roman" w:cs="Times New Roman"/>
          <w:sz w:val="24"/>
          <w:szCs w:val="24"/>
        </w:rPr>
        <w:t> т.е. более многочисленная нация, часто занимает — именно благодаря сво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ей многочисленности — ведущее место в экономической и поли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тической сферах. Однако современные демократические принци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пы, провозглашающие равенство наций, дают возможность самореализации и представителям национальных меньшинств.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межнациональные отношения</w:t>
      </w:r>
      <w:r w:rsidRPr="00FA6AF7">
        <w:rPr>
          <w:rFonts w:ascii="Times New Roman" w:hAnsi="Times New Roman" w:cs="Times New Roman"/>
          <w:sz w:val="24"/>
          <w:szCs w:val="24"/>
        </w:rPr>
        <w:t> разделяют на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отношения между национальными государствами</w:t>
      </w:r>
      <w:r w:rsidRPr="00FA6AF7">
        <w:rPr>
          <w:rFonts w:ascii="Times New Roman" w:hAnsi="Times New Roman" w:cs="Times New Roman"/>
          <w:sz w:val="24"/>
          <w:szCs w:val="24"/>
        </w:rPr>
        <w:t> и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отношения между нациями в рамках одного многонационального государства. </w:t>
      </w:r>
      <w:r w:rsidRPr="00FA6AF7">
        <w:rPr>
          <w:rFonts w:ascii="Times New Roman" w:hAnsi="Times New Roman" w:cs="Times New Roman"/>
          <w:sz w:val="24"/>
          <w:szCs w:val="24"/>
        </w:rPr>
        <w:t>В первом случае межнациональные отношения приобретают 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литическую окраску и неотделимы от внешнеполитической дея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тельности. </w:t>
      </w:r>
      <w:r w:rsidRPr="00FA6AF7">
        <w:rPr>
          <w:rFonts w:ascii="Times New Roman" w:hAnsi="Times New Roman" w:cs="Times New Roman"/>
          <w:sz w:val="24"/>
          <w:szCs w:val="24"/>
        </w:rPr>
        <w:lastRenderedPageBreak/>
        <w:t>Во втором случае межнациональные отношения могут сочетаться с религиозными, экономическими, социальными во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просами.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История знает немало примеров угнетения одной нации дру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гой: украинцев и белорусов — поляками в период существования Речи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, ирландцев — англичанами, представителей балканских народов — турками и т.д. Россия всегда отличалась от других государств терпимым отношением к национальным мень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шинствам. В нашей стране никогда не проводилось насильствен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ассимиляции</w:t>
      </w:r>
      <w:r w:rsidRPr="00FA6AF7">
        <w:rPr>
          <w:rFonts w:ascii="Times New Roman" w:hAnsi="Times New Roman" w:cs="Times New Roman"/>
          <w:sz w:val="24"/>
          <w:szCs w:val="24"/>
        </w:rPr>
        <w:t> (поглощения одного народа другим) или насаждения доминирующей религии. Ограничения на национальной ос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нове существовали до революции только по отношению к евреям, и то они носили, скорее, не национальный, а религиозный ха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рактер. Результатом взаимодействия народов России между собой стала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аккультурация</w:t>
      </w:r>
      <w:r w:rsidRPr="00FA6AF7">
        <w:rPr>
          <w:rFonts w:ascii="Times New Roman" w:hAnsi="Times New Roman" w:cs="Times New Roman"/>
          <w:sz w:val="24"/>
          <w:szCs w:val="24"/>
        </w:rPr>
        <w:t> — усвоение элементов культуры другого на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рода при сохранении своего этнического своеобразия.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мире и по сей день возникают конфликты на почве нацио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нальной неприязни. Причины их многообразны. Они могут быть связаны с несправедливым отношением одной нации к другой, с неравномерным распределением материальных и духовных благ, с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дискриминацией</w:t>
      </w:r>
      <w:r w:rsidRPr="00FA6AF7">
        <w:rPr>
          <w:rFonts w:ascii="Times New Roman" w:hAnsi="Times New Roman" w:cs="Times New Roman"/>
          <w:sz w:val="24"/>
          <w:szCs w:val="24"/>
        </w:rPr>
        <w:t> (угнетением) или даже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геноцидом</w:t>
      </w:r>
      <w:r w:rsidRPr="00FA6AF7">
        <w:rPr>
          <w:rFonts w:ascii="Times New Roman" w:hAnsi="Times New Roman" w:cs="Times New Roman"/>
          <w:sz w:val="24"/>
          <w:szCs w:val="24"/>
        </w:rPr>
        <w:t> (политикой уничтожения) национальных меньшинств. Не последнюю роль в развязывании национального конфликта играют предрассудки и стереотипы обыденного сознания людей.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Отметим лишь некоторые проблемы межнациональных отно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шений современного мира.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настоящее время в США американские индейцы-аборигены проживают либо в городских гетто, либо в оставшихся в их владе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нии резервациях, которые занимают 3 % континентальной части штатов. Наряду с индейцами коренными жителями страны явля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ются мексиканцы. Их численность составляет по различным под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счетам от 10 до 13 млн человек. Они населяют главным образом территории тех штатов, которые были в разное время отторгнуты от Мексики: в Техасе, в Нью-Мехико, Аризоне. Калифорнии. Колорадо. Вследствие проводимой в США политики мексикан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цы, проживающие на своей исконной земле, утратили реальную возможность использовать свой родной испанский язык в области просвещения и суда.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течение тысячелетия не прекращается борьба за свои права валлийцев, шотландцев и ирландцев, населяющих Великобрита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нию. Как известно, Уэльс потерял независимость с принятием Акта об унии 1536 г. С независимостью Шотландии также было покончено в результате принятия Акта об унии в 1707 г. Не менее драматична судьба Ирландии. С целью ослабления национально-освободительного движения эта страна была расчленена на две части, вследствие чего было создано карликовое государство Се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верная Ирландия, попавшее под власть британской короны. Борь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ба ирландцев за свою независимость продолжается и поныне, и только с помощью военной мощи и интриг в разжигании религи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озной розни между католиками и протестантами центральному правительству удается удерживать Северную Ирландию в составе своих владений.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Остро стоит вопрос межнациональных отношений и в Канаде, состоящей из английской и французской (провинция Квебек) частей. Кроме того, в стране насчитывается около миллиона ин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дейцев и метисов, которым отведены земли в резервациях и отда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ленных северных районах. Политические силы Квебека в течение длительного времени ведут борьбу за отделение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франко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говорящей провинции от Канады или предоставление Квебеку статуса автономии в рамках конфедерации, однако вопрос о признании Канады как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двухнационального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государства остается открытым.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 xml:space="preserve">Сложными остаются отношения фламандцев 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валлонцев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в Бельгии. Тревожат мировую общественность сообщения о фактах напряженности между басками и каталонцами в Испании. На Кор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сике усиливается движение за отделение ее от Франции. Долгие годы Африку раздирают межнациональные противоречия, выли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вающиеся в военные конфликты.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Опыт межнациональных отношений в индустриально-развитых странах показывает, что проблемы в этой сфере требуют постоян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ного внимания и заботы со стороны государства. </w:t>
      </w:r>
      <w:r w:rsidRPr="00FA6AF7">
        <w:rPr>
          <w:rFonts w:ascii="Times New Roman" w:hAnsi="Times New Roman" w:cs="Times New Roman"/>
          <w:sz w:val="24"/>
          <w:szCs w:val="24"/>
        </w:rPr>
        <w:lastRenderedPageBreak/>
        <w:t>Они периодиче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ски обостряются, иногда до антагонизмов, и тогда разрешаются через вооруженные конфликты и даже национально-освободитель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ные войны.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различных странах в настоящее время идет борьба за предо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ставление или расширение прав автономии той или иной нации или этнической группе, проживающей в среде более многочис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ленного этноса. В рамках западной демократии действуют партии, массовые общественные организации и движения, выступающие в защиту прав национальных меньшинств. Эти движения часто называются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сепаратистскими,</w:t>
      </w:r>
      <w:r w:rsidRPr="00FA6AF7">
        <w:rPr>
          <w:rFonts w:ascii="Times New Roman" w:hAnsi="Times New Roman" w:cs="Times New Roman"/>
          <w:sz w:val="24"/>
          <w:szCs w:val="24"/>
        </w:rPr>
        <w:t> т.е. имеющими целью отделение от государства и создание своего национального государственного образования.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Идеального решения национального вопроса, возможно, не существует. Периоды относительно благополучных отношении меж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ду разными нациями в одном государстве могут смениться в связи с демографическими причинами, более быстрым ростом населе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ния у ранее малой нации, у которой могут возникнуть потребно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сти в увеличении территории проживания, в расширении пред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ставительства во властных структурах. В этих условиях возникает необходимость в корректировке государственной политики.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то же время сейчас ни в одной стране в законодательстве нет положения о праве выхода какой-либо нации из состава государ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ства. Раньше такое положение существовало в Конституции СССР, и оно было реализовано в 1991 г. В результате распада СССР за пределами России оказалась масса наших соотечественников, про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живавших в бывших союзных республиках и оставшихся там на положении ущемленных в правах национальных меньшинств. Та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кая ситуация создала проблемы социального, экономического и политического характера. Многие семьи вынуждены были поки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нуть свое место жительства и переехать в Россию. До сих пор остро стоит проблема ущемления прав русского населения в Латвии, которая, несмотря на ее вступление в Европейское сообщество, продолжает проводить политику дискриминации.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Объектом политики выступают все нации и социально-этнические группы, но в качестве субъектов политики — лишь те из них, которые имеют возможность и способны участвовать в поли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тике на уровне государства, т.е. способны переводить свои обще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национальные интересы в организованную инициативу в деле обу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стройства государства, формирования и воплощения в жизнь его политики. Это участие в политике может осуществляться и непосредственно, и через само государство.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Наиболее эффективным выразителем интересов нации, как показывает опыт истории, выступает национальное государство. Но мононациональных государств на планете осталось мало, боль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шинство — многонациональные. Некоторые из них до определен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ного исторического этапа своего развития оставались унитарны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ми, где господствующими культурами были культуры государствообразующих наций. Вследствие революций или реформаторских преобразований некоторые нации и народности смогли получить государственность в рамках федеративного устройства.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Практика показывает, что федерация представляет цивилизо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ванную, прогрессивную, жизнеспособную форму жизнедеятель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ности наций. Дробление же государств по национальному призна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ку противоречит интересам экономики, успешному решению глобальных экологических проблем и не согласуется с интересами государствообразующих наций, положивших много сил на защиту безопасности своих государств, в том числе и проживающих в них малых народов. Однако новейшая история полна примеров борьбы различных национальностей за получение полной поли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тической независимости или национальной автономии. Один из важнейших факторов, влияющих на процессы межэтнических от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ношений. на судьбу государств и международную политику, со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ставляет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A6AF7">
        <w:rPr>
          <w:rFonts w:ascii="Times New Roman" w:hAnsi="Times New Roman" w:cs="Times New Roman"/>
          <w:i/>
          <w:iCs/>
          <w:sz w:val="24"/>
          <w:szCs w:val="24"/>
        </w:rPr>
        <w:t>этноцентризм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уверенность в исключительной правоте своей национальной культуры и склонность к принижению культур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ных достижений других наций.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Несомненно, любая нация исключительна, потому что у нее особенный язык, особенные обычаи, особенная история, осо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бенные традиции, особенная кухня и т.д. Эту исключительность следует даже рассматривать как положительное явление. Но выпя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чивание своей исключительности 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отвергание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всего, что не свя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зано с собственной </w:t>
      </w:r>
      <w:r w:rsidRPr="00FA6AF7">
        <w:rPr>
          <w:rFonts w:ascii="Times New Roman" w:hAnsi="Times New Roman" w:cs="Times New Roman"/>
          <w:sz w:val="24"/>
          <w:szCs w:val="24"/>
        </w:rPr>
        <w:lastRenderedPageBreak/>
        <w:t>национальной культурой, несомненно, спо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собствует национальной разобщенности и вражде.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 xml:space="preserve">Проявлением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выступает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национализм</w:t>
      </w:r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идеоло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гия и практика, направленные на разжигание межнациональной розни и вражды.</w:t>
      </w:r>
      <w:r w:rsidRPr="00FA6AF7">
        <w:rPr>
          <w:rFonts w:ascii="Times New Roman" w:hAnsi="Times New Roman" w:cs="Times New Roman"/>
          <w:sz w:val="24"/>
          <w:szCs w:val="24"/>
        </w:rPr>
        <w:t> Однако нельзя не согласиться с теми, кто считает, что национализм имеет различные значения, в том числе и поло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жительное. В последнее время вполне справедливо словом «нацио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нализм» обозначают течение политической мысли, отражающее социальное движение патриотически настроенных людей, любя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щих свою нацию, в отличие от людей, равнодушных к судьбе своего народа и Отечества. Нельзя также отказывать в праве угне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тенной нации бороться против своих угнетателей. В этих условиях национализм сплачивает нацию, формирует чувства патриотизма и гордости за свой народ, помогает организованной борьбе за свободу.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Тем не менее от понятия «национализм» следует отличать 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нятие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патриотизм,</w:t>
      </w:r>
      <w:r w:rsidRPr="00FA6AF7">
        <w:rPr>
          <w:rFonts w:ascii="Times New Roman" w:hAnsi="Times New Roman" w:cs="Times New Roman"/>
          <w:sz w:val="24"/>
          <w:szCs w:val="24"/>
        </w:rPr>
        <w:t> которое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представляет содой убеждения и социальные действия, в основе которых лежит чувство любви к своему Отечеству.</w:t>
      </w:r>
      <w:r w:rsidRPr="00FA6AF7">
        <w:rPr>
          <w:rFonts w:ascii="Times New Roman" w:hAnsi="Times New Roman" w:cs="Times New Roman"/>
          <w:sz w:val="24"/>
          <w:szCs w:val="24"/>
        </w:rPr>
        <w:t> Патриотизм — это любовь к малой и большой Родине, к семье, школе, родителям, близким и далеким предкам, создав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шим своим трудом материальные ценности и отстоявшим в рат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ном деле родной язык и родную землю. Это — признание на словах и на деле равенства между всеми живущими в Отечестве людьми в соответствии с их заслугами перед народом. Патрио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тизм — это глубокое сопереживание внутренней и внешней 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литике государства.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Национализм в его положительных проявлениях — довольно редок. Чаще всего он порождает ненависть и вражду между наро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дами. Национальная нетерпимость приводит к войнам, порабо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щению и истреблению людей. Крайней формой национализма выступает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фашизм</w:t>
      </w:r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идеология</w:t>
      </w:r>
      <w:r w:rsidRPr="00FA6AF7">
        <w:rPr>
          <w:rFonts w:ascii="Times New Roman" w:hAnsi="Times New Roman" w:cs="Times New Roman"/>
          <w:sz w:val="24"/>
          <w:szCs w:val="24"/>
        </w:rPr>
        <w:t> и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политика,</w:t>
      </w:r>
      <w:r w:rsidRPr="00FA6AF7">
        <w:rPr>
          <w:rFonts w:ascii="Times New Roman" w:hAnsi="Times New Roman" w:cs="Times New Roman"/>
          <w:sz w:val="24"/>
          <w:szCs w:val="24"/>
        </w:rPr>
        <w:t> которые не только 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провозглашают превосходство одной нации над другой,</w:t>
      </w:r>
      <w:r w:rsidRPr="00FA6AF7">
        <w:rPr>
          <w:rFonts w:ascii="Times New Roman" w:hAnsi="Times New Roman" w:cs="Times New Roman"/>
          <w:sz w:val="24"/>
          <w:szCs w:val="24"/>
        </w:rPr>
        <w:t> но и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призы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вают к уничтожению «неполноценных» наций.</w:t>
      </w:r>
      <w:r w:rsidRPr="00FA6AF7">
        <w:rPr>
          <w:rFonts w:ascii="Times New Roman" w:hAnsi="Times New Roman" w:cs="Times New Roman"/>
          <w:sz w:val="24"/>
          <w:szCs w:val="24"/>
        </w:rPr>
        <w:t> Установление фашизма в качестве государственной идеологии привело, как известно, к развязыванию Второй мировой войны и огромным человеческим жертвам.</w:t>
      </w:r>
    </w:p>
    <w:p w:rsidR="00FA6AF7" w:rsidRPr="00FA6AF7" w:rsidRDefault="00FA6AF7" w:rsidP="00FE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 xml:space="preserve">Чтобы предотвратить возникновение национальных конфликтов, современное государство должно гарантировать реализацию прав и свобод личности независимо от ее национальной принадлежности, способствовать повышению уровня политической культуры граждан и противодействовать всем проявлениям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FB" w:rsidRPr="00AE18E2" w:rsidRDefault="002D7AFB" w:rsidP="002D7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AFB" w:rsidRPr="00AE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BA"/>
    <w:multiLevelType w:val="hybridMultilevel"/>
    <w:tmpl w:val="516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F53"/>
    <w:multiLevelType w:val="multilevel"/>
    <w:tmpl w:val="0882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21279"/>
    <w:multiLevelType w:val="multilevel"/>
    <w:tmpl w:val="B462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4"/>
    <w:rsid w:val="002D7AFB"/>
    <w:rsid w:val="004D7384"/>
    <w:rsid w:val="00632D6D"/>
    <w:rsid w:val="008A08B6"/>
    <w:rsid w:val="009A0587"/>
    <w:rsid w:val="009E1305"/>
    <w:rsid w:val="00AE18E2"/>
    <w:rsid w:val="00CA62FA"/>
    <w:rsid w:val="00CB3BCE"/>
    <w:rsid w:val="00FA6AF7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64A1"/>
  <w15:chartTrackingRefBased/>
  <w15:docId w15:val="{2B1F946E-EB94-44EB-B7F8-1E4AFB5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0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6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53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6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56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9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70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4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3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9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39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6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0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68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2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7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198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7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3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8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1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7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5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9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9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81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2023-12-14T05:12:00Z</dcterms:created>
  <dcterms:modified xsi:type="dcterms:W3CDTF">2023-12-14T05:12:00Z</dcterms:modified>
</cp:coreProperties>
</file>