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F71" w:rsidRPr="001B431C" w:rsidRDefault="00FD3F71" w:rsidP="001B431C">
      <w:pPr>
        <w:spacing w:after="0" w:line="336" w:lineRule="atLeast"/>
        <w:ind w:firstLine="709"/>
        <w:jc w:val="both"/>
        <w:outlineLvl w:val="0"/>
        <w:rPr>
          <w:rFonts w:ascii="Times New Roman" w:eastAsia="Times New Roman" w:hAnsi="Times New Roman" w:cs="Times New Roman"/>
          <w:kern w:val="36"/>
          <w:sz w:val="28"/>
          <w:szCs w:val="28"/>
        </w:rPr>
      </w:pPr>
      <w:r w:rsidRPr="001B431C">
        <w:rPr>
          <w:rFonts w:ascii="Times New Roman" w:eastAsia="Times New Roman" w:hAnsi="Times New Roman" w:cs="Times New Roman"/>
          <w:kern w:val="36"/>
          <w:sz w:val="28"/>
          <w:szCs w:val="28"/>
        </w:rPr>
        <w:t xml:space="preserve">Ф.М. Достоевский </w:t>
      </w:r>
      <w:r w:rsidRPr="00FD3F71">
        <w:rPr>
          <w:rFonts w:ascii="Times New Roman" w:eastAsia="Times New Roman" w:hAnsi="Times New Roman" w:cs="Times New Roman"/>
          <w:kern w:val="36"/>
          <w:sz w:val="28"/>
          <w:szCs w:val="28"/>
        </w:rPr>
        <w:t>Преступление и наказание </w:t>
      </w:r>
    </w:p>
    <w:p w:rsidR="00FD3F71" w:rsidRPr="001B431C" w:rsidRDefault="00FD3F71" w:rsidP="001B431C">
      <w:pPr>
        <w:spacing w:after="0" w:line="336" w:lineRule="atLeast"/>
        <w:ind w:firstLine="709"/>
        <w:jc w:val="both"/>
        <w:outlineLvl w:val="0"/>
        <w:rPr>
          <w:rFonts w:ascii="Times New Roman" w:eastAsia="Times New Roman" w:hAnsi="Times New Roman" w:cs="Times New Roman"/>
          <w:sz w:val="28"/>
          <w:szCs w:val="28"/>
        </w:rPr>
      </w:pP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Цель: </w:t>
      </w:r>
      <w:r w:rsidRPr="00FD3F71">
        <w:rPr>
          <w:rFonts w:ascii="Times New Roman" w:eastAsia="Times New Roman" w:hAnsi="Times New Roman" w:cs="Times New Roman"/>
          <w:sz w:val="28"/>
          <w:szCs w:val="28"/>
        </w:rPr>
        <w:t>знакомство с символикой романа, с главным героем; побуждение к внимательному, вдумчивому чтению произведения.</w:t>
      </w:r>
    </w:p>
    <w:p w:rsidR="00FD3F71" w:rsidRPr="00FD3F71" w:rsidRDefault="00FD3F71" w:rsidP="001B431C">
      <w:pPr>
        <w:shd w:val="clear" w:color="auto" w:fill="FFFFFF"/>
        <w:spacing w:before="270" w:after="135" w:line="285" w:lineRule="atLeast"/>
        <w:ind w:firstLine="709"/>
        <w:jc w:val="both"/>
        <w:outlineLvl w:val="2"/>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ХОД УРОКА</w:t>
      </w:r>
    </w:p>
    <w:p w:rsidR="00FD3F71" w:rsidRPr="00FD3F71" w:rsidRDefault="00FD3F71" w:rsidP="001B431C">
      <w:pPr>
        <w:shd w:val="clear" w:color="auto" w:fill="FFFFFF"/>
        <w:spacing w:before="270" w:after="135" w:line="285" w:lineRule="atLeast"/>
        <w:ind w:firstLine="709"/>
        <w:jc w:val="both"/>
        <w:outlineLvl w:val="2"/>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I. Вступительное слово учителя.</w:t>
      </w:r>
    </w:p>
    <w:p w:rsidR="00FD3F71" w:rsidRPr="00FD3F71" w:rsidRDefault="001B431C" w:rsidP="001B431C">
      <w:pPr>
        <w:shd w:val="clear" w:color="auto" w:fill="FFFFFF"/>
        <w:spacing w:after="135"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Роман Достоевского «Преступление и наказание» - это одно</w:t>
      </w:r>
      <w:r w:rsidR="00FD3F71" w:rsidRPr="00FD3F71">
        <w:rPr>
          <w:rFonts w:ascii="Times New Roman" w:eastAsia="Times New Roman" w:hAnsi="Times New Roman" w:cs="Times New Roman"/>
          <w:sz w:val="28"/>
          <w:szCs w:val="28"/>
        </w:rPr>
        <w:t xml:space="preserve"> из самых сложных произведений мировой литературы. По словам академика Д. С. Лихачёва, роман “Преступление и наказание” не предназначен для быстрого чтения. В нём поставлены острые моральные и философские вопросы. Достоевский доверял внимательному и вдумчивому читателю и поэтому многое недоговаривал, рассчитывая на духовное приобщение читателя к своему миру. </w:t>
      </w:r>
      <w:proofErr w:type="gramStart"/>
      <w:r w:rsidR="00FD3F71" w:rsidRPr="00FD3F71">
        <w:rPr>
          <w:rFonts w:ascii="Times New Roman" w:eastAsia="Times New Roman" w:hAnsi="Times New Roman" w:cs="Times New Roman"/>
          <w:sz w:val="28"/>
          <w:szCs w:val="28"/>
        </w:rPr>
        <w:t>В этом духовном мире имеет значение и разное положение топора во время убийства процентщицы и Лизаветы, и описание внешности Раскольникова, и “жёлтый” цвет, наиболее устойчивый в романе, и тридцать копеек, которые Соня вынесла Мармеладову на похмелье, и слово “вдруг”, употребляющееся на страницах романа около 560 раз, и числа “семь”, “четыре”, “одиннадцать”, как бы преследующие Раскольникова, и многие другие детали.</w:t>
      </w:r>
      <w:proofErr w:type="gramEnd"/>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При чтении романа “Преступление и наказание” имеет значение буквально всё: и числа, и имена, и фамилии, и петербургская топография, и время действия, и даже отдельные слова, – лишь медленное чтение романа даст возможность читателю постигнуть весь его замысел и понять редчайшее искусство мысли Достоевского.</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Сегодня мы познакомимся со значением некоторых символов романа. Начнём с имён некоторых героев.</w:t>
      </w:r>
    </w:p>
    <w:p w:rsidR="00FD3F71" w:rsidRPr="00FD3F71" w:rsidRDefault="00FD3F71" w:rsidP="001B431C">
      <w:pPr>
        <w:shd w:val="clear" w:color="auto" w:fill="FFFFFF"/>
        <w:spacing w:before="270" w:after="135" w:line="285" w:lineRule="atLeast"/>
        <w:ind w:firstLine="709"/>
        <w:jc w:val="both"/>
        <w:outlineLvl w:val="2"/>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II. Работа над символикой романа.</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Раскол</w:t>
      </w:r>
      <w:r w:rsidRPr="00FD3F71">
        <w:rPr>
          <w:rFonts w:ascii="Times New Roman" w:eastAsia="Times New Roman" w:hAnsi="Times New Roman" w:cs="Times New Roman"/>
          <w:sz w:val="28"/>
          <w:szCs w:val="28"/>
        </w:rPr>
        <w:t>ьников </w:t>
      </w:r>
      <w:r w:rsidRPr="00FD3F71">
        <w:rPr>
          <w:rFonts w:ascii="Times New Roman" w:eastAsia="Times New Roman" w:hAnsi="Times New Roman" w:cs="Times New Roman"/>
          <w:b/>
          <w:bCs/>
          <w:sz w:val="28"/>
          <w:szCs w:val="28"/>
        </w:rPr>
        <w:t>Род</w:t>
      </w:r>
      <w:r w:rsidRPr="00FD3F71">
        <w:rPr>
          <w:rFonts w:ascii="Times New Roman" w:eastAsia="Times New Roman" w:hAnsi="Times New Roman" w:cs="Times New Roman"/>
          <w:sz w:val="28"/>
          <w:szCs w:val="28"/>
        </w:rPr>
        <w:t>ион </w:t>
      </w:r>
      <w:r w:rsidRPr="00FD3F71">
        <w:rPr>
          <w:rFonts w:ascii="Times New Roman" w:eastAsia="Times New Roman" w:hAnsi="Times New Roman" w:cs="Times New Roman"/>
          <w:b/>
          <w:bCs/>
          <w:sz w:val="28"/>
          <w:szCs w:val="28"/>
        </w:rPr>
        <w:t>Роман</w:t>
      </w:r>
      <w:r w:rsidRPr="00FD3F71">
        <w:rPr>
          <w:rFonts w:ascii="Times New Roman" w:eastAsia="Times New Roman" w:hAnsi="Times New Roman" w:cs="Times New Roman"/>
          <w:sz w:val="28"/>
          <w:szCs w:val="28"/>
        </w:rPr>
        <w:t>ович</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Фамилия имеет двойное толкование:</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 xml:space="preserve">1. Раскол – раздвоение (ведь в Раскольникове как бы два человека: гуманист и убийца; отсюда и двойники, двойное </w:t>
      </w:r>
      <w:proofErr w:type="spellStart"/>
      <w:r w:rsidRPr="00FD3F71">
        <w:rPr>
          <w:rFonts w:ascii="Times New Roman" w:eastAsia="Times New Roman" w:hAnsi="Times New Roman" w:cs="Times New Roman"/>
          <w:sz w:val="28"/>
          <w:szCs w:val="28"/>
        </w:rPr>
        <w:t>портретирование</w:t>
      </w:r>
      <w:proofErr w:type="spellEnd"/>
      <w:r w:rsidRPr="00FD3F71">
        <w:rPr>
          <w:rFonts w:ascii="Times New Roman" w:eastAsia="Times New Roman" w:hAnsi="Times New Roman" w:cs="Times New Roman"/>
          <w:sz w:val="28"/>
          <w:szCs w:val="28"/>
        </w:rPr>
        <w:t>).</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2. Раскол – раскольничество (старообрядчество, староверие) – течение, возникшее в XVII веке в русской церкви как протест против новшеств патриарха Никона. Раскол характеризуется одной мыслью, фанатизмом и упрямством.</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Раскол родины Романовых, </w:t>
      </w:r>
      <w:r w:rsidRPr="00FD3F71">
        <w:rPr>
          <w:rFonts w:ascii="Times New Roman" w:eastAsia="Times New Roman" w:hAnsi="Times New Roman" w:cs="Times New Roman"/>
          <w:sz w:val="28"/>
          <w:szCs w:val="28"/>
        </w:rPr>
        <w:t>т.е. протест против нравственной атмосферы, порядков этого государства.</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b/>
          <w:bCs/>
          <w:sz w:val="28"/>
          <w:szCs w:val="28"/>
        </w:rPr>
      </w:pPr>
      <w:r w:rsidRPr="00FD3F71">
        <w:rPr>
          <w:rFonts w:ascii="Times New Roman" w:eastAsia="Times New Roman" w:hAnsi="Times New Roman" w:cs="Times New Roman"/>
          <w:b/>
          <w:bCs/>
          <w:sz w:val="28"/>
          <w:szCs w:val="28"/>
        </w:rPr>
        <w:t>Порфирий Петрович.</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lastRenderedPageBreak/>
        <w:t xml:space="preserve">Порфирий – “багряный”. Это цвет царской мантии. Отчество – намёк на </w:t>
      </w:r>
      <w:proofErr w:type="spellStart"/>
      <w:r w:rsidRPr="00FD3F71">
        <w:rPr>
          <w:rFonts w:ascii="Times New Roman" w:eastAsia="Times New Roman" w:hAnsi="Times New Roman" w:cs="Times New Roman"/>
          <w:sz w:val="28"/>
          <w:szCs w:val="28"/>
        </w:rPr>
        <w:t>монаршью</w:t>
      </w:r>
      <w:proofErr w:type="spellEnd"/>
      <w:r w:rsidRPr="00FD3F71">
        <w:rPr>
          <w:rFonts w:ascii="Times New Roman" w:eastAsia="Times New Roman" w:hAnsi="Times New Roman" w:cs="Times New Roman"/>
          <w:sz w:val="28"/>
          <w:szCs w:val="28"/>
        </w:rPr>
        <w:t xml:space="preserve"> власть (Пётр I). Раскольников, нарушив заповедь “не убий”, вступил в конфликт с двумя правдами – </w:t>
      </w:r>
      <w:proofErr w:type="gramStart"/>
      <w:r w:rsidRPr="00FD3F71">
        <w:rPr>
          <w:rFonts w:ascii="Times New Roman" w:eastAsia="Times New Roman" w:hAnsi="Times New Roman" w:cs="Times New Roman"/>
          <w:sz w:val="28"/>
          <w:szCs w:val="28"/>
        </w:rPr>
        <w:t>Божьей</w:t>
      </w:r>
      <w:proofErr w:type="gramEnd"/>
      <w:r w:rsidRPr="00FD3F71">
        <w:rPr>
          <w:rFonts w:ascii="Times New Roman" w:eastAsia="Times New Roman" w:hAnsi="Times New Roman" w:cs="Times New Roman"/>
          <w:sz w:val="28"/>
          <w:szCs w:val="28"/>
        </w:rPr>
        <w:t xml:space="preserve"> и человеческой.</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Соня Мармеладова – </w:t>
      </w:r>
      <w:r w:rsidRPr="00FD3F71">
        <w:rPr>
          <w:rFonts w:ascii="Times New Roman" w:eastAsia="Times New Roman" w:hAnsi="Times New Roman" w:cs="Times New Roman"/>
          <w:sz w:val="28"/>
          <w:szCs w:val="28"/>
        </w:rPr>
        <w:t>символизирует </w:t>
      </w:r>
      <w:r w:rsidRPr="00FD3F71">
        <w:rPr>
          <w:rFonts w:ascii="Times New Roman" w:eastAsia="Times New Roman" w:hAnsi="Times New Roman" w:cs="Times New Roman"/>
          <w:b/>
          <w:bCs/>
          <w:sz w:val="28"/>
          <w:szCs w:val="28"/>
        </w:rPr>
        <w:t>Божью </w:t>
      </w:r>
      <w:r w:rsidRPr="00FD3F71">
        <w:rPr>
          <w:rFonts w:ascii="Times New Roman" w:eastAsia="Times New Roman" w:hAnsi="Times New Roman" w:cs="Times New Roman"/>
          <w:sz w:val="28"/>
          <w:szCs w:val="28"/>
        </w:rPr>
        <w:t>правду. Следователь представляет в романе </w:t>
      </w:r>
      <w:r w:rsidRPr="00FD3F71">
        <w:rPr>
          <w:rFonts w:ascii="Times New Roman" w:eastAsia="Times New Roman" w:hAnsi="Times New Roman" w:cs="Times New Roman"/>
          <w:b/>
          <w:bCs/>
          <w:sz w:val="28"/>
          <w:szCs w:val="28"/>
        </w:rPr>
        <w:t>правовое </w:t>
      </w:r>
      <w:r w:rsidRPr="00FD3F71">
        <w:rPr>
          <w:rFonts w:ascii="Times New Roman" w:eastAsia="Times New Roman" w:hAnsi="Times New Roman" w:cs="Times New Roman"/>
          <w:sz w:val="28"/>
          <w:szCs w:val="28"/>
        </w:rPr>
        <w:t>начало.</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Жёлтый (желчный) – </w:t>
      </w:r>
      <w:r w:rsidRPr="00FD3F71">
        <w:rPr>
          <w:rFonts w:ascii="Times New Roman" w:eastAsia="Times New Roman" w:hAnsi="Times New Roman" w:cs="Times New Roman"/>
          <w:sz w:val="28"/>
          <w:szCs w:val="28"/>
        </w:rPr>
        <w:t>1) цвет болезни, расстройства, надрыва печали. Сам грязно-жёлтый, уныло-жёлтый, болезненно-жёлтый цвет вызывает чувство внутреннего угнетения, психической неустойчивости, общей подавленности; 2) в русской литературе образ Петербурга прочно ассоциируется с жёлтым цветом. (Учащиеся приводят примеры использования жёлтого цвета из текста).</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Красный цвет – </w:t>
      </w:r>
      <w:r w:rsidRPr="00FD3F71">
        <w:rPr>
          <w:rFonts w:ascii="Times New Roman" w:eastAsia="Times New Roman" w:hAnsi="Times New Roman" w:cs="Times New Roman"/>
          <w:sz w:val="28"/>
          <w:szCs w:val="28"/>
        </w:rPr>
        <w:t>символизирует кровь: Раскольников приносит старухе кольцо с красным камнем.</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Лестница – </w:t>
      </w:r>
      <w:r w:rsidRPr="00FD3F71">
        <w:rPr>
          <w:rFonts w:ascii="Times New Roman" w:eastAsia="Times New Roman" w:hAnsi="Times New Roman" w:cs="Times New Roman"/>
          <w:sz w:val="28"/>
          <w:szCs w:val="28"/>
        </w:rPr>
        <w:t>это символ подъёма, борьбы, усилий. Это восхождение и нисхождение. Путь Раскольникова – это буквально путь “вверх” и “вниз”. Раскольников спускается и поднимается по лестнице 48 раз. (Примеры учащихся из текста).</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proofErr w:type="gramStart"/>
      <w:r w:rsidRPr="00FD3F71">
        <w:rPr>
          <w:rFonts w:ascii="Times New Roman" w:eastAsia="Times New Roman" w:hAnsi="Times New Roman" w:cs="Times New Roman"/>
          <w:b/>
          <w:bCs/>
          <w:sz w:val="28"/>
          <w:szCs w:val="28"/>
        </w:rPr>
        <w:t>Незамкнутое пространство (порог, прихожая, площадка, улица) – </w:t>
      </w:r>
      <w:r w:rsidRPr="00FD3F71">
        <w:rPr>
          <w:rFonts w:ascii="Times New Roman" w:eastAsia="Times New Roman" w:hAnsi="Times New Roman" w:cs="Times New Roman"/>
          <w:sz w:val="28"/>
          <w:szCs w:val="28"/>
        </w:rPr>
        <w:t>получают значение точки, где совершается кризис, неожиданный перелом судьбы, где принимаются решения, переступают заветную черту, обновляются или гибнут.</w:t>
      </w:r>
      <w:proofErr w:type="gramEnd"/>
      <w:r w:rsidRPr="00FD3F71">
        <w:rPr>
          <w:rFonts w:ascii="Times New Roman" w:eastAsia="Times New Roman" w:hAnsi="Times New Roman" w:cs="Times New Roman"/>
          <w:sz w:val="28"/>
          <w:szCs w:val="28"/>
        </w:rPr>
        <w:t xml:space="preserve"> </w:t>
      </w:r>
      <w:proofErr w:type="gramStart"/>
      <w:r w:rsidRPr="00FD3F71">
        <w:rPr>
          <w:rFonts w:ascii="Times New Roman" w:eastAsia="Times New Roman" w:hAnsi="Times New Roman" w:cs="Times New Roman"/>
          <w:sz w:val="28"/>
          <w:szCs w:val="28"/>
        </w:rPr>
        <w:t>Комната Раскольникова, комната Мармеладовых (проходная) – символизируют незащищённость (ср. “мой дом – моя крепость”), это и открытость (Мармеладов), и деталь образа Петербурга (уличные сцены) – города – преступника и соучастника преступлений.</w:t>
      </w:r>
      <w:proofErr w:type="gramEnd"/>
      <w:r w:rsidRPr="00FD3F71">
        <w:rPr>
          <w:rFonts w:ascii="Times New Roman" w:eastAsia="Times New Roman" w:hAnsi="Times New Roman" w:cs="Times New Roman"/>
          <w:sz w:val="28"/>
          <w:szCs w:val="28"/>
        </w:rPr>
        <w:t xml:space="preserve"> (Примеры из текста).</w:t>
      </w:r>
    </w:p>
    <w:p w:rsidR="00FD3F71" w:rsidRPr="00FD3F71" w:rsidRDefault="00FD3F71" w:rsidP="001B431C">
      <w:pPr>
        <w:shd w:val="clear" w:color="auto" w:fill="FFFFFF"/>
        <w:spacing w:before="270" w:after="135" w:line="285" w:lineRule="atLeast"/>
        <w:ind w:firstLine="709"/>
        <w:jc w:val="both"/>
        <w:outlineLvl w:val="2"/>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Цифровая символика</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Вы уже заметили, что в романе некоторые числа настойчиво повторяются. Это не случайно. Цифровая символика в романе основана на фольклорных и библейских образах, а также на теории пифагорейцев, которая была известна Достоевскому. Это теория о влиянии чисел на жизнь человека. Существует такая легенда: Пифагор утверждал, что он сын бога Гермеса и земной женщины. Однажды отец сказал Пифагору, что он может просить всё, что захочет, кроме бессмертия. Пифагор просил сохранить ему память обо всех жизнях, которые ему предстоит прожить. Пифагор известен как талантливый стратег, экономист, математик. В Греции он организовал школу для юношей, но с каждого взял клятву, что тот будет молчать о знаниях, полученных в школе. Один из учеников нарушил клятву, и мир узнал о теории пифагорейцев, которая утверждает, что число играет в жизни человека решающее значение.</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“4”</w:t>
      </w:r>
      <w:r w:rsidRPr="00FD3F71">
        <w:rPr>
          <w:rFonts w:ascii="Times New Roman" w:eastAsia="Times New Roman" w:hAnsi="Times New Roman" w:cs="Times New Roman"/>
          <w:sz w:val="28"/>
          <w:szCs w:val="28"/>
        </w:rPr>
        <w:t xml:space="preserve"> – число человека. Четыре Евангелия, четыре стороны света, четыре этапа жизни человека, четыре времени года, четыре стены и угла у дома и т. </w:t>
      </w:r>
      <w:r w:rsidRPr="00FD3F71">
        <w:rPr>
          <w:rFonts w:ascii="Times New Roman" w:eastAsia="Times New Roman" w:hAnsi="Times New Roman" w:cs="Times New Roman"/>
          <w:sz w:val="28"/>
          <w:szCs w:val="28"/>
        </w:rPr>
        <w:lastRenderedPageBreak/>
        <w:t>д. Раскольников совершил преступление против человека. (Учащиеся приводят примеры использования числа 4 в романе).</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“7”</w:t>
      </w:r>
      <w:r w:rsidRPr="00FD3F71">
        <w:rPr>
          <w:rFonts w:ascii="Times New Roman" w:eastAsia="Times New Roman" w:hAnsi="Times New Roman" w:cs="Times New Roman"/>
          <w:sz w:val="28"/>
          <w:szCs w:val="28"/>
        </w:rPr>
        <w:t> – единение Бога и человека. 3 – число Бога (библейское): Бог триедин, трижды Петр отрекается от Христа и т. д. 3 + 4 = 7- это залог провала дела, неугодного Богу и человеку. (Учащиеся приводят примеры использования числа 7 в романе)</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“11”</w:t>
      </w:r>
      <w:r w:rsidRPr="00FD3F71">
        <w:rPr>
          <w:rFonts w:ascii="Times New Roman" w:eastAsia="Times New Roman" w:hAnsi="Times New Roman" w:cs="Times New Roman"/>
          <w:sz w:val="28"/>
          <w:szCs w:val="28"/>
        </w:rPr>
        <w:t> – связь с евангельским текстом. Притча о хозяине, который выходил нанимать работников на виноградник в 3-м часу, в 6-м, в 9-м и, наконец, в 11-м. А вечером заплатил всем поровну, начав с тех, кто пришёл в 11. В этом высшая справедливость. Никогда не поздно опомниться. Это число надежды на возрождение. (Учащиеся приводят примеры из текста).</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Это, конечно, не все символические детали романа. Об этих и других мы подробнее поговорим при работе над текстом.</w:t>
      </w:r>
    </w:p>
    <w:p w:rsidR="00FD3F71" w:rsidRPr="00FD3F71" w:rsidRDefault="00FD3F71" w:rsidP="001B431C">
      <w:pPr>
        <w:shd w:val="clear" w:color="auto" w:fill="FFFFFF"/>
        <w:spacing w:before="270" w:after="135" w:line="285" w:lineRule="atLeast"/>
        <w:ind w:firstLine="709"/>
        <w:jc w:val="both"/>
        <w:outlineLvl w:val="2"/>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III. Работа над 1 главой.</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Знакомство с героем. Многие из вас при написании сочинений мучаются над первой фразой. Это и понятно. Именно 1-я фраза должна быть очень точной, неслучайной. Давайте посмотрим, насколько информативно 1-е предложение романа.</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i/>
          <w:iCs/>
          <w:sz w:val="28"/>
          <w:szCs w:val="28"/>
        </w:rPr>
      </w:pPr>
      <w:r w:rsidRPr="00FD3F71">
        <w:rPr>
          <w:rFonts w:ascii="Times New Roman" w:eastAsia="Times New Roman" w:hAnsi="Times New Roman" w:cs="Times New Roman"/>
          <w:i/>
          <w:iCs/>
          <w:sz w:val="28"/>
          <w:szCs w:val="28"/>
        </w:rPr>
        <w:t>1)</w:t>
      </w:r>
      <w:r w:rsidRPr="00FD3F71">
        <w:rPr>
          <w:rFonts w:ascii="Times New Roman" w:eastAsia="Times New Roman" w:hAnsi="Times New Roman" w:cs="Times New Roman"/>
          <w:i/>
          <w:iCs/>
          <w:sz w:val="28"/>
          <w:szCs w:val="28"/>
          <w:u w:val="single"/>
        </w:rPr>
        <w:t>В начале июля,</w:t>
      </w:r>
      <w:r w:rsidRPr="00FD3F71">
        <w:rPr>
          <w:rFonts w:ascii="Times New Roman" w:eastAsia="Times New Roman" w:hAnsi="Times New Roman" w:cs="Times New Roman"/>
          <w:i/>
          <w:iCs/>
          <w:sz w:val="28"/>
          <w:szCs w:val="28"/>
        </w:rPr>
        <w:t> </w:t>
      </w:r>
      <w:r w:rsidRPr="00FD3F71">
        <w:rPr>
          <w:rFonts w:ascii="Times New Roman" w:eastAsia="Times New Roman" w:hAnsi="Times New Roman" w:cs="Times New Roman"/>
          <w:b/>
          <w:bCs/>
          <w:i/>
          <w:iCs/>
          <w:sz w:val="28"/>
          <w:szCs w:val="28"/>
        </w:rPr>
        <w:t>в чрезвычайно жаркое время, </w:t>
      </w:r>
      <w:r w:rsidRPr="00FD3F71">
        <w:rPr>
          <w:rFonts w:ascii="Times New Roman" w:eastAsia="Times New Roman" w:hAnsi="Times New Roman" w:cs="Times New Roman"/>
          <w:i/>
          <w:iCs/>
          <w:sz w:val="28"/>
          <w:szCs w:val="28"/>
        </w:rPr>
        <w:t xml:space="preserve">под вечер, 2) один молодой человек 3) вышел из своей каморки, 4) которую нанимал от жильцов 5) в </w:t>
      </w:r>
      <w:proofErr w:type="spellStart"/>
      <w:proofErr w:type="gramStart"/>
      <w:r w:rsidRPr="00FD3F71">
        <w:rPr>
          <w:rFonts w:ascii="Times New Roman" w:eastAsia="Times New Roman" w:hAnsi="Times New Roman" w:cs="Times New Roman"/>
          <w:i/>
          <w:iCs/>
          <w:sz w:val="28"/>
          <w:szCs w:val="28"/>
        </w:rPr>
        <w:t>С-м</w:t>
      </w:r>
      <w:proofErr w:type="spellEnd"/>
      <w:proofErr w:type="gramEnd"/>
      <w:r w:rsidRPr="00FD3F71">
        <w:rPr>
          <w:rFonts w:ascii="Times New Roman" w:eastAsia="Times New Roman" w:hAnsi="Times New Roman" w:cs="Times New Roman"/>
          <w:i/>
          <w:iCs/>
          <w:sz w:val="28"/>
          <w:szCs w:val="28"/>
        </w:rPr>
        <w:t xml:space="preserve"> переулке, на улицу и 6) медленно, как бы в нерешимости, отправился 5) к </w:t>
      </w:r>
      <w:proofErr w:type="spellStart"/>
      <w:r w:rsidRPr="00FD3F71">
        <w:rPr>
          <w:rFonts w:ascii="Times New Roman" w:eastAsia="Times New Roman" w:hAnsi="Times New Roman" w:cs="Times New Roman"/>
          <w:i/>
          <w:iCs/>
          <w:sz w:val="28"/>
          <w:szCs w:val="28"/>
        </w:rPr>
        <w:t>К-ну</w:t>
      </w:r>
      <w:proofErr w:type="spellEnd"/>
      <w:r w:rsidRPr="00FD3F71">
        <w:rPr>
          <w:rFonts w:ascii="Times New Roman" w:eastAsia="Times New Roman" w:hAnsi="Times New Roman" w:cs="Times New Roman"/>
          <w:i/>
          <w:iCs/>
          <w:sz w:val="28"/>
          <w:szCs w:val="28"/>
        </w:rPr>
        <w:t xml:space="preserve"> мосту.</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 xml:space="preserve">1. Бедность: богатые старались выехать из города на лето, т. к. невыносимая грязь, </w:t>
      </w:r>
      <w:proofErr w:type="gramStart"/>
      <w:r w:rsidRPr="00FD3F71">
        <w:rPr>
          <w:rFonts w:ascii="Times New Roman" w:eastAsia="Times New Roman" w:hAnsi="Times New Roman" w:cs="Times New Roman"/>
          <w:sz w:val="28"/>
          <w:szCs w:val="28"/>
        </w:rPr>
        <w:t>вонь</w:t>
      </w:r>
      <w:proofErr w:type="gramEnd"/>
      <w:r w:rsidRPr="00FD3F71">
        <w:rPr>
          <w:rFonts w:ascii="Times New Roman" w:eastAsia="Times New Roman" w:hAnsi="Times New Roman" w:cs="Times New Roman"/>
          <w:sz w:val="28"/>
          <w:szCs w:val="28"/>
        </w:rPr>
        <w:t xml:space="preserve"> от “канав” делали жизнь невыносимой. Это атмосфера преступления.</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2. Герой молод.</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3. Жильё его даже не комната – каморка.</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 xml:space="preserve">4. Символ крайней неустроенности, </w:t>
      </w:r>
      <w:proofErr w:type="spellStart"/>
      <w:r w:rsidRPr="00FD3F71">
        <w:rPr>
          <w:rFonts w:ascii="Times New Roman" w:eastAsia="Times New Roman" w:hAnsi="Times New Roman" w:cs="Times New Roman"/>
          <w:sz w:val="28"/>
          <w:szCs w:val="28"/>
        </w:rPr>
        <w:t>неукоренённости</w:t>
      </w:r>
      <w:proofErr w:type="spellEnd"/>
      <w:r w:rsidRPr="00FD3F71">
        <w:rPr>
          <w:rFonts w:ascii="Times New Roman" w:eastAsia="Times New Roman" w:hAnsi="Times New Roman" w:cs="Times New Roman"/>
          <w:sz w:val="28"/>
          <w:szCs w:val="28"/>
        </w:rPr>
        <w:t xml:space="preserve"> героя: даже каморку нанимал “от жильцов”.</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5. Точное указание места действия (для людей, знающих город).</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6. Нерешимость (и однокоренные слова) – одно из ключевых слов романа.</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“Преступление и наказание” – роман неразрешимых ситуаций и роковых решений.</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Итак, </w:t>
      </w:r>
      <w:r w:rsidRPr="00FD3F71">
        <w:rPr>
          <w:rFonts w:ascii="Times New Roman" w:eastAsia="Times New Roman" w:hAnsi="Times New Roman" w:cs="Times New Roman"/>
          <w:sz w:val="28"/>
          <w:szCs w:val="28"/>
        </w:rPr>
        <w:t>герой молод, крайне беден и явно что-то задумал, но не решается исполнить. </w:t>
      </w:r>
      <w:r w:rsidRPr="00FD3F71">
        <w:rPr>
          <w:rFonts w:ascii="Times New Roman" w:eastAsia="Times New Roman" w:hAnsi="Times New Roman" w:cs="Times New Roman"/>
          <w:b/>
          <w:bCs/>
          <w:sz w:val="28"/>
          <w:szCs w:val="28"/>
        </w:rPr>
        <w:t>Ключевое слово </w:t>
      </w:r>
      <w:r w:rsidRPr="00FD3F71">
        <w:rPr>
          <w:rFonts w:ascii="Times New Roman" w:eastAsia="Times New Roman" w:hAnsi="Times New Roman" w:cs="Times New Roman"/>
          <w:sz w:val="28"/>
          <w:szCs w:val="28"/>
        </w:rPr>
        <w:t>1 главы, пожалуй, </w:t>
      </w:r>
      <w:r w:rsidRPr="00FD3F71">
        <w:rPr>
          <w:rFonts w:ascii="Times New Roman" w:eastAsia="Times New Roman" w:hAnsi="Times New Roman" w:cs="Times New Roman"/>
          <w:b/>
          <w:bCs/>
          <w:sz w:val="28"/>
          <w:szCs w:val="28"/>
        </w:rPr>
        <w:t>безобразный </w:t>
      </w:r>
      <w:r w:rsidRPr="00FD3F71">
        <w:rPr>
          <w:rFonts w:ascii="Times New Roman" w:eastAsia="Times New Roman" w:hAnsi="Times New Roman" w:cs="Times New Roman"/>
          <w:sz w:val="28"/>
          <w:szCs w:val="28"/>
        </w:rPr>
        <w:t>и его синонимы.</w:t>
      </w:r>
    </w:p>
    <w:p w:rsidR="001B431C" w:rsidRDefault="001B431C" w:rsidP="001B431C">
      <w:pPr>
        <w:shd w:val="clear" w:color="auto" w:fill="FFFFFF"/>
        <w:spacing w:after="135" w:line="240" w:lineRule="auto"/>
        <w:ind w:firstLine="709"/>
        <w:jc w:val="both"/>
        <w:rPr>
          <w:rFonts w:ascii="Times New Roman" w:eastAsia="Times New Roman" w:hAnsi="Times New Roman" w:cs="Times New Roman"/>
          <w:b/>
          <w:bCs/>
          <w:i/>
          <w:iCs/>
          <w:sz w:val="28"/>
          <w:szCs w:val="28"/>
        </w:rPr>
      </w:pPr>
    </w:p>
    <w:p w:rsidR="00FD3F71" w:rsidRDefault="00FD3F71" w:rsidP="001B431C">
      <w:pPr>
        <w:shd w:val="clear" w:color="auto" w:fill="FFFFFF"/>
        <w:spacing w:after="135" w:line="240" w:lineRule="auto"/>
        <w:ind w:firstLine="709"/>
        <w:jc w:val="both"/>
        <w:rPr>
          <w:rFonts w:ascii="Times New Roman" w:eastAsia="Times New Roman" w:hAnsi="Times New Roman" w:cs="Times New Roman"/>
          <w:b/>
          <w:bCs/>
          <w:i/>
          <w:iCs/>
          <w:sz w:val="28"/>
          <w:szCs w:val="28"/>
        </w:rPr>
      </w:pPr>
      <w:r w:rsidRPr="00FD3F71">
        <w:rPr>
          <w:rFonts w:ascii="Times New Roman" w:eastAsia="Times New Roman" w:hAnsi="Times New Roman" w:cs="Times New Roman"/>
          <w:b/>
          <w:bCs/>
          <w:i/>
          <w:iCs/>
          <w:sz w:val="28"/>
          <w:szCs w:val="28"/>
        </w:rPr>
        <w:lastRenderedPageBreak/>
        <w:t>Безобразная мечта.</w:t>
      </w:r>
    </w:p>
    <w:p w:rsidR="001B431C" w:rsidRPr="00FD3F71" w:rsidRDefault="001B431C" w:rsidP="001B431C">
      <w:pPr>
        <w:shd w:val="clear" w:color="auto" w:fill="FFFFFF"/>
        <w:spacing w:after="135"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Ответы на вопросы запишите в тетрадь.</w:t>
      </w:r>
    </w:p>
    <w:p w:rsidR="00FD3F71" w:rsidRPr="00FD3F71" w:rsidRDefault="00FD3F71" w:rsidP="001B431C">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Как это слово характеризует героя? Как показывает двойственность его натуры?</w:t>
      </w:r>
    </w:p>
    <w:p w:rsidR="001B431C" w:rsidRPr="001B431C" w:rsidRDefault="00FD3F71" w:rsidP="001B431C">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Что же за мечта занимала мысли героя? Что он задумал? </w:t>
      </w:r>
    </w:p>
    <w:p w:rsidR="00FD3F71" w:rsidRPr="00FD3F71" w:rsidRDefault="001B431C" w:rsidP="001B431C">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rPr>
      </w:pPr>
      <w:r w:rsidRPr="001B431C">
        <w:rPr>
          <w:rFonts w:ascii="Times New Roman" w:eastAsia="Times New Roman" w:hAnsi="Times New Roman" w:cs="Times New Roman"/>
          <w:i/>
          <w:iCs/>
          <w:sz w:val="28"/>
          <w:szCs w:val="28"/>
        </w:rPr>
        <w:t xml:space="preserve"> </w:t>
      </w:r>
      <w:r w:rsidR="00FD3F71" w:rsidRPr="00FD3F71">
        <w:rPr>
          <w:rFonts w:ascii="Times New Roman" w:eastAsia="Times New Roman" w:hAnsi="Times New Roman" w:cs="Times New Roman"/>
          <w:i/>
          <w:iCs/>
          <w:sz w:val="28"/>
          <w:szCs w:val="28"/>
        </w:rPr>
        <w:t xml:space="preserve">Зачитайте портрет героя. Что же подтолкнуло такого обаятельного человека решиться на убийство? </w:t>
      </w:r>
      <w:proofErr w:type="gramStart"/>
      <w:r w:rsidR="00FD3F71" w:rsidRPr="00FD3F71">
        <w:rPr>
          <w:rFonts w:ascii="Times New Roman" w:eastAsia="Times New Roman" w:hAnsi="Times New Roman" w:cs="Times New Roman"/>
          <w:i/>
          <w:iCs/>
          <w:sz w:val="28"/>
          <w:szCs w:val="28"/>
        </w:rPr>
        <w:t>Назовите причины (ответ найдите в 1 главе (3-й абзац).</w:t>
      </w:r>
      <w:proofErr w:type="gramEnd"/>
    </w:p>
    <w:p w:rsidR="00FD3F71" w:rsidRPr="00FD3F71" w:rsidRDefault="00FD3F71" w:rsidP="001B431C">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 xml:space="preserve">С какой целью Раскольников вышел из дому? Почему он шёл нерешительно? </w:t>
      </w:r>
    </w:p>
    <w:p w:rsidR="00FD3F71" w:rsidRPr="00FD3F71" w:rsidRDefault="00FD3F71" w:rsidP="001B431C">
      <w:pPr>
        <w:numPr>
          <w:ilvl w:val="0"/>
          <w:numId w:val="1"/>
        </w:numPr>
        <w:shd w:val="clear" w:color="auto" w:fill="FFFFFF"/>
        <w:spacing w:before="100" w:beforeAutospacing="1" w:after="100" w:afterAutospacing="1" w:line="240" w:lineRule="auto"/>
        <w:ind w:left="0"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sz w:val="28"/>
          <w:szCs w:val="28"/>
        </w:rPr>
        <w:t>Кто должен стать его жертвой? Зачитайте портрет старухи. Какое впечатление произвела на вас процентщица? – Почему автор сталкивает героя с такой безобразной, жалкой старухой?</w:t>
      </w:r>
    </w:p>
    <w:p w:rsidR="00FD3F71" w:rsidRPr="00FD3F71" w:rsidRDefault="00FD3F71" w:rsidP="001B431C">
      <w:pPr>
        <w:shd w:val="clear" w:color="auto" w:fill="FFFFFF"/>
        <w:spacing w:after="135" w:line="240" w:lineRule="auto"/>
        <w:ind w:firstLine="709"/>
        <w:jc w:val="both"/>
        <w:rPr>
          <w:rFonts w:ascii="Times New Roman" w:eastAsia="Times New Roman" w:hAnsi="Times New Roman" w:cs="Times New Roman"/>
          <w:sz w:val="28"/>
          <w:szCs w:val="28"/>
        </w:rPr>
      </w:pPr>
      <w:r w:rsidRPr="00FD3F71">
        <w:rPr>
          <w:rFonts w:ascii="Times New Roman" w:eastAsia="Times New Roman" w:hAnsi="Times New Roman" w:cs="Times New Roman"/>
          <w:b/>
          <w:bCs/>
          <w:sz w:val="28"/>
          <w:szCs w:val="28"/>
        </w:rPr>
        <w:t>Вывод: </w:t>
      </w:r>
      <w:r w:rsidRPr="00FD3F71">
        <w:rPr>
          <w:rFonts w:ascii="Times New Roman" w:eastAsia="Times New Roman" w:hAnsi="Times New Roman" w:cs="Times New Roman"/>
          <w:sz w:val="28"/>
          <w:szCs w:val="28"/>
        </w:rPr>
        <w:t>таким образом, мы убедились, что понять автора и его героев можно только внимательно читая роман, не пропуская детали и подробности. Только так мы можем вместе с Достоевским искать истину, ибо литература – это и есть поиск истины.</w:t>
      </w:r>
    </w:p>
    <w:p w:rsidR="00000000" w:rsidRPr="001B431C" w:rsidRDefault="001B431C" w:rsidP="001B431C">
      <w:pPr>
        <w:spacing w:after="240" w:line="240" w:lineRule="auto"/>
        <w:ind w:firstLine="709"/>
        <w:jc w:val="both"/>
        <w:rPr>
          <w:rFonts w:ascii="Times New Roman" w:hAnsi="Times New Roman" w:cs="Times New Roman"/>
          <w:sz w:val="28"/>
          <w:szCs w:val="28"/>
        </w:rPr>
      </w:pPr>
    </w:p>
    <w:sectPr w:rsidR="00000000" w:rsidRPr="001B43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4E6BDC"/>
    <w:multiLevelType w:val="multilevel"/>
    <w:tmpl w:val="3654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D3F71"/>
    <w:rsid w:val="001B431C"/>
    <w:rsid w:val="00FD3F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D3F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FD3F7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FD3F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3F7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FD3F71"/>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D3F71"/>
    <w:rPr>
      <w:rFonts w:ascii="Times New Roman" w:eastAsia="Times New Roman" w:hAnsi="Times New Roman" w:cs="Times New Roman"/>
      <w:b/>
      <w:bCs/>
      <w:sz w:val="27"/>
      <w:szCs w:val="27"/>
    </w:rPr>
  </w:style>
  <w:style w:type="paragraph" w:styleId="a3">
    <w:name w:val="Normal (Web)"/>
    <w:basedOn w:val="a"/>
    <w:uiPriority w:val="99"/>
    <w:semiHidden/>
    <w:unhideWhenUsed/>
    <w:rsid w:val="00FD3F7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FD3F71"/>
    <w:rPr>
      <w:i/>
      <w:iCs/>
    </w:rPr>
  </w:style>
  <w:style w:type="paragraph" w:styleId="a5">
    <w:name w:val="Balloon Text"/>
    <w:basedOn w:val="a"/>
    <w:link w:val="a6"/>
    <w:uiPriority w:val="99"/>
    <w:semiHidden/>
    <w:unhideWhenUsed/>
    <w:rsid w:val="00FD3F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3F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4264755">
      <w:bodyDiv w:val="1"/>
      <w:marLeft w:val="0"/>
      <w:marRight w:val="0"/>
      <w:marTop w:val="0"/>
      <w:marBottom w:val="0"/>
      <w:divBdr>
        <w:top w:val="none" w:sz="0" w:space="0" w:color="auto"/>
        <w:left w:val="none" w:sz="0" w:space="0" w:color="auto"/>
        <w:bottom w:val="none" w:sz="0" w:space="0" w:color="auto"/>
        <w:right w:val="none" w:sz="0" w:space="0" w:color="auto"/>
      </w:divBdr>
      <w:divsChild>
        <w:div w:id="1264922425">
          <w:marLeft w:val="0"/>
          <w:marRight w:val="0"/>
          <w:marTop w:val="0"/>
          <w:marBottom w:val="0"/>
          <w:divBdr>
            <w:top w:val="none" w:sz="0" w:space="0" w:color="auto"/>
            <w:left w:val="none" w:sz="0" w:space="0" w:color="auto"/>
            <w:bottom w:val="none" w:sz="0" w:space="0" w:color="auto"/>
            <w:right w:val="none" w:sz="0" w:space="0" w:color="auto"/>
          </w:divBdr>
        </w:div>
        <w:div w:id="1100177483">
          <w:marLeft w:val="0"/>
          <w:marRight w:val="0"/>
          <w:marTop w:val="0"/>
          <w:marBottom w:val="0"/>
          <w:divBdr>
            <w:top w:val="none" w:sz="0" w:space="0" w:color="auto"/>
            <w:left w:val="none" w:sz="0" w:space="0" w:color="auto"/>
            <w:bottom w:val="none" w:sz="0" w:space="0" w:color="auto"/>
            <w:right w:val="none" w:sz="0" w:space="0" w:color="auto"/>
          </w:divBdr>
          <w:divsChild>
            <w:div w:id="1489712917">
              <w:marLeft w:val="0"/>
              <w:marRight w:val="0"/>
              <w:marTop w:val="0"/>
              <w:marBottom w:val="0"/>
              <w:divBdr>
                <w:top w:val="none" w:sz="0" w:space="0" w:color="auto"/>
                <w:left w:val="none" w:sz="0" w:space="0" w:color="auto"/>
                <w:bottom w:val="none" w:sz="0" w:space="0" w:color="auto"/>
                <w:right w:val="none" w:sz="0" w:space="0" w:color="auto"/>
              </w:divBdr>
              <w:divsChild>
                <w:div w:id="199512906">
                  <w:marLeft w:val="0"/>
                  <w:marRight w:val="0"/>
                  <w:marTop w:val="0"/>
                  <w:marBottom w:val="0"/>
                  <w:divBdr>
                    <w:top w:val="none" w:sz="0" w:space="0" w:color="auto"/>
                    <w:left w:val="none" w:sz="0" w:space="0" w:color="auto"/>
                    <w:bottom w:val="none" w:sz="0" w:space="0" w:color="auto"/>
                    <w:right w:val="none" w:sz="0" w:space="0" w:color="auto"/>
                  </w:divBdr>
                  <w:divsChild>
                    <w:div w:id="616182805">
                      <w:marLeft w:val="0"/>
                      <w:marRight w:val="0"/>
                      <w:marTop w:val="0"/>
                      <w:marBottom w:val="0"/>
                      <w:divBdr>
                        <w:top w:val="none" w:sz="0" w:space="0" w:color="auto"/>
                        <w:left w:val="none" w:sz="0" w:space="0" w:color="auto"/>
                        <w:bottom w:val="none" w:sz="0" w:space="0" w:color="auto"/>
                        <w:right w:val="none" w:sz="0" w:space="0" w:color="auto"/>
                      </w:divBdr>
                    </w:div>
                    <w:div w:id="587347825">
                      <w:marLeft w:val="0"/>
                      <w:marRight w:val="0"/>
                      <w:marTop w:val="0"/>
                      <w:marBottom w:val="0"/>
                      <w:divBdr>
                        <w:top w:val="none" w:sz="0" w:space="0" w:color="auto"/>
                        <w:left w:val="none" w:sz="0" w:space="0" w:color="auto"/>
                        <w:bottom w:val="none" w:sz="0" w:space="0" w:color="auto"/>
                        <w:right w:val="none" w:sz="0" w:space="0" w:color="auto"/>
                      </w:divBdr>
                    </w:div>
                    <w:div w:id="152646211">
                      <w:marLeft w:val="0"/>
                      <w:marRight w:val="0"/>
                      <w:marTop w:val="0"/>
                      <w:marBottom w:val="0"/>
                      <w:divBdr>
                        <w:top w:val="none" w:sz="0" w:space="0" w:color="auto"/>
                        <w:left w:val="none" w:sz="0" w:space="0" w:color="auto"/>
                        <w:bottom w:val="none" w:sz="0" w:space="0" w:color="auto"/>
                        <w:right w:val="none" w:sz="0" w:space="0" w:color="auto"/>
                      </w:divBdr>
                    </w:div>
                    <w:div w:id="1128621137">
                      <w:marLeft w:val="0"/>
                      <w:marRight w:val="0"/>
                      <w:marTop w:val="0"/>
                      <w:marBottom w:val="0"/>
                      <w:divBdr>
                        <w:top w:val="none" w:sz="0" w:space="0" w:color="auto"/>
                        <w:left w:val="none" w:sz="0" w:space="0" w:color="auto"/>
                        <w:bottom w:val="none" w:sz="0" w:space="0" w:color="auto"/>
                        <w:right w:val="none" w:sz="0" w:space="0" w:color="auto"/>
                      </w:divBdr>
                    </w:div>
                    <w:div w:id="649484608">
                      <w:marLeft w:val="0"/>
                      <w:marRight w:val="0"/>
                      <w:marTop w:val="0"/>
                      <w:marBottom w:val="0"/>
                      <w:divBdr>
                        <w:top w:val="none" w:sz="0" w:space="0" w:color="auto"/>
                        <w:left w:val="none" w:sz="0" w:space="0" w:color="auto"/>
                        <w:bottom w:val="none" w:sz="0" w:space="0" w:color="auto"/>
                        <w:right w:val="none" w:sz="0" w:space="0" w:color="auto"/>
                      </w:divBdr>
                    </w:div>
                    <w:div w:id="243995773">
                      <w:marLeft w:val="0"/>
                      <w:marRight w:val="0"/>
                      <w:marTop w:val="0"/>
                      <w:marBottom w:val="0"/>
                      <w:divBdr>
                        <w:top w:val="none" w:sz="0" w:space="0" w:color="auto"/>
                        <w:left w:val="none" w:sz="0" w:space="0" w:color="auto"/>
                        <w:bottom w:val="none" w:sz="0" w:space="0" w:color="auto"/>
                        <w:right w:val="none" w:sz="0" w:space="0" w:color="auto"/>
                      </w:divBdr>
                    </w:div>
                    <w:div w:id="328295101">
                      <w:marLeft w:val="0"/>
                      <w:marRight w:val="0"/>
                      <w:marTop w:val="0"/>
                      <w:marBottom w:val="0"/>
                      <w:divBdr>
                        <w:top w:val="none" w:sz="0" w:space="0" w:color="auto"/>
                        <w:left w:val="none" w:sz="0" w:space="0" w:color="auto"/>
                        <w:bottom w:val="none" w:sz="0" w:space="0" w:color="auto"/>
                        <w:right w:val="none" w:sz="0" w:space="0" w:color="auto"/>
                      </w:divBdr>
                    </w:div>
                    <w:div w:id="71052747">
                      <w:marLeft w:val="0"/>
                      <w:marRight w:val="0"/>
                      <w:marTop w:val="0"/>
                      <w:marBottom w:val="0"/>
                      <w:divBdr>
                        <w:top w:val="none" w:sz="0" w:space="0" w:color="auto"/>
                        <w:left w:val="none" w:sz="0" w:space="0" w:color="auto"/>
                        <w:bottom w:val="none" w:sz="0" w:space="0" w:color="auto"/>
                        <w:right w:val="none" w:sz="0" w:space="0" w:color="auto"/>
                      </w:divBdr>
                    </w:div>
                    <w:div w:id="1376462184">
                      <w:blockQuote w:val="1"/>
                      <w:marLeft w:val="0"/>
                      <w:marRight w:val="0"/>
                      <w:marTop w:val="240"/>
                      <w:marBottom w:val="240"/>
                      <w:divBdr>
                        <w:top w:val="none" w:sz="0" w:space="0" w:color="auto"/>
                        <w:left w:val="none" w:sz="0" w:space="0" w:color="auto"/>
                        <w:bottom w:val="none" w:sz="0" w:space="0" w:color="auto"/>
                        <w:right w:val="none" w:sz="0" w:space="0" w:color="auto"/>
                      </w:divBdr>
                    </w:div>
                    <w:div w:id="426996840">
                      <w:marLeft w:val="0"/>
                      <w:marRight w:val="0"/>
                      <w:marTop w:val="0"/>
                      <w:marBottom w:val="0"/>
                      <w:divBdr>
                        <w:top w:val="none" w:sz="0" w:space="0" w:color="auto"/>
                        <w:left w:val="none" w:sz="0" w:space="0" w:color="auto"/>
                        <w:bottom w:val="none" w:sz="0" w:space="0" w:color="auto"/>
                        <w:right w:val="none" w:sz="0" w:space="0" w:color="auto"/>
                      </w:divBdr>
                    </w:div>
                    <w:div w:id="1479763116">
                      <w:blockQuote w:val="1"/>
                      <w:marLeft w:val="0"/>
                      <w:marRight w:val="0"/>
                      <w:marTop w:val="240"/>
                      <w:marBottom w:val="240"/>
                      <w:divBdr>
                        <w:top w:val="none" w:sz="0" w:space="0" w:color="auto"/>
                        <w:left w:val="none" w:sz="0" w:space="0" w:color="auto"/>
                        <w:bottom w:val="none" w:sz="0" w:space="0" w:color="auto"/>
                        <w:right w:val="none" w:sz="0" w:space="0" w:color="auto"/>
                      </w:divBdr>
                    </w:div>
                    <w:div w:id="1156579565">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683966446">
      <w:bodyDiv w:val="1"/>
      <w:marLeft w:val="0"/>
      <w:marRight w:val="0"/>
      <w:marTop w:val="0"/>
      <w:marBottom w:val="0"/>
      <w:divBdr>
        <w:top w:val="none" w:sz="0" w:space="0" w:color="auto"/>
        <w:left w:val="none" w:sz="0" w:space="0" w:color="auto"/>
        <w:bottom w:val="none" w:sz="0" w:space="0" w:color="auto"/>
        <w:right w:val="none" w:sz="0" w:space="0" w:color="auto"/>
      </w:divBdr>
      <w:divsChild>
        <w:div w:id="1889031597">
          <w:marLeft w:val="0"/>
          <w:marRight w:val="0"/>
          <w:marTop w:val="0"/>
          <w:marBottom w:val="0"/>
          <w:divBdr>
            <w:top w:val="none" w:sz="0" w:space="0" w:color="auto"/>
            <w:left w:val="none" w:sz="0" w:space="0" w:color="auto"/>
            <w:bottom w:val="none" w:sz="0" w:space="0" w:color="auto"/>
            <w:right w:val="none" w:sz="0" w:space="0" w:color="auto"/>
          </w:divBdr>
        </w:div>
      </w:divsChild>
    </w:div>
    <w:div w:id="1864321346">
      <w:bodyDiv w:val="1"/>
      <w:marLeft w:val="0"/>
      <w:marRight w:val="0"/>
      <w:marTop w:val="0"/>
      <w:marBottom w:val="0"/>
      <w:divBdr>
        <w:top w:val="none" w:sz="0" w:space="0" w:color="auto"/>
        <w:left w:val="none" w:sz="0" w:space="0" w:color="auto"/>
        <w:bottom w:val="none" w:sz="0" w:space="0" w:color="auto"/>
        <w:right w:val="none" w:sz="0" w:space="0" w:color="auto"/>
      </w:divBdr>
      <w:divsChild>
        <w:div w:id="219487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1081</Words>
  <Characters>6163</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2023-12-13T14:23:00Z</dcterms:created>
  <dcterms:modified xsi:type="dcterms:W3CDTF">2023-12-13T14:42:00Z</dcterms:modified>
</cp:coreProperties>
</file>