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6E" w:rsidRPr="00FC66DF" w:rsidRDefault="004D3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ИРКУТСКОЙ ОБЛАСТИ</w:t>
      </w:r>
    </w:p>
    <w:p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«ЗИМИНСКИЙ ЖЕЛЕЗНОДОРОЖНЫЙ ТЕХНИКУМ»</w:t>
      </w:r>
    </w:p>
    <w:p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55A6E" w:rsidRPr="00FC66DF" w:rsidRDefault="0089293F" w:rsidP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РАБОЧАЯ ПРОГРАММа УЧЕБНОЙ ДИСЦИПЛИНЫ</w:t>
      </w:r>
    </w:p>
    <w:p w:rsidR="00555A6E" w:rsidRPr="00FC66DF" w:rsidRDefault="00F60970" w:rsidP="005A15C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ОУД.06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15CA" w:rsidRPr="00FC66D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5C726A" w:rsidRDefault="005C726A" w:rsidP="005C72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0FB">
        <w:rPr>
          <w:rFonts w:ascii="Times New Roman" w:hAnsi="Times New Roman"/>
          <w:sz w:val="24"/>
          <w:szCs w:val="24"/>
        </w:rPr>
        <w:t xml:space="preserve">образовательной  программы  среднего профессионального </w:t>
      </w:r>
    </w:p>
    <w:p w:rsidR="005C726A" w:rsidRPr="008940FB" w:rsidRDefault="005C726A" w:rsidP="005C72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40FB">
        <w:rPr>
          <w:rFonts w:ascii="Times New Roman" w:hAnsi="Times New Roman"/>
          <w:sz w:val="24"/>
          <w:szCs w:val="24"/>
        </w:rPr>
        <w:t>образования подготовки специалистов среднего звена</w:t>
      </w:r>
    </w:p>
    <w:p w:rsidR="00555A6E" w:rsidRPr="005C726A" w:rsidRDefault="005C726A" w:rsidP="005C726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6A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9462"/>
      </w:tblGrid>
      <w:tr w:rsidR="00555A6E" w:rsidRPr="00FC66DF" w:rsidTr="00D97338">
        <w:tc>
          <w:tcPr>
            <w:tcW w:w="861" w:type="dxa"/>
            <w:shd w:val="clear" w:color="000000" w:fill="FFFFFF"/>
            <w:tcMar>
              <w:left w:w="108" w:type="dxa"/>
              <w:right w:w="108" w:type="dxa"/>
            </w:tcMar>
          </w:tcPr>
          <w:p w:rsidR="00555A6E" w:rsidRPr="00FC66DF" w:rsidRDefault="00555A6E" w:rsidP="00E568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7867" w:type="dxa"/>
              <w:tblInd w:w="5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46"/>
            </w:tblGrid>
            <w:tr w:rsidR="00555A6E" w:rsidRPr="00FC66DF" w:rsidTr="00D97338">
              <w:tc>
                <w:tcPr>
                  <w:tcW w:w="7867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B1EDD" w:rsidRPr="00FC66DF" w:rsidRDefault="00FB1EDD" w:rsidP="00FB1EDD">
                  <w:pPr>
                    <w:widowControl w:val="0"/>
                    <w:suppressAutoHyphens/>
                    <w:spacing w:after="0" w:line="240" w:lineRule="auto"/>
                    <w:ind w:left="2268"/>
                    <w:jc w:val="both"/>
                    <w:rPr>
                      <w:rFonts w:ascii="Times New Roman" w:eastAsia="Lucida Sans Unicode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tbl>
                  <w:tblPr>
                    <w:tblW w:w="0" w:type="auto"/>
                    <w:tblInd w:w="534" w:type="dxa"/>
                    <w:tblLook w:val="04A0" w:firstRow="1" w:lastRow="0" w:firstColumn="1" w:lastColumn="0" w:noHBand="0" w:noVBand="1"/>
                  </w:tblPr>
                  <w:tblGrid>
                    <w:gridCol w:w="222"/>
                    <w:gridCol w:w="7674"/>
                  </w:tblGrid>
                  <w:tr w:rsidR="00FB1EDD" w:rsidRPr="00FC66DF" w:rsidTr="00796982">
                    <w:tc>
                      <w:tcPr>
                        <w:tcW w:w="1417" w:type="dxa"/>
                      </w:tcPr>
                      <w:p w:rsidR="00FB1EDD" w:rsidRPr="00FC66DF" w:rsidRDefault="00FB1EDD" w:rsidP="00FB1EDD">
                        <w:pPr>
                          <w:widowControl w:val="0"/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eastAsia="Lucida Sans Unicode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7229" w:type="dxa"/>
                      </w:tcPr>
                      <w:p w:rsidR="006712B3" w:rsidRPr="00FC66DF" w:rsidRDefault="006712B3" w:rsidP="00D97338">
                        <w:pPr>
                          <w:pStyle w:val="a4"/>
                          <w:spacing w:after="0"/>
                          <w:ind w:left="2268"/>
                          <w:jc w:val="both"/>
                          <w:rPr>
                            <w:w w:val="1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7458" w:type="dxa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7222"/>
                        </w:tblGrid>
                        <w:tr w:rsidR="000817B3" w:rsidRPr="00FC66DF" w:rsidTr="00452BC3">
                          <w:tc>
                            <w:tcPr>
                              <w:tcW w:w="236" w:type="dxa"/>
                            </w:tcPr>
                            <w:p w:rsidR="000817B3" w:rsidRPr="00FC66DF" w:rsidRDefault="000817B3" w:rsidP="00D97338">
                              <w:pPr>
                                <w:pStyle w:val="a4"/>
                                <w:spacing w:after="0"/>
                                <w:jc w:val="both"/>
                                <w:rPr>
                                  <w:w w:val="1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222" w:type="dxa"/>
                            </w:tcPr>
                            <w:p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5C726A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Квалификация: </w:t>
                              </w:r>
                              <w:r w:rsidR="005C726A" w:rsidRPr="005C72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Техник</w:t>
                              </w:r>
                              <w:r w:rsidR="005C726A" w:rsidRPr="005C726A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Форма обучения очная</w:t>
                              </w:r>
                            </w:p>
                            <w:p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Срок освоения ОП СПО  ПКРС 3 года 10 месяцев на базе основного общего образования</w:t>
                              </w:r>
                            </w:p>
                            <w:p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Профиль получаемого профессионального образования технический</w:t>
                              </w:r>
                            </w:p>
                            <w:p w:rsidR="000817B3" w:rsidRPr="00FC66DF" w:rsidRDefault="000817B3" w:rsidP="00D97338">
                              <w:pPr>
                                <w:pStyle w:val="a4"/>
                                <w:spacing w:after="0"/>
                                <w:jc w:val="both"/>
                                <w:rPr>
                                  <w:w w:val="1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712B3" w:rsidRPr="00FC66DF" w:rsidRDefault="006712B3" w:rsidP="00D97338">
                        <w:pPr>
                          <w:pStyle w:val="a4"/>
                          <w:spacing w:after="0"/>
                          <w:ind w:left="2268"/>
                          <w:jc w:val="both"/>
                          <w:rPr>
                            <w:w w:val="100"/>
                            <w:sz w:val="24"/>
                            <w:szCs w:val="24"/>
                          </w:rPr>
                        </w:pPr>
                      </w:p>
                      <w:p w:rsidR="006712B3" w:rsidRPr="00FC66DF" w:rsidRDefault="006712B3" w:rsidP="006712B3">
                        <w:pPr>
                          <w:ind w:left="226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B1EDD" w:rsidRPr="00FC66DF" w:rsidRDefault="00FB1EDD" w:rsidP="00FB1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1EDD" w:rsidRPr="00FC66DF" w:rsidRDefault="00FB1EDD" w:rsidP="00FB1EDD">
                        <w:pPr>
                          <w:widowControl w:val="0"/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eastAsia="Lucida Sans Unicode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555A6E" w:rsidRPr="00FC66DF" w:rsidRDefault="00555A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5A6E" w:rsidRPr="00FC66DF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F1A" w:rsidRPr="00FC66DF" w:rsidRDefault="00D90F1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Pr="00FC66DF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A1E" w:rsidRDefault="003E0A1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26A" w:rsidRPr="00FC66DF" w:rsidRDefault="005C726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D90F1A" w:rsidP="003E0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Зима</w:t>
      </w:r>
      <w:r w:rsidR="00F60970"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:rsidR="00555A6E" w:rsidRPr="005C726A" w:rsidRDefault="0089293F" w:rsidP="005C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 учебной дисциплины</w:t>
      </w:r>
      <w:r w:rsidR="00F55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970">
        <w:rPr>
          <w:rFonts w:ascii="Times New Roman" w:eastAsia="Times New Roman" w:hAnsi="Times New Roman" w:cs="Times New Roman"/>
          <w:sz w:val="24"/>
          <w:szCs w:val="24"/>
        </w:rPr>
        <w:t>ОУД.06</w:t>
      </w:r>
      <w:r w:rsidR="001B3C2D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основе программы общеобразовательной учебной дисциплины </w:t>
      </w:r>
      <w:r w:rsidR="00F60970">
        <w:rPr>
          <w:rFonts w:ascii="Times New Roman" w:eastAsia="Times New Roman" w:hAnsi="Times New Roman" w:cs="Times New Roman"/>
          <w:sz w:val="24"/>
          <w:szCs w:val="24"/>
        </w:rPr>
        <w:t>ОУД.06</w:t>
      </w:r>
      <w:r w:rsidR="001B3C2D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для профессиональных образовательных организаций  – Одобренной Научно-методическим советом Центра профессионального образования ФГАУ «ФИРО»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</w:t>
      </w:r>
      <w:r w:rsidR="006C0AFB" w:rsidRPr="00FC66DF">
        <w:rPr>
          <w:rFonts w:ascii="Times New Roman" w:eastAsia="Times New Roman" w:hAnsi="Times New Roman" w:cs="Times New Roman"/>
          <w:sz w:val="24"/>
          <w:szCs w:val="24"/>
        </w:rPr>
        <w:t>азования Протокол № 2 от 26.02.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2015 г., по профессии</w:t>
      </w:r>
      <w:r w:rsidRPr="005C72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726A" w:rsidRPr="005C7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26A" w:rsidRPr="005C726A">
        <w:rPr>
          <w:rFonts w:ascii="Times New Roman" w:hAnsi="Times New Roman" w:cs="Times New Roman"/>
          <w:sz w:val="24"/>
        </w:rPr>
        <w:t>23.02.06 Техническая эксплуатация</w:t>
      </w:r>
      <w:proofErr w:type="gramEnd"/>
      <w:r w:rsidR="005C726A" w:rsidRPr="005C726A">
        <w:rPr>
          <w:rFonts w:ascii="Times New Roman" w:hAnsi="Times New Roman" w:cs="Times New Roman"/>
          <w:sz w:val="24"/>
        </w:rPr>
        <w:t xml:space="preserve"> подвижного состава железных дорог</w:t>
      </w:r>
      <w:r w:rsidR="005C726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входящей в укрупнённую группу профессии </w:t>
      </w:r>
      <w:r w:rsidR="00FC66DF" w:rsidRPr="005C726A">
        <w:rPr>
          <w:rFonts w:ascii="Times New Roman" w:eastAsia="Times New Roman" w:hAnsi="Times New Roman" w:cs="Times New Roman"/>
          <w:b/>
          <w:sz w:val="24"/>
          <w:szCs w:val="24"/>
        </w:rPr>
        <w:t>23.00.00.</w:t>
      </w:r>
      <w:r w:rsid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6DF" w:rsidRPr="00FC66DF">
        <w:rPr>
          <w:rFonts w:ascii="Times New Roman" w:hAnsi="Times New Roman" w:cs="Times New Roman"/>
          <w:b/>
          <w:sz w:val="24"/>
          <w:szCs w:val="24"/>
        </w:rPr>
        <w:t>ТЕХНИКА и ТЕХНОЛОГИЯ НАЗЕМНОГО ТРАНСПОРТА</w:t>
      </w:r>
    </w:p>
    <w:p w:rsidR="00555A6E" w:rsidRPr="00FC66DF" w:rsidRDefault="00555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– разработчик: Государственное бюджетное профессиональное образовательное учреждение Иркутской области «Зиминский железнодорожный техникум».</w:t>
      </w:r>
    </w:p>
    <w:p w:rsidR="00555A6E" w:rsidRPr="00FC66DF" w:rsidRDefault="00555A6E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89293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555A6E" w:rsidRPr="00FC66DF" w:rsidRDefault="005C726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Станицкая Мария Алексеевна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, преподаватель физической культуры государственного бюджетного профессионально</w:t>
      </w:r>
      <w:r w:rsidR="006C0AFB" w:rsidRPr="00FC66DF">
        <w:rPr>
          <w:rFonts w:ascii="Times New Roman" w:eastAsia="Times New Roman" w:hAnsi="Times New Roman" w:cs="Times New Roman"/>
          <w:sz w:val="24"/>
          <w:szCs w:val="24"/>
        </w:rPr>
        <w:t>го образовательного учреждения И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ркутской области «Зиминский железнодорожный техникум»</w:t>
      </w: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Pr="00FC66DF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Pr="00FC66DF" w:rsidRDefault="008929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903"/>
      </w:tblGrid>
      <w:tr w:rsidR="00555A6E" w:rsidRPr="00FC66DF" w:rsidTr="00574790">
        <w:trPr>
          <w:trHeight w:val="1"/>
        </w:trPr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555A6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555A6E" w:rsidRPr="00FC66DF" w:rsidTr="00574790">
        <w:trPr>
          <w:trHeight w:val="1"/>
        </w:trPr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keepNext/>
              <w:numPr>
                <w:ilvl w:val="0"/>
                <w:numId w:val="1"/>
              </w:numPr>
              <w:tabs>
                <w:tab w:val="left" w:pos="644"/>
              </w:tabs>
              <w:spacing w:after="0" w:line="240" w:lineRule="auto"/>
              <w:ind w:left="644" w:hanging="3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ПАСПОРТ рабочей ПРОГРАММЫ УЧЕБНОЙ ДИСЦИПЛИНЫ</w:t>
            </w:r>
          </w:p>
          <w:p w:rsidR="00555A6E" w:rsidRPr="00FC66DF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55A6E" w:rsidRPr="00FC66DF" w:rsidTr="00574790">
        <w:trPr>
          <w:trHeight w:val="1"/>
        </w:trPr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pacing w:after="0" w:line="240" w:lineRule="auto"/>
              <w:ind w:left="644" w:hanging="3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555A6E" w:rsidRPr="00FC66DF" w:rsidRDefault="00555A6E">
            <w:pPr>
              <w:keepNext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55A6E" w:rsidRPr="00FC66DF" w:rsidTr="00574790"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keepNext/>
              <w:numPr>
                <w:ilvl w:val="0"/>
                <w:numId w:val="3"/>
              </w:numPr>
              <w:tabs>
                <w:tab w:val="left" w:pos="644"/>
              </w:tabs>
              <w:spacing w:after="0" w:line="240" w:lineRule="auto"/>
              <w:ind w:left="644" w:hanging="3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условия реализации рабочей программы учебной дисциплины</w:t>
            </w:r>
          </w:p>
          <w:p w:rsidR="00555A6E" w:rsidRPr="00FC66DF" w:rsidRDefault="00555A6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 w:rsidP="0008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F5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55A6E" w:rsidRPr="00FC66DF" w:rsidTr="00574790">
        <w:trPr>
          <w:trHeight w:val="1"/>
        </w:trPr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keepNext/>
              <w:numPr>
                <w:ilvl w:val="0"/>
                <w:numId w:val="4"/>
              </w:numPr>
              <w:tabs>
                <w:tab w:val="left" w:pos="644"/>
              </w:tabs>
              <w:spacing w:after="0" w:line="240" w:lineRule="auto"/>
              <w:ind w:left="644" w:hanging="3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555A6E" w:rsidRPr="00FC66DF" w:rsidRDefault="00555A6E">
            <w:pPr>
              <w:keepNext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F5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C0627E" w:rsidRPr="00FC66DF" w:rsidRDefault="00C0627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Pr="00FC66DF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555A6E" w:rsidRPr="00FC66DF" w:rsidRDefault="00F6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ОУД.06</w:t>
      </w:r>
      <w:r w:rsidR="00E23D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0F1A" w:rsidRPr="00FC66D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84598D" w:rsidRPr="008940FB" w:rsidRDefault="0089293F" w:rsidP="008459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84598D" w:rsidRPr="008940FB">
        <w:rPr>
          <w:rFonts w:ascii="Times New Roman" w:hAnsi="Times New Roman"/>
          <w:sz w:val="24"/>
          <w:szCs w:val="24"/>
        </w:rPr>
        <w:t>среднего профессионального образования подготовки специалистов среднего звена</w:t>
      </w:r>
    </w:p>
    <w:p w:rsidR="0084598D" w:rsidRPr="005C726A" w:rsidRDefault="0084598D" w:rsidP="00845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6A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p w:rsidR="00452BC3" w:rsidRPr="00FC66DF" w:rsidRDefault="00452BC3" w:rsidP="009A1E2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452BC3" w:rsidRPr="0084598D" w:rsidRDefault="00815253" w:rsidP="00845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общеобразовательной учебной </w:t>
      </w:r>
      <w:r w:rsidR="003E0A1E"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  <w:r w:rsidR="00F60970">
        <w:rPr>
          <w:rFonts w:ascii="Times New Roman" w:eastAsia="Times New Roman" w:hAnsi="Times New Roman" w:cs="Times New Roman"/>
          <w:sz w:val="24"/>
          <w:szCs w:val="24"/>
        </w:rPr>
        <w:t>ОУД.06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 xml:space="preserve"> Физическая   культура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  организации занятий по  физической культуре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 в    профессиональных образовательных организациях, 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реа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лизующих   образовательную программу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среднег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 общего образования  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в   пред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елах   освоения      основной профессиональной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ой программы СПО (ОПОП    СПО)  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на  базе   основного     общего    образования     при   подготовке    </w:t>
      </w:r>
      <w:r w:rsidR="0084598D" w:rsidRPr="008940FB">
        <w:rPr>
          <w:rFonts w:ascii="Times New Roman" w:hAnsi="Times New Roman"/>
          <w:sz w:val="24"/>
          <w:szCs w:val="24"/>
        </w:rPr>
        <w:t>специалистов среднего звена</w:t>
      </w:r>
      <w:r w:rsidR="0084598D"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598D" w:rsidRPr="005C726A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  <w:r w:rsidR="003E0A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5C726A" w:rsidRDefault="0089293F" w:rsidP="008459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F60970">
        <w:rPr>
          <w:rFonts w:ascii="Times New Roman" w:eastAsia="Times New Roman" w:hAnsi="Times New Roman" w:cs="Times New Roman"/>
          <w:color w:val="000000"/>
          <w:sz w:val="24"/>
          <w:szCs w:val="24"/>
        </w:rPr>
        <w:t>ОУД.06</w:t>
      </w:r>
      <w:r w:rsidR="003C7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Физическая культура</w:t>
      </w:r>
      <w:r w:rsidR="009A1E27">
        <w:rPr>
          <w:rFonts w:ascii="Times New Roman" w:eastAsia="Times New Roman" w:hAnsi="Times New Roman" w:cs="Times New Roman"/>
          <w:color w:val="000000"/>
          <w:sz w:val="24"/>
          <w:szCs w:val="24"/>
        </w:rPr>
        <w:t>, и в соответствии с р</w:t>
      </w: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</w:t>
      </w:r>
      <w:r w:rsidR="005C726A" w:rsidRPr="002F4204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по специальности среднего профессионального образования</w:t>
      </w:r>
      <w:r w:rsidR="005C726A">
        <w:rPr>
          <w:rFonts w:ascii="Times New Roman" w:hAnsi="Times New Roman" w:cs="Times New Roman"/>
          <w:sz w:val="24"/>
          <w:szCs w:val="24"/>
        </w:rPr>
        <w:t xml:space="preserve"> </w:t>
      </w:r>
      <w:r w:rsidR="005C726A" w:rsidRPr="002F4204">
        <w:rPr>
          <w:rFonts w:ascii="Times New Roman" w:hAnsi="Times New Roman" w:cs="Times New Roman"/>
          <w:sz w:val="24"/>
          <w:szCs w:val="24"/>
        </w:rPr>
        <w:t>23.02.06</w:t>
      </w:r>
      <w:proofErr w:type="gramEnd"/>
      <w:r w:rsidR="005C726A" w:rsidRPr="002F4204">
        <w:rPr>
          <w:rFonts w:ascii="Times New Roman" w:hAnsi="Times New Roman" w:cs="Times New Roman"/>
          <w:sz w:val="24"/>
          <w:szCs w:val="24"/>
        </w:rPr>
        <w:t xml:space="preserve"> Техническая эксплуатация подвижного состава железных дорог</w:t>
      </w:r>
      <w:r w:rsidR="005C726A">
        <w:rPr>
          <w:rFonts w:ascii="Times New Roman" w:hAnsi="Times New Roman" w:cs="Times New Roman"/>
          <w:sz w:val="24"/>
          <w:szCs w:val="24"/>
        </w:rPr>
        <w:t xml:space="preserve"> </w:t>
      </w:r>
      <w:r w:rsidR="005C726A" w:rsidRPr="002F4204">
        <w:rPr>
          <w:rFonts w:ascii="Times New Roman" w:hAnsi="Times New Roman" w:cs="Times New Roman"/>
          <w:sz w:val="24"/>
          <w:szCs w:val="24"/>
        </w:rPr>
        <w:t xml:space="preserve">утвержденного приказом Министерства образования </w:t>
      </w:r>
      <w:r w:rsidR="005C726A">
        <w:rPr>
          <w:rFonts w:ascii="Times New Roman" w:hAnsi="Times New Roman" w:cs="Times New Roman"/>
          <w:sz w:val="24"/>
          <w:szCs w:val="24"/>
        </w:rPr>
        <w:t>и науки Российской Федерации от</w:t>
      </w:r>
      <w:r w:rsidR="005C726A" w:rsidRPr="002F4204">
        <w:rPr>
          <w:rFonts w:ascii="Times New Roman" w:hAnsi="Times New Roman" w:cs="Times New Roman"/>
          <w:sz w:val="24"/>
          <w:szCs w:val="24"/>
        </w:rPr>
        <w:t xml:space="preserve"> 22.04.2014 N 388, зарегистрировано в Минюсте России (Зарегистрировано в Минюсте России 18.06.2014 N 32769)</w:t>
      </w:r>
      <w:r w:rsidR="005C726A">
        <w:rPr>
          <w:rFonts w:ascii="Times New Roman" w:hAnsi="Times New Roman" w:cs="Times New Roman"/>
          <w:sz w:val="24"/>
          <w:szCs w:val="24"/>
        </w:rPr>
        <w:t>.</w:t>
      </w:r>
    </w:p>
    <w:p w:rsidR="00555A6E" w:rsidRPr="00FC66DF" w:rsidRDefault="0089293F" w:rsidP="005C726A">
      <w:pPr>
        <w:keepNext/>
        <w:keepLines/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дисциплина входит в общеобразовательный цикл.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 дисциплины – требования к результатам освоения дисциплины:</w:t>
      </w:r>
    </w:p>
    <w:p w:rsidR="00F60970" w:rsidRPr="00FC66DF" w:rsidRDefault="009A1E27" w:rsidP="00F6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0970" w:rsidRPr="00FC66DF">
        <w:rPr>
          <w:rFonts w:ascii="Times New Roman" w:eastAsia="Times New Roman" w:hAnsi="Times New Roman" w:cs="Times New Roman"/>
          <w:sz w:val="24"/>
          <w:szCs w:val="24"/>
        </w:rPr>
        <w:t>Содержани</w:t>
      </w:r>
      <w:r w:rsidR="00F60970">
        <w:rPr>
          <w:rFonts w:ascii="Times New Roman" w:eastAsia="Times New Roman" w:hAnsi="Times New Roman" w:cs="Times New Roman"/>
          <w:sz w:val="24"/>
          <w:szCs w:val="24"/>
        </w:rPr>
        <w:t>е программы учебной дисциплины ОДУ.06 Физическая культура</w:t>
      </w:r>
      <w:r w:rsidR="00F60970" w:rsidRPr="00FC66DF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</w:t>
      </w:r>
      <w:r w:rsidR="00F60970">
        <w:rPr>
          <w:rFonts w:ascii="Times New Roman" w:eastAsia="Times New Roman" w:hAnsi="Times New Roman" w:cs="Times New Roman"/>
          <w:sz w:val="24"/>
          <w:szCs w:val="24"/>
        </w:rPr>
        <w:t>формирование общих компетенций</w:t>
      </w:r>
      <w:r w:rsidR="00F60970" w:rsidRPr="00FC66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726A" w:rsidRPr="002F4204" w:rsidRDefault="005C726A" w:rsidP="005C726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0" w:name="100126"/>
      <w:bookmarkEnd w:id="0"/>
      <w:r w:rsidRPr="002F420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C726A" w:rsidRPr="002F4204" w:rsidRDefault="005C726A" w:rsidP="005C726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1" w:name="102902"/>
      <w:bookmarkEnd w:id="1"/>
      <w:r w:rsidRPr="002F420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C726A" w:rsidRPr="002F4204" w:rsidRDefault="005C726A" w:rsidP="005C726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2903"/>
      <w:bookmarkStart w:id="3" w:name="102904"/>
      <w:bookmarkEnd w:id="2"/>
      <w:bookmarkEnd w:id="3"/>
      <w:r w:rsidRPr="002F420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5C726A" w:rsidRPr="002F4204" w:rsidRDefault="005C726A" w:rsidP="005C726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4" w:name="102905"/>
      <w:bookmarkStart w:id="5" w:name="102906"/>
      <w:bookmarkEnd w:id="4"/>
      <w:bookmarkEnd w:id="5"/>
      <w:r w:rsidRPr="002F4204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C726A" w:rsidRPr="002F4204" w:rsidRDefault="005C726A" w:rsidP="005C726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2907"/>
      <w:bookmarkStart w:id="7" w:name="102908"/>
      <w:bookmarkEnd w:id="6"/>
      <w:bookmarkEnd w:id="7"/>
      <w:r w:rsidRPr="002F4204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 w:rsidR="005F2888">
        <w:rPr>
          <w:rFonts w:ascii="Times New Roman" w:hAnsi="Times New Roman" w:cs="Times New Roman"/>
          <w:sz w:val="24"/>
          <w:szCs w:val="24"/>
        </w:rPr>
        <w:t>вня физической подготовленности.</w:t>
      </w:r>
    </w:p>
    <w:p w:rsidR="00F60970" w:rsidRPr="00FC66DF" w:rsidRDefault="00F60970" w:rsidP="00F6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8" w:name="102909"/>
      <w:bookmarkEnd w:id="8"/>
      <w:r w:rsidRPr="00FC66DF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учебной дисциплины ОУД.06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изическая культура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достижение студентами следующих результатов</w:t>
      </w:r>
      <w:r w:rsidRPr="00FC66D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-   формирование        физической      культуры       личности     будущего     профессионала,  востребованного на современном рынке труда;    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 -    развитие  физических качеств и способностей, совершенствование   функциональных       возможностей      организма,     укрепление     индивидуального   здоровья;       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-   формирование  устойчивых  мотивов  и  потребностей  в  бережном   отношении       к    собственному      здоровью,      в    занятиях     физкультурно</w:t>
      </w:r>
      <w:r w:rsidR="00574790" w:rsidRPr="00FC66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оздоровительной и спортивно-оздоровительной деятельностью;      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-    овладение  технологиями  современных  оздоровительных  систем   физического      воспитания,     обогащение     индивидуального       опыта    занятий   специально-прикладными  физическими  упражнениями  и  базовыми  видами   спорта;       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-    овладение     системой    профессионально       и  жизненно     значимых   практических  умений  и  навыков,  обеспечивающих  сохранение  и  укрепление   физического и психического здоровья; 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   -     освоение  системы  знаний  о  занятиях  физической  культурой,  их   роли  и  значении  в  формировании  здорового  образа  жизни  и  социальных   ориентаций;      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-   приобретение  компетентности  в  физкультурно-оздоровительной  и   спортивной  деятельности,  овладение  навыками  творческого  сотрудничества  в   коллективных формах занятий физическими упражнениями.        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Освоение содержания учебной дисциплины «Физическая культура» обеспечивает достижение студентами следующих результатов</w:t>
      </w:r>
      <w:r w:rsidRPr="00FC66D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55A6E" w:rsidRPr="00FC66DF" w:rsidRDefault="008929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личностных: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готовность    и  способность     </w:t>
      </w:r>
      <w:proofErr w:type="gramStart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к   саморазвитию     и   личностному самоопределению;    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</w:t>
      </w:r>
      <w:proofErr w:type="spellStart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устойчивой         мотивации  к    здоровому    образу  жизни  и  обучению,  к  целенаправленному  личностному  совершенствованию    двигательной      активности     с   </w:t>
      </w:r>
      <w:proofErr w:type="spellStart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и      профессиональной   направленностью;      неприятие    вредных    привычек:    курения,    употребления   алкоголя, наркотиков;   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потребность  к  самостоятельному    использованию    физической   культуры, как составляющей доминанты здоровья;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   приобретение      личного     опыта     творческого      использования   профессионально-оздоровительных           средств     и    методов     двигательной   активности;        </w:t>
      </w:r>
    </w:p>
    <w:p w:rsidR="00574790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формирование  личностных  ценностно-смысловых  ориентиров  и   установок,   системы   значимых   социальных   и   межличностных   отношений,   личностных,  регулятивных,  познавательных,  коммуникативных  действий  в   процессе    целенаправленной       двигательной     активности,    способности     их   использования в социальной, в том числе профессиональной,  практике; </w:t>
      </w:r>
    </w:p>
    <w:p w:rsidR="00555A6E" w:rsidRPr="00FC66DF" w:rsidRDefault="00574790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самостоятельно использовать в трудовых и жизненных   ситуациях навыки профессиональной  адаптивной физической культуры;        </w:t>
      </w:r>
    </w:p>
    <w:p w:rsidR="00555A6E" w:rsidRPr="00FC66DF" w:rsidRDefault="00574790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    к  построению     индивидуальной       образовательной   траектории    самостоятельного      использования     в  трудовых     и   жизненных   ситуациях навыков профессиональной  адаптивной физической культуры.    </w:t>
      </w:r>
    </w:p>
    <w:p w:rsidR="00574790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способность   использования      системы    значимых     социальных   и   межличностных  отношений,  ценностно-смысловых  установок,  отражающих   личностные     и  гражданские     позиции    в   спортивной,    оздоровительной     и   физкультурной  деятельности;       </w:t>
      </w:r>
    </w:p>
    <w:p w:rsidR="00574790" w:rsidRPr="00FC66DF" w:rsidRDefault="00574790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 навыков  сотрудничества  со  сверстниками,  умение   продуктивно     общаться    и   взаимодействовать    </w:t>
      </w: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 процессе    физкультурно-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оздоровительной   и   спортивной   деятельности,   учитывать   позиции   других   участников деятельности, эффективно разрешать конфликты;    </w:t>
      </w:r>
    </w:p>
    <w:p w:rsidR="00574790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-принятие и реализация ценностей здорового и безопасного образа   жизни,    потребности      в   физическом     самосовершенствовании,        занятиях   спортивно-оздоровительной деятельностью;  </w:t>
      </w:r>
    </w:p>
    <w:p w:rsidR="00574790" w:rsidRPr="00FC66DF" w:rsidRDefault="00574790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  оказывать   первую      помощь   при   занятиях   спортивно-  оздоровительной деятельностью;        </w:t>
      </w:r>
    </w:p>
    <w:p w:rsidR="00555A6E" w:rsidRPr="00FC66DF" w:rsidRDefault="00574790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патриотизм,  уважение  к  своему  народу,  чувства  ответственности   перед Родиной;    </w:t>
      </w:r>
    </w:p>
    <w:p w:rsidR="00D90F1A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готовность к служению Отечеству, его защите;   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66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метапредметных</w:t>
      </w:r>
      <w:proofErr w:type="spellEnd"/>
      <w:r w:rsidRPr="00FC66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способность       использовать       </w:t>
      </w:r>
      <w:proofErr w:type="spellStart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понятия      и   универсальные        учебные      действия      (регулятивные,       познавательные,   коммуникативные)        в   познавательной,      спортивной,      физкультурной,      в  оздоровительной и социальной практике;  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    готовность    учебного     сотрудничества     с  преподавателями         и   сверстниками с использованием специальных средств и методов двигательной   активности;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-  освоение  знаний,  полученных  в  процессе теоретических,  учебно-  методических     и  практических  занятий,      в  области  анатомии,  физиологии,   психологии (возрастной и спортивной), экологии, ОБЖ;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 готовность   и   способность   к   самостоятельной   информационно-  познавательной деятельности, включая  умение  ориентироваться  в различных   источниках      информации,      критически      оценивать     и   интерпретировать   информацию по физической  культуре, получаемую из различных источников;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   формирование        навыков       участия      в    различных       видах   соревновательной        деятельности,       моделирующих          профессиональную   подготовку;   </w:t>
      </w:r>
    </w:p>
    <w:p w:rsidR="00D90F1A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    умение       использовать        средства       информационных           и   коммуникационных   технологий   (далее         -  ИКТ)   в   решении   когнитивных,   коммуникативных   и   организационных   задач   с         соблюдением   требований   эргономики,      техники     безопасности,     гигиены,     норм    информационной   безопасности;       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предметных: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   умение использовать разнообразные формы и виды физкультурной   деятельности  для  организации  здорового  образа  жизни,  активного  отдыха  и   досуга;   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владение  современными  технологиями  укрепления  и  сохранения   здоровья,  поддержания  работоспособности,  профилактики  предупреждения   заболеваний, связанных с учебной и производственной деятельностью;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-  владение  основными  способами  самоконтроля  индивидуальных   показателей     здоровья,    умственной      и    физической     работоспособности,   физического развития</w:t>
      </w:r>
      <w:r w:rsidR="00574790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физических качеств; владение </w:t>
      </w: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физическими   упражнениями   разной   функциональной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-направленности,  использование  их  в  режиме  учебной  и  производственной   деятельности  с  целью  профилактики  переутомления  и  сохранения  высокой   работоспособности;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   владение  техническими  приемами  и  двигательными  действиями   базовых видов спорта, активное применение их в игровой и соревновательной   деятельности,    готовность       к  выполнению      нормативов       Всероссийского   физкультурно - спортивного  комплекса «Готов к труду и обороне» (ГТО).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обучающихся организуется дифференцированно, в соответствии с методическими рекомендациями по выполнению самостоятельных работ для данной профессии.</w:t>
      </w:r>
    </w:p>
    <w:p w:rsidR="00555A6E" w:rsidRPr="00FC66DF" w:rsidRDefault="003E0A1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 К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>оличество часов на освоение программы дисциплины:</w:t>
      </w:r>
    </w:p>
    <w:p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студента </w:t>
      </w:r>
      <w:r w:rsidR="0084598D">
        <w:rPr>
          <w:rFonts w:ascii="Times New Roman" w:eastAsia="Times New Roman" w:hAnsi="Times New Roman" w:cs="Times New Roman"/>
          <w:sz w:val="24"/>
          <w:szCs w:val="24"/>
        </w:rPr>
        <w:t>176</w:t>
      </w:r>
      <w:r w:rsidR="00F55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часов, в том числе:</w:t>
      </w:r>
    </w:p>
    <w:p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>студента</w:t>
      </w:r>
      <w:r w:rsidR="0084598D">
        <w:rPr>
          <w:rFonts w:ascii="Times New Roman" w:eastAsia="Times New Roman" w:hAnsi="Times New Roman" w:cs="Times New Roman"/>
          <w:sz w:val="24"/>
          <w:szCs w:val="24"/>
        </w:rPr>
        <w:t xml:space="preserve"> 118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час;</w:t>
      </w:r>
    </w:p>
    <w:p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самостоятельной работы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 студента</w:t>
      </w:r>
      <w:r w:rsidR="0084598D">
        <w:rPr>
          <w:rFonts w:ascii="Times New Roman" w:eastAsia="Times New Roman" w:hAnsi="Times New Roman" w:cs="Times New Roman"/>
          <w:sz w:val="24"/>
          <w:szCs w:val="24"/>
        </w:rPr>
        <w:t xml:space="preserve"> 58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7F8" w:rsidRDefault="000857F8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6463"/>
        <w:gridCol w:w="1843"/>
      </w:tblGrid>
      <w:tr w:rsidR="00F60970" w:rsidRPr="00FC66DF" w:rsidTr="005C726A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Объем часов</w:t>
            </w:r>
          </w:p>
        </w:tc>
      </w:tr>
      <w:tr w:rsidR="00F60970" w:rsidRPr="00FC66DF" w:rsidTr="005C726A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84598D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176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4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A52163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16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C852B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C852B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459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84598D" w:rsidP="005C7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Промежуточная </w:t>
            </w:r>
            <w:r w:rsidRPr="00FC66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аттестация в форме     </w:t>
            </w:r>
            <w:r w:rsidRPr="00A5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дифференцированного   зачёта</w:t>
            </w:r>
            <w:r w:rsidRPr="00FC66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:rsidTr="005C726A">
        <w:trPr>
          <w:gridAfter w:val="2"/>
          <w:wAfter w:w="8306" w:type="dxa"/>
          <w:trHeight w:val="169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FE3D8E">
          <w:type w:val="continuous"/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601" w:rsidRDefault="00C1166C" w:rsidP="007C4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2.2. Тематический план и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содержание учебной дисциплины </w:t>
      </w:r>
      <w:r w:rsidR="00F60970">
        <w:rPr>
          <w:rFonts w:ascii="Times New Roman" w:eastAsia="Times New Roman" w:hAnsi="Times New Roman" w:cs="Times New Roman"/>
          <w:b/>
          <w:sz w:val="24"/>
          <w:szCs w:val="24"/>
        </w:rPr>
        <w:t>ОУД.06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721F75" w:rsidRPr="00FC66DF" w:rsidRDefault="0084598D" w:rsidP="00845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26A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0914"/>
        <w:gridCol w:w="993"/>
        <w:gridCol w:w="1275"/>
      </w:tblGrid>
      <w:tr w:rsidR="00F60970" w:rsidRPr="00A50B4E" w:rsidTr="005C726A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тем,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60970" w:rsidRPr="00A50B4E" w:rsidTr="005C726A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F60970" w:rsidRPr="00A50B4E" w:rsidTr="005C726A">
        <w:trPr>
          <w:trHeight w:val="1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8C47F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Современное состояние физической культуры и спорта. 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ивычек, поддержание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репродуктивной функции. 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8C47F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8C47F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F60970" w:rsidRPr="00A50B4E" w:rsidTr="005C726A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2F2D1F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1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0970" w:rsidRPr="00CB596F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методики самостоятельных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занятий</w:t>
            </w:r>
          </w:p>
          <w:p w:rsidR="00F60970" w:rsidRPr="00A52163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21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и целенаправленность самостоятельных занятий, их формы и содержание.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занятий физическими упражнениями различной направленности. Коррекция фигуры. Основные признаки утомления. Факторы регуляции нагрузки. Тесты для определения оптимальной индивидуальной нагрузки. </w:t>
            </w:r>
            <w:proofErr w:type="spellStart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Сенситивность</w:t>
            </w:r>
            <w:proofErr w:type="spellEnd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развитии профилирующих двигательных качеств.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2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8304B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4-5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Бег на короткие дистанции.  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техники бега  на короткие дистанции с низкого, среднего и высокого старта. (30м,60м)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ОФП (специальные беговые упражнения).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совершенствование физических качеств (быстроты, коорд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инации движений, ловкости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Овладение и закрепление техники бега на короткие дистанции. 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техники выполнения специальных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4B52AB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8304B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</w:t>
            </w:r>
          </w:p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Прыжок в длину с места.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техники прыжка в длину с места.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ОФП (специальные беговые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прыжковые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упражнения).</w:t>
            </w:r>
          </w:p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техники выполнения специальных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0970" w:rsidRPr="00A50B4E" w:rsidRDefault="008304B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7-8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№4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Бег на короткие и средние дистанции. 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короткие  и средние дистанции (старт, разбег, финиширование 10м, 60м,100м, 400м).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ОФП.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по правилам судейства в лёгкой атлетике.  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короткие дистанции и прыжки в длину с разбега.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техники выполнения общих физических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39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8304B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9-10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№5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длинные дистанции.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технику бега по дистанции (500м, 1000м)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техникой старта, стартового разбега, финиширования.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комплексов специальных упражнений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56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8304B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11-14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№6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короткие, средние и длинные дистанции.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контрольного норматива: бег 100 метров на время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короткие дистанции.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техники бега на средние дистанции. 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длинные дистанции.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25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0970" w:rsidRPr="004B61E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AB3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№7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Кроссовая подготовка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и низкий старт, стартовый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гон, финиширование; бег 100 м, 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proofErr w:type="gramStart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с различной скоростью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омерный бег на дистанцию 3000 м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2F2D1F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AB3A3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8304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№8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Прыжки в длину 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 способом «согнув ноги».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4B52AB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F2D1F" w:rsidRPr="00A50B4E" w:rsidTr="002F2D1F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Построение самостоятельных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1F" w:rsidRDefault="002F2D1F" w:rsidP="002F2D1F">
            <w:pPr>
              <w:spacing w:after="0" w:line="240" w:lineRule="auto"/>
              <w:jc w:val="center"/>
            </w:pPr>
            <w:r w:rsidRPr="000119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D1F" w:rsidRPr="00A50B4E" w:rsidTr="002F2D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Скоростно</w:t>
            </w:r>
            <w:proofErr w:type="spellEnd"/>
            <w:r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силовая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1F" w:rsidRDefault="002F2D1F" w:rsidP="002F2D1F">
            <w:pPr>
              <w:spacing w:after="0" w:line="240" w:lineRule="auto"/>
              <w:jc w:val="center"/>
            </w:pPr>
            <w:r w:rsidRPr="000119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D1F" w:rsidRPr="00A50B4E" w:rsidTr="002F2D1F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</w:t>
            </w:r>
            <w:r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абота на выносливость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1F" w:rsidRDefault="002F2D1F" w:rsidP="002F2D1F">
            <w:pPr>
              <w:spacing w:after="0" w:line="240" w:lineRule="auto"/>
              <w:jc w:val="center"/>
            </w:pPr>
            <w:r w:rsidRPr="000119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D1F" w:rsidRPr="00A50B4E" w:rsidTr="002F2D1F">
        <w:trPr>
          <w:trHeight w:val="1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 на 100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1F" w:rsidRDefault="002F2D1F" w:rsidP="002F2D1F">
            <w:pPr>
              <w:spacing w:after="0" w:line="240" w:lineRule="auto"/>
              <w:jc w:val="center"/>
            </w:pPr>
            <w:r w:rsidRPr="000119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D1F" w:rsidRPr="00A50B4E" w:rsidTr="002F2D1F">
        <w:trPr>
          <w:trHeight w:val="39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1F" w:rsidRPr="00A50B4E" w:rsidRDefault="002F2D1F" w:rsidP="002F2D1F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авномерный бег 3000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1F" w:rsidRDefault="002F2D1F" w:rsidP="002F2D1F">
            <w:pPr>
              <w:spacing w:after="0" w:line="240" w:lineRule="auto"/>
              <w:jc w:val="center"/>
            </w:pPr>
            <w:r w:rsidRPr="000119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1F" w:rsidRPr="00A50B4E" w:rsidRDefault="002F2D1F" w:rsidP="002F2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2F2D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2F2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Гимнастика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4B52AB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8304B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AB3A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</w:t>
            </w:r>
            <w:r w:rsidR="00AB3A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№9</w:t>
            </w:r>
          </w:p>
          <w:p w:rsidR="00F60970" w:rsidRPr="00400F1A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Общеразвивающие упражнения</w:t>
            </w:r>
          </w:p>
          <w:p w:rsidR="00F60970" w:rsidRPr="00A50B4E" w:rsidRDefault="00F60970" w:rsidP="005C72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паре с партнером, упражнения с гантелями, с набивными мячами, упражнения с мячом.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1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AB3A3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830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№10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Упражнения для профилактики профессиональных заболеваний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в чередовании напряжения с расслаблением. </w:t>
            </w:r>
          </w:p>
          <w:p w:rsidR="00F60970" w:rsidRPr="00CB596F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коррекции нарушений осанки,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внимание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коррекции зрения.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исы и упоры, упражнения у гимнастической стенки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830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№11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Дыхательная гимнастика</w:t>
            </w:r>
          </w:p>
          <w:p w:rsidR="00F60970" w:rsidRPr="00A50B4E" w:rsidRDefault="00F60970" w:rsidP="005C726A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Классические методы дыхания при выполнении движений. Дыхательные упражнения йогов. Современные методики дыхательной гимнастики (Лобановой-Поповой, Стрельниковой, Бутейко).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0970" w:rsidRPr="00A50B4E" w:rsidRDefault="008304B5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B3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F60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B3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№12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Атлетическая гимнастика, работа на тренажерах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Круговой метод тренировки для развития силы 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мышечных групп с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гантелями, гирей, штангой. Техника безопасности занятий.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6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830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0970" w:rsidRPr="00A50B4E" w:rsidRDefault="00F60970" w:rsidP="005C72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№13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аэробика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занятии спортивной аэробикой.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Подскоки, амплитудные махи ногами, упражнения для мышц живота, </w:t>
            </w:r>
            <w:proofErr w:type="gramStart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отжимание</w:t>
            </w:r>
            <w:proofErr w:type="gramEnd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упоре лежа – четырехкратное исполнение подряд. Дополнительные элементы: кувырки вперед и назад, падение в </w:t>
            </w:r>
            <w:proofErr w:type="gramStart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</w:t>
            </w:r>
            <w:proofErr w:type="gramEnd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лежа, перевороты вперед, назад, в сторону, подъем разгибом с лопаток, шпагаты (девушки), сальто. 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2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комплексов утренней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r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2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на ловкость, внимание.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2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Упражнения для осанки.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24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Дыхательная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имнастика.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8C47F2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8C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Спортивные игры</w:t>
            </w:r>
          </w:p>
          <w:p w:rsidR="00F60970" w:rsidRPr="00A50B4E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Волейбол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4B52AB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1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48-49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№14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Стойка</w:t>
            </w: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перемещение волейболиста.</w:t>
            </w:r>
          </w:p>
          <w:p w:rsidR="00F60970" w:rsidRPr="00B44893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Исходное положение (стойки), перемещения, передача, подача.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рием мяча снизу двумя руками, прием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яча одной рукой с последующим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падением и перекатом в сторону, на бедро и спину, прием мяча одной рукой в падении вперед и последующим скольжением на груди-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животе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Техника безопасности игры.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№15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Совершенствование передачи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мяча двумя руками сверху</w:t>
            </w: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для развития выносливости. Прием мяча после отскока от сетки.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8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8304B5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B3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60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B3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№16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передачи мяча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для развития выносливости. Передача мяча двумя руками сверху в парах. Прием мяча после отскока от сетки.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83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  <w:r w:rsidR="00F60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№17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техник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приема мяча</w:t>
            </w: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для развития скоростных качеств. Закрепление техники приема мяча снизу и сверху с падением.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8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  <w:r w:rsidR="00F60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№18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Совершенствование верхней прямой подачи мяча.</w:t>
            </w:r>
          </w:p>
          <w:p w:rsidR="00F60970" w:rsidRPr="00B44893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для развития прыгучести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мяча по зонам.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прыжке.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5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№19</w:t>
            </w:r>
          </w:p>
          <w:p w:rsidR="00F60970" w:rsidRPr="00A50B4E" w:rsidRDefault="00F60970" w:rsidP="005C726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Подача мяча по зонам.</w:t>
            </w:r>
          </w:p>
          <w:p w:rsidR="00F60970" w:rsidRPr="00A50B4E" w:rsidRDefault="00F60970" w:rsidP="005C726A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для развития прыгучести. Совершенствование верхней прямой подачи мяча.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7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8304B5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AB3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60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B3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№20</w:t>
            </w:r>
          </w:p>
          <w:p w:rsidR="00F60970" w:rsidRPr="00A50B4E" w:rsidRDefault="00F60970" w:rsidP="005C726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Изучение техники нападающего удара, способы блокирования.</w:t>
            </w:r>
          </w:p>
          <w:p w:rsidR="00F60970" w:rsidRPr="00A50B4E" w:rsidRDefault="00F60970" w:rsidP="005C726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для развития силы. Учебная игра  волейбол.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Блокирование индивидуальное, групповое.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82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  <w:r w:rsidR="00F60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№21</w:t>
            </w:r>
          </w:p>
          <w:p w:rsidR="00F60970" w:rsidRPr="00A50B4E" w:rsidRDefault="00F60970" w:rsidP="005C726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нствование техники нападающего 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удара и блокирования.</w:t>
            </w:r>
          </w:p>
          <w:p w:rsidR="00F60970" w:rsidRPr="00B44893" w:rsidRDefault="00F60970" w:rsidP="005C726A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для развития силы.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Двухсторонняя игра с применением освоенных элементов техники.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554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Тактико</w:t>
            </w:r>
            <w:proofErr w:type="spellEnd"/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техническая</w:t>
            </w:r>
            <w:proofErr w:type="gramEnd"/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25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Реферат «Правила игры».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3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Баскетбол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1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Pr="00FF1734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AB3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2-73</w:t>
            </w: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№22</w:t>
            </w:r>
          </w:p>
          <w:p w:rsidR="00F60970" w:rsidRPr="00400F1A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Стойки и перемещения баскетболиста.</w:t>
            </w:r>
          </w:p>
          <w:p w:rsidR="00F60970" w:rsidRPr="000863B8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Ловля и передача мяча, ведение мяча.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863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08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роски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 в корзину (с места, в движении, прыжком)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вырывание и выбивание (приемы овладения мячом), прием техники защиты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перехват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приемы, применяемые против броска,  накрывание, тактика нападения, тактика защиты. Техника безопасности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№23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техники ведения мяча.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в движении. Выполнение обводки соперника с изменением скорости и направления движения.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9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№24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приемов выбивания мяча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в движении. Перехват мяча, приемы, применяемые против броска,  накрывание. Совершенствование техники ведения мяча с высоким отскоком, низким отскоком.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№25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 выполнения бросков мяча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комплекса ОРУ. Бросок мяча в корзину двумя руками от груди, двумя руками сверху, снизу (с места, в движении, прыжком). Выполнение штрафного броска, </w:t>
            </w:r>
            <w:proofErr w:type="spellStart"/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трехочкового</w:t>
            </w:r>
            <w:proofErr w:type="spellEnd"/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броска.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15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86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№26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техники ведения мяча</w:t>
            </w:r>
          </w:p>
          <w:p w:rsidR="00F60970" w:rsidRPr="000863B8" w:rsidRDefault="00F60970" w:rsidP="005C72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ОРУ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. Бросок мяча одной рукой от плеча, сверху, в прыжке, «крюком». Добивание мяча. Совершенствование техники выполнения бросков  мяча в корзину различными способами.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на месте.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Штрафной бросок. Двухсторонняя игра с применением освоенных элементов техники игры.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4D3037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6</w:t>
            </w:r>
            <w:r w:rsidR="004D3037"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-1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7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AB3A39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  <w:r w:rsidR="00830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№27</w:t>
            </w:r>
          </w:p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Двухсторонняя игра.</w:t>
            </w:r>
          </w:p>
          <w:p w:rsidR="00F60970" w:rsidRPr="004B61E2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игра с применением освоенных элементов техники игры.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59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9" w:name="_GoBack" w:colFirst="3" w:colLast="4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4D3037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303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Самостоятельная работа:</w:t>
            </w:r>
          </w:p>
          <w:p w:rsidR="00F60970" w:rsidRPr="004D3037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Тактико</w:t>
            </w:r>
            <w:proofErr w:type="spellEnd"/>
            <w:r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– техническая</w:t>
            </w:r>
            <w:proofErr w:type="gramEnd"/>
            <w:r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подготовка.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4D3037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4D3037" w:rsidRDefault="004D3037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Записано на 1 курс</w:t>
            </w:r>
          </w:p>
        </w:tc>
      </w:tr>
      <w:bookmarkEnd w:id="9"/>
      <w:tr w:rsidR="00F60970" w:rsidRPr="00A50B4E" w:rsidTr="005C726A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4D3037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30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 Реферат «Правила игры».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4D3037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D303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4B5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5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Футбол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B5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107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830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Default="00940391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№28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Исходное положение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перемещения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 по летящему мячу средней частью подъема ноги. Отбор мяча, обманные </w:t>
            </w:r>
            <w:proofErr w:type="spellStart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gramStart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дары</w:t>
            </w:r>
            <w:proofErr w:type="spellEnd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головой на месте и в прыжке. Остановка мяча ногой, грудью. Техника игры вратаря, тактика защиты, тактика нападения.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0970" w:rsidRPr="00A50B4E" w:rsidTr="005C726A">
        <w:trPr>
          <w:trHeight w:val="81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830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Default="00940391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№29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 удара на месте 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прыжке, ударов по воротам.</w:t>
            </w:r>
          </w:p>
          <w:p w:rsidR="00F60970" w:rsidRPr="00A50B4E" w:rsidRDefault="00F60970" w:rsidP="005C72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ударов по мячу ногой, головой различными способами.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для развития скоростных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84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830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Default="00940391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№30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Выполнение упражнений с передачей и ведением  мячей.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с отягощениями. Выполнение упражнений с передачей мячей в парах, тройках на месте и в движении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«квадрат».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7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AB3A39" w:rsidP="00AB3A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112-117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Default="00940391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№31</w:t>
            </w:r>
          </w:p>
          <w:p w:rsidR="00F60970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Двухсторонняя игра.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 передачей мячей в парах, тройках на месте и в движении. Двухсторонняя игра с применением освоенных элементов техники игры.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4B52A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37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A50B4E" w:rsidRDefault="00F60970" w:rsidP="005C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70" w:rsidRDefault="00F60970" w:rsidP="005C7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53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Тактико</w:t>
            </w:r>
            <w:proofErr w:type="spellEnd"/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техническая</w:t>
            </w:r>
            <w:proofErr w:type="gramEnd"/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2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Реферат «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A50B4E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0970" w:rsidRPr="00A50B4E" w:rsidTr="005C726A">
        <w:trPr>
          <w:trHeight w:val="373"/>
        </w:trPr>
        <w:tc>
          <w:tcPr>
            <w:tcW w:w="137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A50B4E" w:rsidRDefault="00F60970" w:rsidP="00F60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9E" w:rsidRPr="00A50B4E" w:rsidRDefault="00D82F9E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A50B4E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21F75" w:rsidRPr="007C4603" w:rsidRDefault="00721F75" w:rsidP="007C4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1. – </w:t>
      </w: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>ознакомительный</w:t>
      </w:r>
      <w:proofErr w:type="gramEnd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2. – </w:t>
      </w: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>репродуктивный</w:t>
      </w:r>
      <w:proofErr w:type="gramEnd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8212BC" w:rsidRPr="00FC66DF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8212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>ности, решение проблемных зада</w:t>
      </w:r>
      <w:r w:rsidR="000F767B">
        <w:rPr>
          <w:rFonts w:ascii="Times New Roman" w:eastAsia="Times New Roman" w:hAnsi="Times New Roman" w:cs="Times New Roman"/>
          <w:sz w:val="24"/>
          <w:szCs w:val="24"/>
        </w:rPr>
        <w:t>ч.</w:t>
      </w:r>
      <w:proofErr w:type="gramEnd"/>
    </w:p>
    <w:p w:rsidR="003C7A34" w:rsidRDefault="009F49D1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3. условия реализации УЧЕБНОЙ дисципл</w:t>
      </w:r>
      <w:r w:rsidR="003C7A3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ины         </w:t>
      </w:r>
    </w:p>
    <w:p w:rsidR="009F49D1" w:rsidRPr="00FC66DF" w:rsidRDefault="00F6097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               ОДУ.06</w:t>
      </w:r>
      <w:r w:rsidR="003C7A3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ФИЗИЧЕСКАЯ КУЛЬТУРА</w:t>
      </w:r>
    </w:p>
    <w:p w:rsidR="009F49D1" w:rsidRPr="00FC66DF" w:rsidRDefault="009F49D1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4531C3" w:rsidRPr="00AD4DD0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ab/>
      </w:r>
      <w:r w:rsidR="004531C3">
        <w:rPr>
          <w:rFonts w:ascii="Times New Roman" w:eastAsia="Times New Roman" w:hAnsi="Times New Roman" w:cs="Times New Roman"/>
          <w:sz w:val="24"/>
          <w:szCs w:val="24"/>
        </w:rPr>
        <w:t>Для реализации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 учебной дисциплины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имеется в наличииспортивный зал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спортивная площадка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 с элементами полос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ы препятствий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531C3" w:rsidRPr="00AD4DD0" w:rsidRDefault="004531C3" w:rsidP="00453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Спортивное оборудование: </w:t>
      </w:r>
    </w:p>
    <w:p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sz w:val="24"/>
          <w:szCs w:val="24"/>
        </w:rPr>
        <w:t>баскетбольные, футбольные, волейбольные мячи; щиты,  ворота,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корзины, сетки, стойки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стол для настольного тенниса, шарики для игры в настольный теннис, ракетки для игры в настольный теннис;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имнастическая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перекладина, гимнастические скамейки, секундомеры, мячи для тенниса</w:t>
      </w:r>
      <w:r w:rsidR="009768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>оборудование для силовых упражнений (на</w:t>
      </w:r>
      <w:r>
        <w:rPr>
          <w:rFonts w:ascii="Times New Roman" w:eastAsia="Times New Roman" w:hAnsi="Times New Roman" w:cs="Times New Roman"/>
          <w:sz w:val="24"/>
          <w:szCs w:val="24"/>
        </w:rPr>
        <w:t>пример: гантели, гири,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штанги с комплектом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зличных отягощений); 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sz w:val="24"/>
          <w:szCs w:val="24"/>
        </w:rPr>
        <w:t>калки.</w:t>
      </w:r>
    </w:p>
    <w:p w:rsidR="004531C3" w:rsidRPr="00AD4DD0" w:rsidRDefault="004531C3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, Горшков «Физическая культура» учебник 2020г. 15экз.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Бишаева</w:t>
      </w:r>
      <w:proofErr w:type="spellEnd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«Физическая культура» учебник 2014г.-35экз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ресурсы:</w:t>
      </w: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Министерства спорта, туризма и молодёжной политики </w:t>
      </w:r>
      <w:hyperlink r:id="rId7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http://sport.minstm.gov.ru</w:t>
        </w:r>
      </w:hyperlink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Департамента физической культуры и спорта города Москвы </w:t>
      </w:r>
      <w:hyperlink r:id="rId8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http://www.mossport.ru</w:t>
        </w:r>
      </w:hyperlink>
    </w:p>
    <w:p w:rsidR="009768A0" w:rsidRDefault="009768A0" w:rsidP="009768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</w:p>
    <w:p w:rsidR="009768A0" w:rsidRPr="00F50571" w:rsidRDefault="009768A0" w:rsidP="009768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4. Контроль и оценка результатов освоения УЧЕБНОЙ Дисциплины </w:t>
      </w:r>
      <w:r w:rsidR="00F60970">
        <w:rPr>
          <w:rFonts w:ascii="Times New Roman" w:eastAsia="Times New Roman" w:hAnsi="Times New Roman" w:cs="Times New Roman"/>
          <w:b/>
          <w:caps/>
          <w:sz w:val="24"/>
          <w:szCs w:val="24"/>
        </w:rPr>
        <w:t>ОУД.06</w:t>
      </w:r>
      <w:r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ФИЗИЧЕСКАЯ КУЛЬТУРА</w:t>
      </w:r>
    </w:p>
    <w:p w:rsidR="009768A0" w:rsidRPr="00F50571" w:rsidRDefault="009768A0" w:rsidP="004E4A7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Контрольи оценка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студентов индивидуальных заданий, проектов, исследований.</w:t>
      </w:r>
    </w:p>
    <w:tbl>
      <w:tblPr>
        <w:tblW w:w="100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210"/>
      </w:tblGrid>
      <w:tr w:rsidR="009768A0" w:rsidRPr="00F50571" w:rsidTr="009768A0">
        <w:trPr>
          <w:trHeight w:val="1"/>
        </w:trPr>
        <w:tc>
          <w:tcPr>
            <w:tcW w:w="48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68A0" w:rsidRPr="00F50571" w:rsidRDefault="009768A0" w:rsidP="0097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9768A0" w:rsidRPr="00F50571" w:rsidRDefault="009768A0" w:rsidP="0097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2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68A0" w:rsidRPr="00F50571" w:rsidRDefault="009768A0" w:rsidP="0097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768A0" w:rsidRPr="00F50571" w:rsidTr="009768A0">
        <w:tc>
          <w:tcPr>
            <w:tcW w:w="48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888" w:rsidRPr="002F4204" w:rsidRDefault="005F2888" w:rsidP="005F288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04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5F2888" w:rsidRPr="002F4204" w:rsidRDefault="005F2888" w:rsidP="005F288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04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5F2888" w:rsidRPr="002F4204" w:rsidRDefault="005F2888" w:rsidP="005F288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04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5F2888" w:rsidRPr="002F4204" w:rsidRDefault="005F2888" w:rsidP="005F288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04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5F2888" w:rsidRPr="002F4204" w:rsidRDefault="005F2888" w:rsidP="005F288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04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вня физической подготовленности.</w:t>
            </w:r>
          </w:p>
          <w:p w:rsidR="009768A0" w:rsidRPr="00DD64C9" w:rsidRDefault="009768A0" w:rsidP="004E4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Формы контроля обучения: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практические задания по работе с информацией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самостоятельная работа проблемного характера 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ведение календаря самонаблюдения.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Оценка</w:t>
            </w: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оценки результатов: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- тестирование в контрольных точках.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Лёгкая атлетика</w:t>
            </w: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1.Оценка техники выполнения двигательных действий (проводится в ходе занятий):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бега на короткие,  средние, длинные дистанции;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 в длину;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техники базовых элементов техники спортивных игр (броски в кольцо, удары по воротам, подачи, передачи, </w:t>
            </w:r>
            <w:proofErr w:type="spellStart"/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жонглированиие</w:t>
            </w:r>
            <w:proofErr w:type="spellEnd"/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технико-тактических действий студентов в ходе проведения контрольных соревнований по спортивным играм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выполнения студентом функций судьи.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Спортивная аэробика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техники выполнения упражнений. 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проведение фрагмента занятия.</w:t>
            </w:r>
          </w:p>
        </w:tc>
      </w:tr>
    </w:tbl>
    <w:p w:rsidR="009768A0" w:rsidRDefault="009768A0" w:rsidP="00F609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ectPr w:rsidR="009768A0" w:rsidSect="008212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F0B"/>
    <w:multiLevelType w:val="hybridMultilevel"/>
    <w:tmpl w:val="33D25C46"/>
    <w:lvl w:ilvl="0" w:tplc="E8C8F4D4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699"/>
    <w:multiLevelType w:val="multilevel"/>
    <w:tmpl w:val="BABC4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321C4"/>
    <w:multiLevelType w:val="multilevel"/>
    <w:tmpl w:val="3600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52744"/>
    <w:multiLevelType w:val="hybridMultilevel"/>
    <w:tmpl w:val="99D4F668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152A3"/>
    <w:multiLevelType w:val="hybridMultilevel"/>
    <w:tmpl w:val="1C984F4C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87796"/>
    <w:multiLevelType w:val="hybridMultilevel"/>
    <w:tmpl w:val="09601A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3564D8"/>
    <w:multiLevelType w:val="hybridMultilevel"/>
    <w:tmpl w:val="AA26EA4E"/>
    <w:lvl w:ilvl="0" w:tplc="E2CEAD0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51D58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C2953"/>
    <w:multiLevelType w:val="hybridMultilevel"/>
    <w:tmpl w:val="7C60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E0576"/>
    <w:multiLevelType w:val="hybridMultilevel"/>
    <w:tmpl w:val="644AD828"/>
    <w:lvl w:ilvl="0" w:tplc="2076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490BA9"/>
    <w:multiLevelType w:val="hybridMultilevel"/>
    <w:tmpl w:val="EE1A0238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2">
    <w:nsid w:val="6B6B2D99"/>
    <w:multiLevelType w:val="multilevel"/>
    <w:tmpl w:val="F6D02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4F7402"/>
    <w:multiLevelType w:val="multilevel"/>
    <w:tmpl w:val="97982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9E2C1B"/>
    <w:multiLevelType w:val="hybridMultilevel"/>
    <w:tmpl w:val="49F0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5A6E"/>
    <w:rsid w:val="0003727D"/>
    <w:rsid w:val="00050167"/>
    <w:rsid w:val="00072010"/>
    <w:rsid w:val="000817B3"/>
    <w:rsid w:val="000857F8"/>
    <w:rsid w:val="000903E1"/>
    <w:rsid w:val="000A0D8C"/>
    <w:rsid w:val="000D20CC"/>
    <w:rsid w:val="000E305F"/>
    <w:rsid w:val="000E6BF7"/>
    <w:rsid w:val="000F46BF"/>
    <w:rsid w:val="000F767B"/>
    <w:rsid w:val="00176A4E"/>
    <w:rsid w:val="00197B4D"/>
    <w:rsid w:val="001B1445"/>
    <w:rsid w:val="001B3C2D"/>
    <w:rsid w:val="001E0CB3"/>
    <w:rsid w:val="001F57B6"/>
    <w:rsid w:val="002D517F"/>
    <w:rsid w:val="002F2D1F"/>
    <w:rsid w:val="002F5796"/>
    <w:rsid w:val="003016D7"/>
    <w:rsid w:val="00303183"/>
    <w:rsid w:val="0036692C"/>
    <w:rsid w:val="003678F4"/>
    <w:rsid w:val="003758B0"/>
    <w:rsid w:val="003841CA"/>
    <w:rsid w:val="003C7A34"/>
    <w:rsid w:val="003E0A1E"/>
    <w:rsid w:val="0040257E"/>
    <w:rsid w:val="00420349"/>
    <w:rsid w:val="00452BC3"/>
    <w:rsid w:val="004531C3"/>
    <w:rsid w:val="004664FC"/>
    <w:rsid w:val="004B52AB"/>
    <w:rsid w:val="004D3037"/>
    <w:rsid w:val="004E4A72"/>
    <w:rsid w:val="004E518B"/>
    <w:rsid w:val="00503E66"/>
    <w:rsid w:val="005410B8"/>
    <w:rsid w:val="0054250F"/>
    <w:rsid w:val="0054331B"/>
    <w:rsid w:val="00555A6E"/>
    <w:rsid w:val="00574790"/>
    <w:rsid w:val="005A15CA"/>
    <w:rsid w:val="005C4D9D"/>
    <w:rsid w:val="005C726A"/>
    <w:rsid w:val="005F2888"/>
    <w:rsid w:val="00636189"/>
    <w:rsid w:val="006712B3"/>
    <w:rsid w:val="006C0AFB"/>
    <w:rsid w:val="007039E0"/>
    <w:rsid w:val="00706197"/>
    <w:rsid w:val="00721ED5"/>
    <w:rsid w:val="00721F75"/>
    <w:rsid w:val="007260E9"/>
    <w:rsid w:val="007365FD"/>
    <w:rsid w:val="00796982"/>
    <w:rsid w:val="007A5892"/>
    <w:rsid w:val="007C4603"/>
    <w:rsid w:val="007F3F02"/>
    <w:rsid w:val="0080677C"/>
    <w:rsid w:val="00810800"/>
    <w:rsid w:val="00815253"/>
    <w:rsid w:val="008212BC"/>
    <w:rsid w:val="008304B5"/>
    <w:rsid w:val="0084598D"/>
    <w:rsid w:val="00851E24"/>
    <w:rsid w:val="008622D0"/>
    <w:rsid w:val="0089293F"/>
    <w:rsid w:val="008B2072"/>
    <w:rsid w:val="008B7791"/>
    <w:rsid w:val="008D4715"/>
    <w:rsid w:val="008E54A3"/>
    <w:rsid w:val="008E5E1B"/>
    <w:rsid w:val="008F6480"/>
    <w:rsid w:val="00901E10"/>
    <w:rsid w:val="00940391"/>
    <w:rsid w:val="009542E2"/>
    <w:rsid w:val="00971601"/>
    <w:rsid w:val="009768A0"/>
    <w:rsid w:val="009A01EA"/>
    <w:rsid w:val="009A1E27"/>
    <w:rsid w:val="009A4B10"/>
    <w:rsid w:val="009F49D1"/>
    <w:rsid w:val="00A10CBA"/>
    <w:rsid w:val="00A11D5C"/>
    <w:rsid w:val="00A51B5A"/>
    <w:rsid w:val="00AB3A39"/>
    <w:rsid w:val="00AC39AD"/>
    <w:rsid w:val="00AC541F"/>
    <w:rsid w:val="00AF2903"/>
    <w:rsid w:val="00B0497A"/>
    <w:rsid w:val="00B1675A"/>
    <w:rsid w:val="00B40250"/>
    <w:rsid w:val="00B407A3"/>
    <w:rsid w:val="00B74203"/>
    <w:rsid w:val="00BA0935"/>
    <w:rsid w:val="00BD03CF"/>
    <w:rsid w:val="00BF46DC"/>
    <w:rsid w:val="00BF76D3"/>
    <w:rsid w:val="00C0627E"/>
    <w:rsid w:val="00C1166C"/>
    <w:rsid w:val="00C22098"/>
    <w:rsid w:val="00C510AD"/>
    <w:rsid w:val="00C6610F"/>
    <w:rsid w:val="00C71D38"/>
    <w:rsid w:val="00CA2531"/>
    <w:rsid w:val="00CD55CC"/>
    <w:rsid w:val="00CE3C0F"/>
    <w:rsid w:val="00CF6E32"/>
    <w:rsid w:val="00D127FE"/>
    <w:rsid w:val="00D24FAA"/>
    <w:rsid w:val="00D56939"/>
    <w:rsid w:val="00D82F9E"/>
    <w:rsid w:val="00D90F1A"/>
    <w:rsid w:val="00D97338"/>
    <w:rsid w:val="00D976FC"/>
    <w:rsid w:val="00DB26FF"/>
    <w:rsid w:val="00DD34D3"/>
    <w:rsid w:val="00DD4DC7"/>
    <w:rsid w:val="00E06EBA"/>
    <w:rsid w:val="00E23D43"/>
    <w:rsid w:val="00E36D4B"/>
    <w:rsid w:val="00E37699"/>
    <w:rsid w:val="00E4278A"/>
    <w:rsid w:val="00E568E9"/>
    <w:rsid w:val="00EC280B"/>
    <w:rsid w:val="00EF594E"/>
    <w:rsid w:val="00F42E39"/>
    <w:rsid w:val="00F55564"/>
    <w:rsid w:val="00F56FC8"/>
    <w:rsid w:val="00F60970"/>
    <w:rsid w:val="00FA1A9D"/>
    <w:rsid w:val="00FA50D9"/>
    <w:rsid w:val="00FB1EDD"/>
    <w:rsid w:val="00FB3886"/>
    <w:rsid w:val="00FC66DF"/>
    <w:rsid w:val="00FE2377"/>
    <w:rsid w:val="00FE3D8E"/>
    <w:rsid w:val="00FF1734"/>
    <w:rsid w:val="00FF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17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712B3"/>
    <w:pPr>
      <w:spacing w:after="12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6712B3"/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styleId="a6">
    <w:name w:val="Hyperlink"/>
    <w:basedOn w:val="a0"/>
    <w:uiPriority w:val="99"/>
    <w:unhideWhenUsed/>
    <w:rsid w:val="00FF7E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97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97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spor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port.minstm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6873-252B-4DD0-BB18-EEE4C935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16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Мастерские</cp:lastModifiedBy>
  <cp:revision>80</cp:revision>
  <cp:lastPrinted>2021-09-17T06:31:00Z</cp:lastPrinted>
  <dcterms:created xsi:type="dcterms:W3CDTF">2015-10-18T10:07:00Z</dcterms:created>
  <dcterms:modified xsi:type="dcterms:W3CDTF">2023-06-26T01:23:00Z</dcterms:modified>
</cp:coreProperties>
</file>