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3" w:rsidRPr="00B9204C" w:rsidRDefault="009F3663" w:rsidP="009F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04C">
        <w:rPr>
          <w:rFonts w:ascii="Times New Roman" w:hAnsi="Times New Roman" w:cs="Times New Roman"/>
          <w:sz w:val="24"/>
          <w:szCs w:val="24"/>
          <w:highlight w:val="yellow"/>
        </w:rPr>
        <w:t xml:space="preserve">Дата: </w:t>
      </w:r>
      <w:r w:rsidRPr="00B9204C">
        <w:rPr>
          <w:rFonts w:ascii="Times New Roman" w:hAnsi="Times New Roman" w:cs="Times New Roman"/>
          <w:sz w:val="24"/>
          <w:szCs w:val="24"/>
        </w:rPr>
        <w:t>19.01.2026</w:t>
      </w:r>
    </w:p>
    <w:p w:rsidR="009F3663" w:rsidRPr="00B9204C" w:rsidRDefault="009F3663" w:rsidP="009F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04C">
        <w:rPr>
          <w:rFonts w:ascii="Times New Roman" w:hAnsi="Times New Roman" w:cs="Times New Roman"/>
          <w:sz w:val="24"/>
          <w:szCs w:val="24"/>
          <w:highlight w:val="yellow"/>
        </w:rPr>
        <w:t>Тема</w:t>
      </w:r>
      <w:r w:rsidRPr="00B9204C">
        <w:rPr>
          <w:rFonts w:ascii="Times New Roman" w:hAnsi="Times New Roman" w:cs="Times New Roman"/>
          <w:sz w:val="24"/>
          <w:szCs w:val="24"/>
        </w:rPr>
        <w:t xml:space="preserve">: </w:t>
      </w:r>
      <w:r w:rsidRPr="00B9204C">
        <w:rPr>
          <w:rFonts w:ascii="Times New Roman" w:hAnsi="Times New Roman" w:cs="Times New Roman"/>
          <w:bCs/>
          <w:sz w:val="24"/>
          <w:szCs w:val="24"/>
        </w:rPr>
        <w:t xml:space="preserve">Практические занятия № 4 «Обеспечение </w:t>
      </w:r>
      <w:r w:rsidRPr="00B9204C">
        <w:rPr>
          <w:rFonts w:ascii="Times New Roman" w:hAnsi="Times New Roman" w:cs="Times New Roman"/>
          <w:bCs/>
          <w:sz w:val="24"/>
          <w:szCs w:val="24"/>
        </w:rPr>
        <w:t>безопасности электроустановок</w:t>
      </w:r>
      <w:proofErr w:type="gramStart"/>
      <w:r w:rsidRPr="00B9204C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практические навыки по обеспечению безопасных условий работ в электроустановках путем изучения и применения комплекса организационных и технических мероприятий, а также средств защиты.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Задачи:</w:t>
      </w:r>
    </w:p>
    <w:p w:rsidR="009F3663" w:rsidRPr="006A002B" w:rsidRDefault="009F3663" w:rsidP="009F36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Закрепить знания о причинах поражения электрическим током.</w:t>
      </w:r>
    </w:p>
    <w:p w:rsidR="009F3663" w:rsidRPr="006A002B" w:rsidRDefault="009F3663" w:rsidP="009F36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Освоить порядок выполнения технических мероприятий при подготовке рабочего места.</w:t>
      </w:r>
    </w:p>
    <w:p w:rsidR="009F3663" w:rsidRPr="006A002B" w:rsidRDefault="009F3663" w:rsidP="009F36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Научиться </w:t>
      </w:r>
      <w:proofErr w:type="gramStart"/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правильно</w:t>
      </w:r>
      <w:proofErr w:type="gramEnd"/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выбирать и применять основные и дополнительные электрозащитные средства.</w:t>
      </w:r>
    </w:p>
    <w:p w:rsidR="009F3663" w:rsidRPr="006A002B" w:rsidRDefault="009F3663" w:rsidP="009F36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Отработать алгоритм действий при условном допуске бригады к работе.</w:t>
      </w:r>
    </w:p>
    <w:p w:rsidR="009F3663" w:rsidRPr="006A002B" w:rsidRDefault="009F3663" w:rsidP="009F3663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теоретические положения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Безопасность работ в электроустановках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обеспечивается строгим выполнением комплекса мер:</w:t>
      </w:r>
    </w:p>
    <w:p w:rsidR="009F3663" w:rsidRPr="006A002B" w:rsidRDefault="009F3663" w:rsidP="009F36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Организационные мероприятия: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оформление работ нарядом-допуском или распоряжением; допуск к работе; надзор во время работы; оформление перерывов, переводов, окончания работ.</w:t>
      </w:r>
    </w:p>
    <w:p w:rsidR="009F3663" w:rsidRPr="006A002B" w:rsidRDefault="009F3663" w:rsidP="009F366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Технические мероприятия: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выполняются для подготовки рабочего места. Их 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последовательность обязательна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9F3663" w:rsidRPr="006A002B" w:rsidRDefault="009F3663" w:rsidP="009F3663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Произвести необходимые отключения.</w:t>
      </w:r>
    </w:p>
    <w:p w:rsidR="009F3663" w:rsidRPr="006A002B" w:rsidRDefault="009F3663" w:rsidP="009F3663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Вывесить запрещающие плакаты.</w:t>
      </w:r>
    </w:p>
    <w:p w:rsidR="009F3663" w:rsidRPr="006A002B" w:rsidRDefault="009F3663" w:rsidP="009F3663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Проверить отсутствие напряжения на токоведущих частях.</w:t>
      </w:r>
    </w:p>
    <w:p w:rsidR="009F3663" w:rsidRPr="006A002B" w:rsidRDefault="009F3663" w:rsidP="009F3663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Наложить заземление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(вывесить указательные плакаты «ЗАЗЕМЛЕНО»).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Средства защиты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делятся </w:t>
      </w:r>
      <w:proofErr w:type="gramStart"/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proofErr w:type="gramEnd"/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9F3663" w:rsidRPr="006A002B" w:rsidRDefault="009F3663" w:rsidP="009F36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изоляция которых длительно выдерживает рабочее напряжение установки (позволяют касаться токоведущих частей).</w:t>
      </w:r>
      <w:proofErr w:type="gramEnd"/>
    </w:p>
    <w:p w:rsidR="009F3663" w:rsidRPr="006A002B" w:rsidRDefault="009F3663" w:rsidP="009F36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Дополнительные: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сами по себе не обеспечивают защиту, а усиливают действие основных.</w:t>
      </w:r>
      <w:proofErr w:type="gramEnd"/>
    </w:p>
    <w:p w:rsidR="009F3663" w:rsidRPr="006A002B" w:rsidRDefault="009F3663" w:rsidP="009F3663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выполнения работы</w:t>
      </w:r>
    </w:p>
    <w:p w:rsidR="009F3663" w:rsidRPr="006A002B" w:rsidRDefault="009F3663" w:rsidP="009F3663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1. Изучение и проверка средств защиты.</w:t>
      </w:r>
    </w:p>
    <w:p w:rsidR="009F3663" w:rsidRPr="00B9204C" w:rsidRDefault="009F3663" w:rsidP="009F36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тетради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заполните таблицу</w:t>
      </w: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по учебнику </w:t>
      </w:r>
      <w:proofErr w:type="gramStart"/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</w:t>
      </w:r>
      <w:proofErr w:type="gramEnd"/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электронной библиотеке по ссылке </w:t>
      </w:r>
      <w:hyperlink r:id="rId6" w:history="1">
        <w:r w:rsidRPr="00B9204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https://profspo.r</w:t>
        </w:r>
        <w:r w:rsidRPr="00B9204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</w:hyperlink>
    </w:p>
    <w:p w:rsidR="009F3663" w:rsidRPr="00B9204C" w:rsidRDefault="009F3663" w:rsidP="009F36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Найти учебник </w:t>
      </w:r>
      <w:hyperlink r:id="rId7" w:tgtFrame="_blank" w:history="1">
        <w:r w:rsidRPr="00B9204C">
          <w:rPr>
            <w:rStyle w:val="books-title"/>
            <w:rFonts w:ascii="Times New Roman" w:hAnsi="Times New Roman" w:cs="Times New Roman"/>
            <w:b/>
            <w:bCs/>
            <w:caps/>
            <w:color w:val="D25043"/>
            <w:sz w:val="24"/>
            <w:szCs w:val="24"/>
            <w:shd w:val="clear" w:color="auto" w:fill="FFFFFF"/>
          </w:rPr>
          <w:t>Электробезопасность</w:t>
        </w:r>
        <w:r w:rsidRPr="00B9204C">
          <w:rPr>
            <w:rFonts w:ascii="Times New Roman" w:hAnsi="Times New Roman" w:cs="Times New Roman"/>
            <w:color w:val="D25043"/>
            <w:sz w:val="24"/>
            <w:szCs w:val="24"/>
            <w:shd w:val="clear" w:color="auto" w:fill="FFFFFF"/>
          </w:rPr>
          <w:t xml:space="preserve"> (</w:t>
        </w:r>
        <w:proofErr w:type="spellStart"/>
        <w:r w:rsidRPr="00B9204C">
          <w:rPr>
            <w:rStyle w:val="books-author"/>
            <w:rFonts w:ascii="Times New Roman" w:hAnsi="Times New Roman" w:cs="Times New Roman"/>
            <w:color w:val="D25043"/>
            <w:sz w:val="24"/>
            <w:szCs w:val="24"/>
            <w:shd w:val="clear" w:color="auto" w:fill="FFFFFF"/>
          </w:rPr>
          <w:t>Дробов</w:t>
        </w:r>
        <w:proofErr w:type="spellEnd"/>
        <w:r w:rsidRPr="00B9204C">
          <w:rPr>
            <w:rStyle w:val="books-author"/>
            <w:rFonts w:ascii="Times New Roman" w:hAnsi="Times New Roman" w:cs="Times New Roman"/>
            <w:color w:val="D25043"/>
            <w:sz w:val="24"/>
            <w:szCs w:val="24"/>
            <w:shd w:val="clear" w:color="auto" w:fill="FFFFFF"/>
          </w:rPr>
          <w:t xml:space="preserve"> А.В., Галушко В.Н.</w:t>
        </w:r>
      </w:hyperlink>
      <w:r w:rsidRPr="00B9204C">
        <w:rPr>
          <w:rFonts w:ascii="Times New Roman" w:hAnsi="Times New Roman" w:cs="Times New Roman"/>
          <w:sz w:val="24"/>
          <w:szCs w:val="24"/>
        </w:rPr>
        <w:t>)</w:t>
      </w:r>
      <w:r w:rsidRPr="00B920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920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3C13DB" wp14:editId="23D27ADF">
            <wp:extent cx="1019175" cy="167327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9690" t="41321" r="29922" b="28360"/>
                    <a:stretch/>
                  </pic:blipFill>
                  <pic:spPr bwMode="auto">
                    <a:xfrm>
                      <a:off x="0" y="0"/>
                      <a:ext cx="1020651" cy="167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3663" w:rsidRPr="00B9204C" w:rsidRDefault="009F3663" w:rsidP="009F36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u w:val="single"/>
          <w:lang w:eastAsia="ru-RU"/>
        </w:rPr>
      </w:pP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9204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Открыть страницу 84  параграф 2.6.</w:t>
      </w: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СРЕДСТВА ЗАЩИТЫ РАБОТАЮЩИХ В ЭЛЕКТРОУСТАНОВКАХ и </w:t>
      </w: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u w:val="single"/>
          <w:lang w:eastAsia="ru-RU"/>
        </w:rPr>
        <w:t>ЗАПОЛНИТЬ ТАБЛИЦУ</w:t>
      </w:r>
      <w:proofErr w:type="gramEnd"/>
    </w:p>
    <w:p w:rsidR="009F3663" w:rsidRPr="006A002B" w:rsidRDefault="009F3663" w:rsidP="009F3663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2393"/>
        <w:gridCol w:w="1985"/>
        <w:gridCol w:w="1745"/>
        <w:gridCol w:w="1754"/>
      </w:tblGrid>
      <w:tr w:rsidR="009F3663" w:rsidRPr="00B9204C" w:rsidTr="009F3663">
        <w:trPr>
          <w:tblHeader/>
        </w:trPr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средства защиты</w:t>
            </w: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(основное/дополнительное)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какого напряжения предназначено</w:t>
            </w: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следующего испытания (указать дату на бирке)</w:t>
            </w: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признаки неисправности</w:t>
            </w: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напряжения УНН-10</w:t>
            </w: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1000</w:t>
            </w:r>
            <w:proofErr w:type="gramStart"/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Диэлектрические перчатки</w:t>
            </w: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F3663" w:rsidRPr="006A002B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663" w:rsidRPr="00B9204C" w:rsidTr="009F3663">
        <w:tc>
          <w:tcPr>
            <w:tcW w:w="17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F3663" w:rsidRPr="00B9204C" w:rsidRDefault="009F3663" w:rsidP="009F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663" w:rsidRPr="006A002B" w:rsidRDefault="009F3663" w:rsidP="009F3663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2. Отработка технических мероприятий.</w:t>
      </w:r>
    </w:p>
    <w:p w:rsidR="009F3663" w:rsidRPr="00B9204C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Требуется заменить перегоревший предохранитель в цепи силового шкафа.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 xml:space="preserve">Запишите 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алгоритм действий в тетрадь по данной ситуации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9F3663" w:rsidRPr="006A002B" w:rsidRDefault="009F3663" w:rsidP="009F3663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3. Решение ситуационной задачи.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Условие: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Электромонтеру Иванову П.С. поручено выполнить чистку осветительной арматуры (светильника), расположенной в металлическом цеху на высоте 4 метра. Питание светильника ~220В. Для работы будет использоваться передвижная механическая лестница. Пол токопроводящий, сырой.</w:t>
      </w:r>
    </w:p>
    <w:p w:rsidR="009F3663" w:rsidRPr="006A002B" w:rsidRDefault="009F3663" w:rsidP="009F366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Вопросы (ответить письменно в тетради):</w:t>
      </w:r>
    </w:p>
    <w:p w:rsidR="009F3663" w:rsidRPr="006A002B" w:rsidRDefault="009F3663" w:rsidP="009F366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 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организационные мероприятия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должны быть проведены перед началом работы? (Кто дает распоряжение, оформляется ли наряд, кто допускает?)</w:t>
      </w:r>
    </w:p>
    <w:p w:rsidR="009F3663" w:rsidRPr="006A002B" w:rsidRDefault="009F3663" w:rsidP="009F366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Перечислите 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последовательность технических мероприятий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подготовки рабочего места.</w:t>
      </w:r>
    </w:p>
    <w:p w:rsidR="009F3663" w:rsidRPr="006A002B" w:rsidRDefault="009F3663" w:rsidP="009F366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 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и дополнительные средства защиты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обязан использовать электромонтер Иванов?</w:t>
      </w:r>
    </w:p>
    <w:p w:rsidR="009F3663" w:rsidRPr="00B9204C" w:rsidRDefault="009F3663" w:rsidP="009F366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 </w:t>
      </w:r>
      <w:r w:rsidRPr="00B92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предохранительные плакаты</w:t>
      </w:r>
      <w:r w:rsidRPr="006A0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где необходимо вывесить?</w:t>
      </w:r>
    </w:p>
    <w:p w:rsidR="009F3663" w:rsidRDefault="009F3663" w:rsidP="009F36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конце работы сделать </w:t>
      </w:r>
      <w:r w:rsidRPr="00B9204C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вывод</w:t>
      </w:r>
    </w:p>
    <w:p w:rsidR="00B9204C" w:rsidRPr="006A002B" w:rsidRDefault="00B9204C" w:rsidP="009F36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E67F26" w:rsidRPr="00B9204C" w:rsidRDefault="00E67F26">
      <w:pPr>
        <w:rPr>
          <w:rFonts w:ascii="Times New Roman" w:hAnsi="Times New Roman" w:cs="Times New Roman"/>
          <w:sz w:val="24"/>
          <w:szCs w:val="24"/>
        </w:rPr>
      </w:pPr>
    </w:p>
    <w:sectPr w:rsidR="00E67F26" w:rsidRPr="00B9204C" w:rsidSect="009F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584"/>
    <w:multiLevelType w:val="multilevel"/>
    <w:tmpl w:val="AC58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3442D83"/>
    <w:multiLevelType w:val="multilevel"/>
    <w:tmpl w:val="70C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6198C"/>
    <w:multiLevelType w:val="multilevel"/>
    <w:tmpl w:val="AD76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569C4"/>
    <w:multiLevelType w:val="multilevel"/>
    <w:tmpl w:val="A33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B556A"/>
    <w:multiLevelType w:val="multilevel"/>
    <w:tmpl w:val="356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16F88"/>
    <w:multiLevelType w:val="multilevel"/>
    <w:tmpl w:val="0D0E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B61FE"/>
    <w:multiLevelType w:val="hybridMultilevel"/>
    <w:tmpl w:val="4508C0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3"/>
    <w:rsid w:val="009F3663"/>
    <w:rsid w:val="00A12AA6"/>
    <w:rsid w:val="00B9204C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profspo.ru/books/125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po.ru/reader/book/1254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3</cp:revision>
  <dcterms:created xsi:type="dcterms:W3CDTF">2026-01-16T07:43:00Z</dcterms:created>
  <dcterms:modified xsi:type="dcterms:W3CDTF">2026-01-16T07:55:00Z</dcterms:modified>
</cp:coreProperties>
</file>