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54365" w14:textId="0628F2E1" w:rsidR="007E6818" w:rsidRPr="007E6818" w:rsidRDefault="007E6818" w:rsidP="007E681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7E68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Записываем число и тему занятия. Конспектируем материал и отвечаем на вопросы.</w:t>
      </w:r>
      <w:r w:rsidR="00E517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На второй странице находиться активная ссылка на итоговое тестирование. Она будет активна ТОЛЬКО 19 ЯНВАРЯ С 13:00 ДО 14:00!!! </w:t>
      </w:r>
    </w:p>
    <w:p w14:paraId="1B61A072" w14:textId="20F6D6A5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 «Биосоциальная природа человека и его деятельность»</w:t>
      </w:r>
    </w:p>
    <w:p w14:paraId="0B54EFDD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1. Человек как биосоциальное существо</w:t>
      </w:r>
    </w:p>
    <w:p w14:paraId="54829879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Суть понятия: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человек одновременно принадлежит к природе (биологическое начало) и к обществу (социальное начало). Эти два компонента неразрывно связаны.</w:t>
      </w:r>
    </w:p>
    <w:p w14:paraId="312033B9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Биологическая природа человека:</w:t>
      </w:r>
    </w:p>
    <w:p w14:paraId="3B6D0AE9" w14:textId="77777777" w:rsidR="007D1F5F" w:rsidRPr="007D1F5F" w:rsidRDefault="007D1F5F" w:rsidP="007E681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принадлежность к виду </w:t>
      </w:r>
      <w:r w:rsidRPr="007D1F5F">
        <w:rPr>
          <w:rFonts w:ascii="Times New Roman" w:eastAsia="Times New Roman" w:hAnsi="Times New Roman" w:cs="Times New Roman"/>
          <w:i/>
          <w:iCs/>
          <w:sz w:val="24"/>
          <w:szCs w:val="24"/>
        </w:rPr>
        <w:t>Homo sapiens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486A27" w14:textId="77777777" w:rsidR="007D1F5F" w:rsidRPr="007D1F5F" w:rsidRDefault="007D1F5F" w:rsidP="007E681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анатомо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noBreakHyphen/>
        <w:t>физиологические системы (кровеносная, нервная, мышечная и др.);</w:t>
      </w:r>
    </w:p>
    <w:p w14:paraId="321D4E62" w14:textId="77777777" w:rsidR="007D1F5F" w:rsidRPr="007D1F5F" w:rsidRDefault="007D1F5F" w:rsidP="007E681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инстинкты и рефлексы;</w:t>
      </w:r>
    </w:p>
    <w:p w14:paraId="2954D4E1" w14:textId="77777777" w:rsidR="007D1F5F" w:rsidRPr="007D1F5F" w:rsidRDefault="007D1F5F" w:rsidP="007E681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биологические потребности: питание, сон, воспроизводство рода.</w:t>
      </w:r>
    </w:p>
    <w:p w14:paraId="367775F5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 природа человека:</w:t>
      </w:r>
    </w:p>
    <w:p w14:paraId="1FF51704" w14:textId="77777777" w:rsidR="007D1F5F" w:rsidRPr="007D1F5F" w:rsidRDefault="007D1F5F" w:rsidP="007E681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мышление и речь;</w:t>
      </w:r>
    </w:p>
    <w:p w14:paraId="1880B438" w14:textId="77777777" w:rsidR="007D1F5F" w:rsidRPr="007D1F5F" w:rsidRDefault="007D1F5F" w:rsidP="007E681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способность к труду и созданию орудий труда;</w:t>
      </w:r>
    </w:p>
    <w:p w14:paraId="1C8E91ED" w14:textId="77777777" w:rsidR="007D1F5F" w:rsidRPr="007D1F5F" w:rsidRDefault="007D1F5F" w:rsidP="007E681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сознание и самосознание;</w:t>
      </w:r>
    </w:p>
    <w:p w14:paraId="2480F2D0" w14:textId="77777777" w:rsidR="007D1F5F" w:rsidRPr="007D1F5F" w:rsidRDefault="007D1F5F" w:rsidP="007E681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воля и целеустремлённость;</w:t>
      </w:r>
    </w:p>
    <w:p w14:paraId="01EFD482" w14:textId="77777777" w:rsidR="007D1F5F" w:rsidRPr="007D1F5F" w:rsidRDefault="007D1F5F" w:rsidP="007E681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потребность в общении и социальных связях;</w:t>
      </w:r>
    </w:p>
    <w:p w14:paraId="68B82284" w14:textId="77777777" w:rsidR="007D1F5F" w:rsidRPr="007D1F5F" w:rsidRDefault="007D1F5F" w:rsidP="007E681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усвоение норм, ценностей, культуры.</w:t>
      </w:r>
    </w:p>
    <w:p w14:paraId="741D16ED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2. Деятельность человека: сущность и признаки</w:t>
      </w:r>
    </w:p>
    <w:p w14:paraId="1B057C9C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сознательная активность человека, в ходе которой он изменяет мир вокруг себя и меняется сам.</w:t>
      </w:r>
    </w:p>
    <w:p w14:paraId="3C8A1F8C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Отличие от активности животных:</w:t>
      </w:r>
    </w:p>
    <w:p w14:paraId="19E92484" w14:textId="77777777" w:rsidR="007D1F5F" w:rsidRPr="007D1F5F" w:rsidRDefault="007D1F5F" w:rsidP="007E681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сознательность (постановка целей);</w:t>
      </w:r>
    </w:p>
    <w:p w14:paraId="202A8996" w14:textId="77777777" w:rsidR="007D1F5F" w:rsidRPr="007D1F5F" w:rsidRDefault="007D1F5F" w:rsidP="007E681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продуктивность (направленность на результат);</w:t>
      </w:r>
    </w:p>
    <w:p w14:paraId="1AED0AB9" w14:textId="77777777" w:rsidR="007D1F5F" w:rsidRPr="007D1F5F" w:rsidRDefault="007D1F5F" w:rsidP="007E681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преобразующий характер (изменение мира и самого человека);</w:t>
      </w:r>
    </w:p>
    <w:p w14:paraId="12C11CC6" w14:textId="77777777" w:rsidR="007D1F5F" w:rsidRPr="007D1F5F" w:rsidRDefault="007D1F5F" w:rsidP="007E681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социальность (взаимодействие с другими людьми).</w:t>
      </w:r>
    </w:p>
    <w:p w14:paraId="157988F0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 деятельности:</w:t>
      </w:r>
    </w:p>
    <w:p w14:paraId="72870AB8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тот, кто действует (человек).</w:t>
      </w:r>
    </w:p>
    <w:p w14:paraId="41B32323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то, на что/кого направлено действие (вещи, люди, социальные группы).</w:t>
      </w:r>
    </w:p>
    <w:p w14:paraId="1057DDF1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Потребности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то, в чём нуждается субъект.</w:t>
      </w:r>
    </w:p>
    <w:p w14:paraId="15EA336E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Мотивы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то, что побуждает к действию.</w:t>
      </w:r>
    </w:p>
    <w:p w14:paraId="54C3C45F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ожидаемый результат.</w:t>
      </w:r>
    </w:p>
    <w:p w14:paraId="7551604D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 и средства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способы и инструменты достижения цели.</w:t>
      </w:r>
    </w:p>
    <w:p w14:paraId="4DE86A79" w14:textId="77777777" w:rsidR="007D1F5F" w:rsidRPr="007D1F5F" w:rsidRDefault="007D1F5F" w:rsidP="007E681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итог деятельности (может не совпадать с целью).</w:t>
      </w:r>
    </w:p>
    <w:p w14:paraId="68499193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3. Основные виды деятельности</w:t>
      </w:r>
    </w:p>
    <w:p w14:paraId="6962AAA3" w14:textId="77777777" w:rsidR="007D1F5F" w:rsidRPr="007D1F5F" w:rsidRDefault="007D1F5F" w:rsidP="007E681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Игра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свободная развивающая деятельность, осуществляемая по желанию, ради удовольствия от процесса.</w:t>
      </w:r>
    </w:p>
    <w:p w14:paraId="0939212F" w14:textId="77777777" w:rsidR="007D1F5F" w:rsidRPr="007D1F5F" w:rsidRDefault="007D1F5F" w:rsidP="007E681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Учёба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деятельность, направленная на получение знаний и умений, необходимых для жизни и профессии.</w:t>
      </w:r>
    </w:p>
    <w:p w14:paraId="6FBAC61D" w14:textId="77777777" w:rsidR="007D1F5F" w:rsidRPr="007D1F5F" w:rsidRDefault="007D1F5F" w:rsidP="007E681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Труд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целенаправленная деятельность по созданию продуктов, удовлетворяющих потребности человека и общества.</w:t>
      </w:r>
    </w:p>
    <w:p w14:paraId="6B4F2FA8" w14:textId="77777777" w:rsidR="007D1F5F" w:rsidRPr="007D1F5F" w:rsidRDefault="007D1F5F" w:rsidP="007E681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Общение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установление и развитие контактов с другими людьми для обмена опытом, информацией, мыслями.</w:t>
      </w:r>
    </w:p>
    <w:p w14:paraId="57E43A3D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Особенности:</w:t>
      </w:r>
    </w:p>
    <w:p w14:paraId="699B19E3" w14:textId="77777777" w:rsidR="007D1F5F" w:rsidRPr="007D1F5F" w:rsidRDefault="007D1F5F" w:rsidP="007E681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виды деятельности часто сочетаются и перекрываются;</w:t>
      </w:r>
    </w:p>
    <w:p w14:paraId="7E3D1099" w14:textId="77777777" w:rsidR="007D1F5F" w:rsidRPr="007D1F5F" w:rsidRDefault="007D1F5F" w:rsidP="007E681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общение сопровождает все виды деятельности;</w:t>
      </w:r>
    </w:p>
    <w:p w14:paraId="07B2B672" w14:textId="77777777" w:rsidR="007D1F5F" w:rsidRPr="007D1F5F" w:rsidRDefault="007D1F5F" w:rsidP="007E681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последовательность (игра → учёба → труд) не является жёстким правилом.</w:t>
      </w:r>
    </w:p>
    <w:p w14:paraId="6E0DE670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4. Свобода, необходимость и ответственность в деятельности</w:t>
      </w:r>
    </w:p>
    <w:p w14:paraId="264E4B47" w14:textId="77777777" w:rsidR="007D1F5F" w:rsidRPr="007D1F5F" w:rsidRDefault="007D1F5F" w:rsidP="007E681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Свобода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возможность действовать в соответствии со своими убеждениями и целями.</w:t>
      </w:r>
    </w:p>
    <w:p w14:paraId="24AAAE8C" w14:textId="77777777" w:rsidR="007D1F5F" w:rsidRPr="007D1F5F" w:rsidRDefault="007D1F5F" w:rsidP="007E681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Необходимость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объективные ограничения (законы, нормы, обстоятельства), которые человек должен учитывать.</w:t>
      </w:r>
    </w:p>
    <w:p w14:paraId="42F6FCD6" w14:textId="77777777" w:rsidR="007D1F5F" w:rsidRPr="007D1F5F" w:rsidRDefault="007D1F5F" w:rsidP="007E681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— осознание последствий своих действий и готовность отвечать за них (в т. ч. перед обществом и законом).</w:t>
      </w:r>
    </w:p>
    <w:p w14:paraId="184E7EA1" w14:textId="77777777" w:rsidR="007D1F5F" w:rsidRPr="007D1F5F" w:rsidRDefault="007D1F5F" w:rsidP="007E681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Взаимосвязь:</w:t>
      </w:r>
      <w:r w:rsidRPr="007D1F5F">
        <w:rPr>
          <w:rFonts w:ascii="Times New Roman" w:eastAsia="Times New Roman" w:hAnsi="Times New Roman" w:cs="Times New Roman"/>
          <w:sz w:val="24"/>
          <w:szCs w:val="24"/>
        </w:rPr>
        <w:t> свобода невозможна без ответственности; ответственность ограничивает свободу в рамках общественных норм.</w:t>
      </w:r>
    </w:p>
    <w:p w14:paraId="165C94A6" w14:textId="1C5BCE81" w:rsidR="007D1F5F" w:rsidRPr="007D1F5F" w:rsidRDefault="007D1F5F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b/>
          <w:bCs/>
          <w:sz w:val="24"/>
          <w:szCs w:val="24"/>
        </w:rPr>
        <w:t>5. Вопросы</w:t>
      </w:r>
      <w:r w:rsidR="007E681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8BF5395" w14:textId="77777777" w:rsidR="007D1F5F" w:rsidRPr="007D1F5F" w:rsidRDefault="007D1F5F" w:rsidP="007E681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В чём проявляется биологическая природа человека? Приведите 3 примера.</w:t>
      </w:r>
    </w:p>
    <w:p w14:paraId="2EAFF72E" w14:textId="77777777" w:rsidR="007D1F5F" w:rsidRPr="007D1F5F" w:rsidRDefault="007D1F5F" w:rsidP="007E681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Чем деятельность человека отличается от активности животных? Перечислите 3 ключевых различия.</w:t>
      </w:r>
    </w:p>
    <w:p w14:paraId="2FAA66E5" w14:textId="77777777" w:rsidR="007D1F5F" w:rsidRPr="007D1F5F" w:rsidRDefault="007D1F5F" w:rsidP="007E681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Объясните смысл понятий «индивид», «индивидуальность», «личность». В чём их различие?</w:t>
      </w:r>
    </w:p>
    <w:p w14:paraId="5F17CAEE" w14:textId="77777777" w:rsidR="007D1F5F" w:rsidRPr="007D1F5F" w:rsidRDefault="007D1F5F" w:rsidP="007E681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Почему общение считается отдельным видом деятельности? В чём его специфика?</w:t>
      </w:r>
    </w:p>
    <w:p w14:paraId="2ED0F4D6" w14:textId="77777777" w:rsidR="007D1F5F" w:rsidRPr="007D1F5F" w:rsidRDefault="007D1F5F" w:rsidP="007E681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1F5F">
        <w:rPr>
          <w:rFonts w:ascii="Times New Roman" w:eastAsia="Times New Roman" w:hAnsi="Times New Roman" w:cs="Times New Roman"/>
          <w:sz w:val="24"/>
          <w:szCs w:val="24"/>
        </w:rPr>
        <w:t>Что такое самореализация? Придумайте 2 примера самореализации в разных сферах жизни.</w:t>
      </w:r>
    </w:p>
    <w:p w14:paraId="65D12307" w14:textId="7B15EE78" w:rsidR="007D1F5F" w:rsidRDefault="007D1F5F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36A6789" w14:textId="7CCC98C8" w:rsidR="00690F4C" w:rsidRDefault="00690F4C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ССЫЛКА на тест</w:t>
      </w:r>
      <w:r w:rsidR="00FC08BA">
        <w:rPr>
          <w:rFonts w:ascii="Times New Roman" w:eastAsia="Times New Roman" w:hAnsi="Times New Roman" w:cs="Times New Roman"/>
          <w:sz w:val="24"/>
          <w:szCs w:val="24"/>
        </w:rPr>
        <w:t>. Максимальное количество балов 12.</w:t>
      </w:r>
    </w:p>
    <w:p w14:paraId="500E2D43" w14:textId="3161D3F5" w:rsidR="00FC08BA" w:rsidRDefault="00FC08BA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6-9 балов – «3»</w:t>
      </w:r>
    </w:p>
    <w:p w14:paraId="14737A29" w14:textId="2897A5EA" w:rsidR="00FC08BA" w:rsidRDefault="00FC08BA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10-11 балов – «4»</w:t>
      </w:r>
    </w:p>
    <w:p w14:paraId="5CC4CAE9" w14:textId="2412DBBE" w:rsidR="00FC08BA" w:rsidRDefault="00FC08BA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балов – «5»</w:t>
      </w:r>
    </w:p>
    <w:p w14:paraId="5645C7B8" w14:textId="77777777" w:rsidR="00FC08BA" w:rsidRDefault="00FC08BA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GoBack"/>
    <w:bookmarkEnd w:id="0"/>
    <w:p w14:paraId="42F2C583" w14:textId="0C1623BB" w:rsidR="00E5176A" w:rsidRPr="007D1F5F" w:rsidRDefault="00FC08BA" w:rsidP="007E681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"https://onlinetestpad.com/cgr6azjqig3yu" </w:instrText>
      </w:r>
      <w:r>
        <w:fldChar w:fldCharType="separate"/>
      </w:r>
      <w:r w:rsidR="00E5176A" w:rsidRPr="0023261F">
        <w:rPr>
          <w:rStyle w:val="a4"/>
          <w:rFonts w:ascii="Times New Roman" w:eastAsia="Times New Roman" w:hAnsi="Times New Roman" w:cs="Times New Roman"/>
          <w:sz w:val="24"/>
          <w:szCs w:val="24"/>
        </w:rPr>
        <w:t>https://onlinetestpad.com/cgr6azjqig3yu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E51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9E9137" w14:textId="21ED9ED6" w:rsidR="006821D5" w:rsidRDefault="006821D5" w:rsidP="007E6818">
      <w:pPr>
        <w:spacing w:after="0" w:line="276" w:lineRule="auto"/>
        <w:ind w:firstLine="709"/>
        <w:rPr>
          <w:rFonts w:ascii="Times New Roman" w:hAnsi="Times New Roman" w:cs="Times New Roman"/>
        </w:rPr>
      </w:pPr>
    </w:p>
    <w:p w14:paraId="33F33B7A" w14:textId="153D98F4" w:rsidR="00690F4C" w:rsidRPr="00690F4C" w:rsidRDefault="00690F4C" w:rsidP="00690F4C">
      <w:pPr>
        <w:rPr>
          <w:rFonts w:ascii="Times New Roman" w:hAnsi="Times New Roman" w:cs="Times New Roman"/>
        </w:rPr>
      </w:pPr>
    </w:p>
    <w:p w14:paraId="7721961D" w14:textId="5E88CFB1" w:rsidR="00690F4C" w:rsidRPr="00690F4C" w:rsidRDefault="00690F4C" w:rsidP="00690F4C">
      <w:pPr>
        <w:rPr>
          <w:rFonts w:ascii="Times New Roman" w:hAnsi="Times New Roman" w:cs="Times New Roman"/>
        </w:rPr>
      </w:pPr>
    </w:p>
    <w:p w14:paraId="4194AE90" w14:textId="7FF9AE6A" w:rsidR="00690F4C" w:rsidRPr="00690F4C" w:rsidRDefault="00690F4C" w:rsidP="00690F4C">
      <w:pPr>
        <w:rPr>
          <w:rFonts w:ascii="Times New Roman" w:hAnsi="Times New Roman" w:cs="Times New Roman"/>
        </w:rPr>
      </w:pPr>
    </w:p>
    <w:p w14:paraId="28A50C20" w14:textId="5ECEE597" w:rsidR="00690F4C" w:rsidRDefault="00690F4C" w:rsidP="00690F4C">
      <w:pPr>
        <w:rPr>
          <w:rFonts w:ascii="Times New Roman" w:hAnsi="Times New Roman" w:cs="Times New Roman"/>
        </w:rPr>
      </w:pPr>
    </w:p>
    <w:p w14:paraId="424AB403" w14:textId="46E8AEFB" w:rsidR="00690F4C" w:rsidRPr="00690F4C" w:rsidRDefault="00690F4C" w:rsidP="00690F4C">
      <w:pPr>
        <w:tabs>
          <w:tab w:val="left" w:pos="41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90F4C" w:rsidRPr="0069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3173C"/>
    <w:multiLevelType w:val="multilevel"/>
    <w:tmpl w:val="31E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671FB"/>
    <w:multiLevelType w:val="multilevel"/>
    <w:tmpl w:val="DB58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47B60"/>
    <w:multiLevelType w:val="multilevel"/>
    <w:tmpl w:val="D64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D0505"/>
    <w:multiLevelType w:val="multilevel"/>
    <w:tmpl w:val="607C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416F1"/>
    <w:multiLevelType w:val="multilevel"/>
    <w:tmpl w:val="AAD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56299"/>
    <w:multiLevelType w:val="multilevel"/>
    <w:tmpl w:val="8A34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E5A4D"/>
    <w:multiLevelType w:val="multilevel"/>
    <w:tmpl w:val="0AB6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63A9D"/>
    <w:multiLevelType w:val="multilevel"/>
    <w:tmpl w:val="C126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95C09"/>
    <w:multiLevelType w:val="multilevel"/>
    <w:tmpl w:val="22DA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464AD"/>
    <w:multiLevelType w:val="multilevel"/>
    <w:tmpl w:val="3D02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D047E"/>
    <w:multiLevelType w:val="multilevel"/>
    <w:tmpl w:val="1BA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E5"/>
    <w:rsid w:val="00351BE5"/>
    <w:rsid w:val="006821D5"/>
    <w:rsid w:val="00690F4C"/>
    <w:rsid w:val="007D1F5F"/>
    <w:rsid w:val="007E6818"/>
    <w:rsid w:val="00E5176A"/>
    <w:rsid w:val="00F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CD0"/>
  <w15:chartTrackingRefBased/>
  <w15:docId w15:val="{DF2AD35E-6E31-425E-85CD-9913436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D1F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D1F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D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7D1F5F"/>
  </w:style>
  <w:style w:type="character" w:styleId="a4">
    <w:name w:val="Hyperlink"/>
    <w:basedOn w:val="a0"/>
    <w:uiPriority w:val="99"/>
    <w:unhideWhenUsed/>
    <w:rsid w:val="00E517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176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C08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5</cp:revision>
  <dcterms:created xsi:type="dcterms:W3CDTF">2026-01-16T05:55:00Z</dcterms:created>
  <dcterms:modified xsi:type="dcterms:W3CDTF">2026-01-16T06:50:00Z</dcterms:modified>
</cp:coreProperties>
</file>