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43" w:rsidRPr="00241343" w:rsidRDefault="00241343" w:rsidP="00241343">
      <w:pPr>
        <w:shd w:val="clear" w:color="auto" w:fill="FBFB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32735"/>
          <w:sz w:val="28"/>
          <w:szCs w:val="28"/>
          <w:lang w:eastAsia="ru-RU"/>
        </w:rPr>
      </w:pPr>
      <w:r w:rsidRPr="00241343">
        <w:rPr>
          <w:rFonts w:ascii="Times New Roman" w:eastAsia="Times New Roman" w:hAnsi="Times New Roman" w:cs="Times New Roman"/>
          <w:b/>
          <w:color w:val="232735"/>
          <w:sz w:val="28"/>
          <w:szCs w:val="28"/>
          <w:lang w:eastAsia="ru-RU"/>
        </w:rPr>
        <w:t xml:space="preserve">Написать конспект по </w:t>
      </w:r>
      <w:r>
        <w:rPr>
          <w:rFonts w:ascii="Times New Roman" w:eastAsia="Times New Roman" w:hAnsi="Times New Roman" w:cs="Times New Roman"/>
          <w:b/>
          <w:color w:val="232735"/>
          <w:sz w:val="28"/>
          <w:szCs w:val="28"/>
          <w:lang w:eastAsia="ru-RU"/>
        </w:rPr>
        <w:t xml:space="preserve">теме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32735"/>
          <w:sz w:val="28"/>
          <w:szCs w:val="28"/>
          <w:lang w:eastAsia="ru-RU"/>
        </w:rPr>
        <w:t>Основные понятия генетики и ответить на вопросы.</w:t>
      </w:r>
    </w:p>
    <w:p w:rsidR="00241343" w:rsidRPr="00241343" w:rsidRDefault="00241343" w:rsidP="00241343">
      <w:pPr>
        <w:shd w:val="clear" w:color="auto" w:fill="FBFB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735"/>
          <w:sz w:val="24"/>
          <w:szCs w:val="24"/>
          <w:lang w:eastAsia="ru-RU"/>
        </w:rPr>
      </w:pPr>
      <w:r w:rsidRPr="00241343">
        <w:rPr>
          <w:rFonts w:ascii="Times New Roman" w:eastAsia="Times New Roman" w:hAnsi="Times New Roman" w:cs="Times New Roman"/>
          <w:color w:val="232735"/>
          <w:sz w:val="24"/>
          <w:szCs w:val="24"/>
          <w:lang w:eastAsia="ru-RU"/>
        </w:rPr>
        <w:t>Основоположником генетики является австрийский естествоиспытатель</w:t>
      </w:r>
      <w:r w:rsidRPr="00241343">
        <w:rPr>
          <w:rFonts w:ascii="Times New Roman" w:eastAsia="Times New Roman" w:hAnsi="Times New Roman" w:cs="Times New Roman"/>
          <w:b/>
          <w:bCs/>
          <w:color w:val="232735"/>
          <w:sz w:val="24"/>
          <w:szCs w:val="24"/>
          <w:lang w:eastAsia="ru-RU"/>
        </w:rPr>
        <w:t> Грегор Иоганн Мендель</w:t>
      </w:r>
      <w:r w:rsidRPr="00241343">
        <w:rPr>
          <w:rFonts w:ascii="Times New Roman" w:eastAsia="Times New Roman" w:hAnsi="Times New Roman" w:cs="Times New Roman"/>
          <w:color w:val="232735"/>
          <w:sz w:val="24"/>
          <w:szCs w:val="24"/>
          <w:lang w:eastAsia="ru-RU"/>
        </w:rPr>
        <w:t>. В </w:t>
      </w:r>
      <w:r w:rsidRPr="00241343">
        <w:rPr>
          <w:rFonts w:ascii="Times New Roman" w:eastAsia="Times New Roman" w:hAnsi="Times New Roman" w:cs="Times New Roman"/>
          <w:b/>
          <w:bCs/>
          <w:color w:val="232735"/>
          <w:sz w:val="24"/>
          <w:szCs w:val="24"/>
          <w:lang w:eastAsia="ru-RU"/>
        </w:rPr>
        <w:t>1865 г.</w:t>
      </w:r>
      <w:r w:rsidRPr="00241343">
        <w:rPr>
          <w:rFonts w:ascii="Times New Roman" w:eastAsia="Times New Roman" w:hAnsi="Times New Roman" w:cs="Times New Roman"/>
          <w:color w:val="232735"/>
          <w:sz w:val="24"/>
          <w:szCs w:val="24"/>
          <w:lang w:eastAsia="ru-RU"/>
        </w:rPr>
        <w:t> он опубликовал в трудах общества естествоиспытателей статью «</w:t>
      </w:r>
      <w:r w:rsidRPr="00241343">
        <w:rPr>
          <w:rFonts w:ascii="Times New Roman" w:eastAsia="Times New Roman" w:hAnsi="Times New Roman" w:cs="Times New Roman"/>
          <w:i/>
          <w:iCs/>
          <w:color w:val="232735"/>
          <w:sz w:val="24"/>
          <w:szCs w:val="24"/>
          <w:lang w:eastAsia="ru-RU"/>
        </w:rPr>
        <w:t>Опыты над растительными гибридами</w:t>
      </w:r>
      <w:r w:rsidRPr="00241343">
        <w:rPr>
          <w:rFonts w:ascii="Times New Roman" w:eastAsia="Times New Roman" w:hAnsi="Times New Roman" w:cs="Times New Roman"/>
          <w:color w:val="232735"/>
          <w:sz w:val="24"/>
          <w:szCs w:val="24"/>
          <w:lang w:eastAsia="ru-RU"/>
        </w:rPr>
        <w:t>», в которой на примере скрещивания различных линий гороха впервые изложил методы генетического анализа и закономерности наследования отдельных признаков организма.</w:t>
      </w:r>
    </w:p>
    <w:p w:rsidR="00241343" w:rsidRPr="00241343" w:rsidRDefault="00241343" w:rsidP="00241343">
      <w:pPr>
        <w:shd w:val="clear" w:color="auto" w:fill="FBFB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735"/>
          <w:sz w:val="24"/>
          <w:szCs w:val="24"/>
          <w:lang w:eastAsia="ru-RU"/>
        </w:rPr>
      </w:pPr>
      <w:r w:rsidRPr="00241343">
        <w:rPr>
          <w:rFonts w:ascii="Times New Roman" w:eastAsia="Times New Roman" w:hAnsi="Times New Roman" w:cs="Times New Roman"/>
          <w:color w:val="232735"/>
          <w:sz w:val="24"/>
          <w:szCs w:val="24"/>
          <w:lang w:eastAsia="ru-RU"/>
        </w:rPr>
        <w:t> </w:t>
      </w:r>
      <w:r w:rsidRPr="00241343">
        <w:rPr>
          <w:rFonts w:ascii="Times New Roman" w:eastAsia="Times New Roman" w:hAnsi="Times New Roman" w:cs="Times New Roman"/>
          <w:b/>
          <w:bCs/>
          <w:color w:val="232735"/>
          <w:sz w:val="24"/>
          <w:szCs w:val="24"/>
          <w:lang w:eastAsia="ru-RU"/>
        </w:rPr>
        <w:t>Законы Г. Менделя.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B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2650"/>
        <w:gridCol w:w="1961"/>
        <w:gridCol w:w="2821"/>
      </w:tblGrid>
      <w:tr w:rsidR="00241343" w:rsidRPr="00241343" w:rsidTr="002413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 Закон чистоты гамет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I закон Менделя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II закон Менделя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III закон Менделя</w:t>
            </w:r>
          </w:p>
        </w:tc>
      </w:tr>
      <w:tr w:rsidR="00241343" w:rsidRPr="00241343" w:rsidTr="002413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Закон (гипотеза) «чистоты» гамет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Закон единообразия гибридов первого поколения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Закон расщепления признаков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Закон независимого комбинирования признаков</w:t>
            </w:r>
          </w:p>
        </w:tc>
      </w:tr>
    </w:tbl>
    <w:p w:rsidR="00241343" w:rsidRPr="00241343" w:rsidRDefault="00241343" w:rsidP="00241343">
      <w:pPr>
        <w:shd w:val="clear" w:color="auto" w:fill="FBFB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735"/>
          <w:sz w:val="24"/>
          <w:szCs w:val="24"/>
          <w:lang w:eastAsia="ru-RU"/>
        </w:rPr>
      </w:pPr>
      <w:r w:rsidRPr="00241343">
        <w:rPr>
          <w:rFonts w:ascii="Times New Roman" w:eastAsia="Times New Roman" w:hAnsi="Times New Roman" w:cs="Times New Roman"/>
          <w:color w:val="232735"/>
          <w:sz w:val="24"/>
          <w:szCs w:val="24"/>
          <w:lang w:eastAsia="ru-RU"/>
        </w:rPr>
        <w:t> </w:t>
      </w:r>
      <w:r w:rsidRPr="00241343">
        <w:rPr>
          <w:rFonts w:ascii="Times New Roman" w:eastAsia="Times New Roman" w:hAnsi="Times New Roman" w:cs="Times New Roman"/>
          <w:b/>
          <w:bCs/>
          <w:color w:val="232735"/>
          <w:sz w:val="24"/>
          <w:szCs w:val="24"/>
          <w:lang w:eastAsia="ru-RU"/>
        </w:rPr>
        <w:t>Генетика</w:t>
      </w:r>
      <w:r w:rsidRPr="00241343">
        <w:rPr>
          <w:rFonts w:ascii="Times New Roman" w:eastAsia="Times New Roman" w:hAnsi="Times New Roman" w:cs="Times New Roman"/>
          <w:color w:val="232735"/>
          <w:sz w:val="24"/>
          <w:szCs w:val="24"/>
          <w:lang w:eastAsia="ru-RU"/>
        </w:rPr>
        <w:t> — наука о закономерностях и механизмах наследственности и изменчивости организмов.</w:t>
      </w:r>
    </w:p>
    <w:p w:rsidR="00241343" w:rsidRPr="00241343" w:rsidRDefault="00241343" w:rsidP="00241343">
      <w:pPr>
        <w:shd w:val="clear" w:color="auto" w:fill="FBFBFE"/>
        <w:spacing w:before="300" w:after="300" w:line="240" w:lineRule="auto"/>
        <w:outlineLvl w:val="2"/>
        <w:rPr>
          <w:rFonts w:ascii="Times New Roman" w:eastAsia="Times New Roman" w:hAnsi="Times New Roman" w:cs="Times New Roman"/>
          <w:b/>
          <w:bCs/>
          <w:color w:val="31288B"/>
          <w:sz w:val="24"/>
          <w:szCs w:val="24"/>
          <w:lang w:eastAsia="ru-RU"/>
        </w:rPr>
      </w:pPr>
      <w:r w:rsidRPr="00241343">
        <w:rPr>
          <w:rFonts w:ascii="Times New Roman" w:eastAsia="Times New Roman" w:hAnsi="Times New Roman" w:cs="Times New Roman"/>
          <w:b/>
          <w:bCs/>
          <w:color w:val="31288B"/>
          <w:sz w:val="24"/>
          <w:szCs w:val="24"/>
          <w:lang w:eastAsia="ru-RU"/>
        </w:rPr>
        <w:t>Генетические термины</w:t>
      </w:r>
    </w:p>
    <w:p w:rsidR="00241343" w:rsidRPr="00241343" w:rsidRDefault="00241343" w:rsidP="00241343">
      <w:pPr>
        <w:shd w:val="clear" w:color="auto" w:fill="FBFB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735"/>
          <w:sz w:val="24"/>
          <w:szCs w:val="24"/>
          <w:lang w:eastAsia="ru-RU"/>
        </w:rPr>
      </w:pPr>
      <w:r w:rsidRPr="00241343">
        <w:rPr>
          <w:rFonts w:ascii="Times New Roman" w:eastAsia="Times New Roman" w:hAnsi="Times New Roman" w:cs="Times New Roman"/>
          <w:color w:val="232735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BFBFE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402"/>
        <w:gridCol w:w="3960"/>
      </w:tblGrid>
      <w:tr w:rsidR="00241343" w:rsidRPr="00241343" w:rsidTr="00241343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b/>
                <w:bCs/>
                <w:color w:val="232735"/>
                <w:sz w:val="24"/>
                <w:szCs w:val="24"/>
                <w:lang w:eastAsia="ru-RU"/>
              </w:rPr>
              <w:t>Термин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b/>
                <w:bCs/>
                <w:color w:val="232735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b/>
                <w:bCs/>
                <w:color w:val="232735"/>
                <w:sz w:val="24"/>
                <w:szCs w:val="24"/>
                <w:lang w:eastAsia="ru-RU"/>
              </w:rPr>
              <w:t>Пример</w:t>
            </w:r>
          </w:p>
        </w:tc>
      </w:tr>
      <w:tr w:rsidR="00241343" w:rsidRPr="00241343" w:rsidTr="00241343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b/>
                <w:bCs/>
                <w:color w:val="232735"/>
                <w:sz w:val="24"/>
                <w:szCs w:val="24"/>
                <w:lang w:eastAsia="ru-RU"/>
              </w:rPr>
              <w:t>Наследственность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Способность организмов передавать из поколения в поколение свои признаки и свойства (особенности строения, функций, развития).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1. Потомки похожи на своих родителей.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2. У представителей одного вида не могут родиться детёныши другого вида.</w:t>
            </w:r>
          </w:p>
        </w:tc>
      </w:tr>
      <w:tr w:rsidR="00241343" w:rsidRPr="00241343" w:rsidTr="00241343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b/>
                <w:bCs/>
                <w:color w:val="232735"/>
                <w:sz w:val="24"/>
                <w:szCs w:val="24"/>
                <w:lang w:eastAsia="ru-RU"/>
              </w:rPr>
              <w:t>Изменчивость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Способность организмов приобретать в течение жизни новые признаки и свойства или их комбинации.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1. У родителей с IV группой крови могут родиться дети со II, III или IV группами крови. 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2. У белокрылой бабочки появляются тёмные пятна на крыльях.</w:t>
            </w:r>
          </w:p>
        </w:tc>
      </w:tr>
      <w:tr w:rsidR="00241343" w:rsidRPr="00241343" w:rsidTr="00241343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b/>
                <w:bCs/>
                <w:color w:val="232735"/>
                <w:sz w:val="24"/>
                <w:szCs w:val="24"/>
                <w:lang w:eastAsia="ru-RU"/>
              </w:rPr>
              <w:t>Ген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(от греч. «генос» — рождение, образующий)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Участок молекулы ДНК или РНК (у вирусов), содержит информацию о первичной структуре одной белковой молекулы.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1. Ген, отвечающий за синтез белка инсулина.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2. Ген, отвечающий за синтез белка каталаза (катализатор расщепления H</w:t>
            </w: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vertAlign w:val="subscript"/>
                <w:lang w:eastAsia="ru-RU"/>
              </w:rPr>
              <w:t>2</w:t>
            </w: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O</w:t>
            </w: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vertAlign w:val="subscript"/>
                <w:lang w:eastAsia="ru-RU"/>
              </w:rPr>
              <w:t>2</w:t>
            </w: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).</w:t>
            </w:r>
          </w:p>
        </w:tc>
      </w:tr>
      <w:tr w:rsidR="00241343" w:rsidRPr="00241343" w:rsidTr="00241343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b/>
                <w:bCs/>
                <w:color w:val="232735"/>
                <w:sz w:val="24"/>
                <w:szCs w:val="24"/>
                <w:lang w:eastAsia="ru-RU"/>
              </w:rPr>
              <w:t>Хромосома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Самостоятельная ядерная структура, состоящая из одной или двух хроматид соединённых центромерой.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noProof/>
                <w:color w:val="232735"/>
                <w:sz w:val="24"/>
                <w:szCs w:val="24"/>
                <w:lang w:eastAsia="ru-RU"/>
              </w:rPr>
              <w:t>Выглядит в виде бабочки</w:t>
            </w:r>
          </w:p>
          <w:p w:rsidR="00241343" w:rsidRPr="00241343" w:rsidRDefault="00241343" w:rsidP="00241343">
            <w:pPr>
              <w:spacing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</w:p>
        </w:tc>
      </w:tr>
      <w:tr w:rsidR="00241343" w:rsidRPr="00241343" w:rsidTr="00241343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b/>
                <w:bCs/>
                <w:color w:val="232735"/>
                <w:sz w:val="24"/>
                <w:szCs w:val="24"/>
                <w:lang w:eastAsia="ru-RU"/>
              </w:rPr>
              <w:t>Геном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Совокупность генов в гаплоидном наборе хромосом.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Является характеристикой вида.</w:t>
            </w:r>
          </w:p>
        </w:tc>
      </w:tr>
      <w:tr w:rsidR="00241343" w:rsidRPr="00241343" w:rsidTr="00241343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b/>
                <w:bCs/>
                <w:color w:val="232735"/>
                <w:sz w:val="24"/>
                <w:szCs w:val="24"/>
                <w:lang w:eastAsia="ru-RU"/>
              </w:rPr>
              <w:lastRenderedPageBreak/>
              <w:t>Генотип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(от греч. «генос» — рождение,  «типус» — образец, отпечаток)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Совокупность генов организма в диплоидном наборе хромосом. 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 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Является характеристикой организма, может обозначать одну или несколько пар генов данного организма.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АА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аа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Аа</w:t>
            </w:r>
          </w:p>
        </w:tc>
      </w:tr>
      <w:tr w:rsidR="00241343" w:rsidRPr="00241343" w:rsidTr="00241343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b/>
                <w:bCs/>
                <w:color w:val="232735"/>
                <w:sz w:val="24"/>
                <w:szCs w:val="24"/>
                <w:lang w:eastAsia="ru-RU"/>
              </w:rPr>
              <w:t>Фенотип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(от греч. «файно» — являю и «типус» — образец)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Совокупность всех признаков данного организма; является результатом взаимодействия генотипа и внешней среды.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- жёлтые семена гороха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- карие глаза человека и др.</w:t>
            </w:r>
          </w:p>
        </w:tc>
      </w:tr>
      <w:tr w:rsidR="00241343" w:rsidRPr="00241343" w:rsidTr="00241343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b/>
                <w:bCs/>
                <w:color w:val="232735"/>
                <w:sz w:val="24"/>
                <w:szCs w:val="24"/>
                <w:lang w:eastAsia="ru-RU"/>
              </w:rPr>
              <w:t>Доминантные признаки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(от лат. «доминас» — господствующий)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Признак, проявляющийся у гетерозиготных организмов и подавляющий проявление рецессивного.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Контролирует развитие признака.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Обозначается прописной буквой А, В: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- жёлтая окраска семян гороха,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- карие глаза.</w:t>
            </w:r>
          </w:p>
        </w:tc>
      </w:tr>
      <w:tr w:rsidR="00241343" w:rsidRPr="00241343" w:rsidTr="00241343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b/>
                <w:bCs/>
                <w:color w:val="232735"/>
                <w:sz w:val="24"/>
                <w:szCs w:val="24"/>
                <w:lang w:eastAsia="ru-RU"/>
              </w:rPr>
              <w:t>Рецессивные признаки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(от лат. «рецессус» — отступление)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Признак, передающийся по наследству при гибридизации, но подавляющийся у гетерозиготных организмов, может проявиться только у гомозиготного по данному аллелю организма.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Обозначается строчной буквой а, b: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- зелёная окраска семян гороха,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- голубые глаза.</w:t>
            </w:r>
          </w:p>
        </w:tc>
      </w:tr>
      <w:tr w:rsidR="00241343" w:rsidRPr="00241343" w:rsidTr="00241343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</w:tcPr>
          <w:p w:rsidR="00241343" w:rsidRPr="00241343" w:rsidRDefault="00241343" w:rsidP="00241343">
            <w:pPr>
              <w:spacing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</w:p>
        </w:tc>
      </w:tr>
      <w:tr w:rsidR="00241343" w:rsidRPr="00241343" w:rsidTr="00241343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b/>
                <w:bCs/>
                <w:color w:val="232735"/>
                <w:sz w:val="24"/>
                <w:szCs w:val="24"/>
                <w:lang w:eastAsia="ru-RU"/>
              </w:rPr>
              <w:t>Гетерозиготный организм (гибрид)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Имеет две разные аллели по данному гену, такие организмы в потомстве дают расщепление по данному признаку.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Аа, Вв</w:t>
            </w:r>
          </w:p>
        </w:tc>
      </w:tr>
      <w:tr w:rsidR="00241343" w:rsidRPr="00241343" w:rsidTr="00241343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b/>
                <w:bCs/>
                <w:color w:val="232735"/>
                <w:sz w:val="24"/>
                <w:szCs w:val="24"/>
                <w:lang w:eastAsia="ru-RU"/>
              </w:rPr>
              <w:t>Гомозиготный организм (чистая линия)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Имеет две одинаковые аллели по данному гену (обе доминантные или обе рецессивные); такие организмы в потомстве расщепления не дают.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АА аа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ВВ вв</w:t>
            </w:r>
          </w:p>
        </w:tc>
      </w:tr>
      <w:tr w:rsidR="00241343" w:rsidRPr="00241343" w:rsidTr="00241343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b/>
                <w:bCs/>
                <w:color w:val="232735"/>
                <w:sz w:val="24"/>
                <w:szCs w:val="24"/>
                <w:lang w:eastAsia="ru-RU"/>
              </w:rPr>
              <w:t>Чистая линия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Совокупность гомозиготных организмов, полученных в результате скрещивания близких родственников, в дальнейшем не даёт расщепления.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АА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аа</w:t>
            </w:r>
          </w:p>
        </w:tc>
      </w:tr>
      <w:tr w:rsidR="00241343" w:rsidRPr="00241343" w:rsidTr="00241343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b/>
                <w:bCs/>
                <w:color w:val="232735"/>
                <w:sz w:val="24"/>
                <w:szCs w:val="24"/>
                <w:lang w:eastAsia="ru-RU"/>
              </w:rPr>
              <w:t>Гибрид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 xml:space="preserve">Гетерозиготный организм, полученный в результате </w:t>
            </w: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lastRenderedPageBreak/>
              <w:t>скрещивания двух разных чистолинейных организмов,</w:t>
            </w:r>
          </w:p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в дальнейшем даёт расщепление.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lastRenderedPageBreak/>
              <w:t>Аа</w:t>
            </w:r>
          </w:p>
        </w:tc>
      </w:tr>
    </w:tbl>
    <w:p w:rsidR="00241343" w:rsidRPr="00241343" w:rsidRDefault="00241343" w:rsidP="00241343">
      <w:pPr>
        <w:shd w:val="clear" w:color="auto" w:fill="FBFB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735"/>
          <w:sz w:val="24"/>
          <w:szCs w:val="24"/>
          <w:lang w:eastAsia="ru-RU"/>
        </w:rPr>
      </w:pPr>
      <w:r w:rsidRPr="00241343">
        <w:rPr>
          <w:rFonts w:ascii="Times New Roman" w:eastAsia="Times New Roman" w:hAnsi="Times New Roman" w:cs="Times New Roman"/>
          <w:color w:val="232735"/>
          <w:sz w:val="24"/>
          <w:szCs w:val="24"/>
          <w:lang w:eastAsia="ru-RU"/>
        </w:rPr>
        <w:lastRenderedPageBreak/>
        <w:t> </w:t>
      </w:r>
    </w:p>
    <w:p w:rsidR="00241343" w:rsidRPr="00241343" w:rsidRDefault="00241343" w:rsidP="00241343">
      <w:pPr>
        <w:shd w:val="clear" w:color="auto" w:fill="FBFBFE"/>
        <w:spacing w:before="300" w:after="300" w:line="240" w:lineRule="auto"/>
        <w:outlineLvl w:val="2"/>
        <w:rPr>
          <w:rFonts w:ascii="Times New Roman" w:eastAsia="Times New Roman" w:hAnsi="Times New Roman" w:cs="Times New Roman"/>
          <w:b/>
          <w:bCs/>
          <w:color w:val="31288B"/>
          <w:sz w:val="24"/>
          <w:szCs w:val="24"/>
          <w:lang w:eastAsia="ru-RU"/>
        </w:rPr>
      </w:pPr>
      <w:r w:rsidRPr="00241343">
        <w:rPr>
          <w:rFonts w:ascii="Times New Roman" w:eastAsia="Times New Roman" w:hAnsi="Times New Roman" w:cs="Times New Roman"/>
          <w:b/>
          <w:bCs/>
          <w:color w:val="31288B"/>
          <w:sz w:val="24"/>
          <w:szCs w:val="24"/>
          <w:lang w:eastAsia="ru-RU"/>
        </w:rPr>
        <w:t>Обозначения и символы, используемые в генетике для записи схем скрещивания</w:t>
      </w:r>
    </w:p>
    <w:p w:rsidR="00241343" w:rsidRPr="00241343" w:rsidRDefault="00241343" w:rsidP="00241343">
      <w:pPr>
        <w:shd w:val="clear" w:color="auto" w:fill="FBFB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735"/>
          <w:sz w:val="24"/>
          <w:szCs w:val="24"/>
          <w:lang w:eastAsia="ru-RU"/>
        </w:rPr>
      </w:pPr>
      <w:r w:rsidRPr="00241343">
        <w:rPr>
          <w:rFonts w:ascii="Times New Roman" w:eastAsia="Times New Roman" w:hAnsi="Times New Roman" w:cs="Times New Roman"/>
          <w:color w:val="232735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B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9"/>
        <w:gridCol w:w="3230"/>
      </w:tblGrid>
      <w:tr w:rsidR="00241343" w:rsidRPr="00241343" w:rsidTr="002413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Родительские особи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P (от лат. parentes — родители)</w:t>
            </w:r>
          </w:p>
        </w:tc>
      </w:tr>
      <w:tr w:rsidR="00241343" w:rsidRPr="00241343" w:rsidTr="002413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Особи первого поколения гибридов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F</w:t>
            </w: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vertAlign w:val="subscript"/>
                <w:lang w:eastAsia="ru-RU"/>
              </w:rPr>
              <w:t>1  </w:t>
            </w: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(от лат. Fillii — дети)</w:t>
            </w:r>
          </w:p>
        </w:tc>
      </w:tr>
      <w:tr w:rsidR="00241343" w:rsidRPr="00241343" w:rsidTr="002413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Особи второго поколения гибридов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F</w:t>
            </w: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  <w:tr w:rsidR="00241343" w:rsidRPr="00241343" w:rsidTr="002413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Гаметы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G</w:t>
            </w:r>
          </w:p>
        </w:tc>
      </w:tr>
      <w:tr w:rsidR="00241343" w:rsidRPr="00241343" w:rsidTr="002413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Доминантные аллели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A, B, C и т. д.</w:t>
            </w:r>
          </w:p>
        </w:tc>
      </w:tr>
      <w:tr w:rsidR="00241343" w:rsidRPr="00241343" w:rsidTr="002413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Рецессивные аллели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a, b, c и т. д.</w:t>
            </w:r>
          </w:p>
        </w:tc>
      </w:tr>
      <w:tr w:rsidR="00241343" w:rsidRPr="00241343" w:rsidTr="002413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Женский пол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♀</w:t>
            </w:r>
          </w:p>
        </w:tc>
      </w:tr>
      <w:tr w:rsidR="00241343" w:rsidRPr="00241343" w:rsidTr="002413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Мужской пол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E"/>
            <w:vAlign w:val="center"/>
            <w:hideMark/>
          </w:tcPr>
          <w:p w:rsidR="00241343" w:rsidRPr="00241343" w:rsidRDefault="00241343" w:rsidP="00241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</w:pPr>
            <w:r w:rsidRPr="00241343">
              <w:rPr>
                <w:rFonts w:ascii="Times New Roman" w:eastAsia="Times New Roman" w:hAnsi="Times New Roman" w:cs="Times New Roman"/>
                <w:color w:val="232735"/>
                <w:sz w:val="24"/>
                <w:szCs w:val="24"/>
                <w:lang w:eastAsia="ru-RU"/>
              </w:rPr>
              <w:t>♂</w:t>
            </w:r>
          </w:p>
        </w:tc>
      </w:tr>
    </w:tbl>
    <w:p w:rsidR="00241343" w:rsidRPr="00241343" w:rsidRDefault="00241343" w:rsidP="00241343">
      <w:pPr>
        <w:shd w:val="clear" w:color="auto" w:fill="FBFB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735"/>
          <w:sz w:val="24"/>
          <w:szCs w:val="24"/>
          <w:lang w:eastAsia="ru-RU"/>
        </w:rPr>
      </w:pPr>
      <w:r w:rsidRPr="00241343">
        <w:rPr>
          <w:rFonts w:ascii="Times New Roman" w:eastAsia="Times New Roman" w:hAnsi="Times New Roman" w:cs="Times New Roman"/>
          <w:color w:val="232735"/>
          <w:sz w:val="24"/>
          <w:szCs w:val="24"/>
          <w:lang w:eastAsia="ru-RU"/>
        </w:rPr>
        <w:t> </w:t>
      </w:r>
    </w:p>
    <w:p w:rsidR="00241343" w:rsidRPr="00241343" w:rsidRDefault="00241343" w:rsidP="00241343">
      <w:pPr>
        <w:rPr>
          <w:rFonts w:ascii="Times New Roman" w:hAnsi="Times New Roman" w:cs="Times New Roman"/>
          <w:sz w:val="24"/>
          <w:szCs w:val="24"/>
        </w:rPr>
      </w:pPr>
      <w:r w:rsidRPr="00241343">
        <w:rPr>
          <w:rFonts w:ascii="Times New Roman" w:hAnsi="Times New Roman" w:cs="Times New Roman"/>
          <w:b/>
          <w:bCs/>
          <w:sz w:val="24"/>
          <w:szCs w:val="24"/>
        </w:rPr>
        <w:t>Контрольные вопросы</w:t>
      </w:r>
    </w:p>
    <w:p w:rsidR="00241343" w:rsidRPr="00241343" w:rsidRDefault="00241343" w:rsidP="0024134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1343">
        <w:rPr>
          <w:rFonts w:ascii="Times New Roman" w:hAnsi="Times New Roman" w:cs="Times New Roman"/>
          <w:sz w:val="24"/>
          <w:szCs w:val="24"/>
        </w:rPr>
        <w:t>Что такое наследственность и изменчивость?</w:t>
      </w:r>
    </w:p>
    <w:p w:rsidR="00241343" w:rsidRPr="00241343" w:rsidRDefault="00241343" w:rsidP="0024134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1343">
        <w:rPr>
          <w:rFonts w:ascii="Times New Roman" w:hAnsi="Times New Roman" w:cs="Times New Roman"/>
          <w:sz w:val="24"/>
          <w:szCs w:val="24"/>
        </w:rPr>
        <w:t>Как называется участок ДНК, в котором заложена информация о каком-либо признаке организма?</w:t>
      </w:r>
    </w:p>
    <w:p w:rsidR="00241343" w:rsidRPr="00241343" w:rsidRDefault="00241343" w:rsidP="0024134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1343">
        <w:rPr>
          <w:rFonts w:ascii="Times New Roman" w:hAnsi="Times New Roman" w:cs="Times New Roman"/>
          <w:sz w:val="24"/>
          <w:szCs w:val="24"/>
        </w:rPr>
        <w:t>Какими могут быть аллельные зоны?</w:t>
      </w:r>
    </w:p>
    <w:p w:rsidR="00241343" w:rsidRPr="00241343" w:rsidRDefault="00241343" w:rsidP="0024134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1343">
        <w:rPr>
          <w:rFonts w:ascii="Times New Roman" w:hAnsi="Times New Roman" w:cs="Times New Roman"/>
          <w:sz w:val="24"/>
          <w:szCs w:val="24"/>
        </w:rPr>
        <w:t>В чём отличие генотипа от фенотипа?</w:t>
      </w:r>
    </w:p>
    <w:p w:rsidR="00241343" w:rsidRPr="00241343" w:rsidRDefault="00241343" w:rsidP="0024134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1343">
        <w:rPr>
          <w:rFonts w:ascii="Times New Roman" w:hAnsi="Times New Roman" w:cs="Times New Roman"/>
          <w:sz w:val="24"/>
          <w:szCs w:val="24"/>
        </w:rPr>
        <w:t>Чем чистая линия организмов отличается от гибридов? Как можно получить гибриды?</w:t>
      </w:r>
    </w:p>
    <w:p w:rsidR="00241343" w:rsidRPr="00241343" w:rsidRDefault="00241343" w:rsidP="0024134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1343">
        <w:rPr>
          <w:rFonts w:ascii="Times New Roman" w:hAnsi="Times New Roman" w:cs="Times New Roman"/>
          <w:sz w:val="24"/>
          <w:szCs w:val="24"/>
        </w:rPr>
        <w:t>Какими методами пользовался Г. Мендель?</w:t>
      </w:r>
    </w:p>
    <w:p w:rsidR="000B70AB" w:rsidRPr="00241343" w:rsidRDefault="000B70AB">
      <w:pPr>
        <w:rPr>
          <w:rFonts w:ascii="Times New Roman" w:hAnsi="Times New Roman" w:cs="Times New Roman"/>
          <w:sz w:val="24"/>
          <w:szCs w:val="24"/>
        </w:rPr>
      </w:pPr>
    </w:p>
    <w:sectPr w:rsidR="000B70AB" w:rsidRPr="0024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004D0"/>
    <w:multiLevelType w:val="multilevel"/>
    <w:tmpl w:val="AFE45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3E"/>
    <w:rsid w:val="000B70AB"/>
    <w:rsid w:val="00241343"/>
    <w:rsid w:val="00F1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4C33"/>
  <w15:chartTrackingRefBased/>
  <w15:docId w15:val="{0CF397FE-D5B5-4A88-8E97-F4F29551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6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43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7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85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8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58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92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6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9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085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112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624</Words>
  <Characters>3557</Characters>
  <Application>Microsoft Office Word</Application>
  <DocSecurity>0</DocSecurity>
  <Lines>29</Lines>
  <Paragraphs>8</Paragraphs>
  <ScaleCrop>false</ScaleCrop>
  <Company>HP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2</cp:revision>
  <dcterms:created xsi:type="dcterms:W3CDTF">2026-01-16T06:52:00Z</dcterms:created>
  <dcterms:modified xsi:type="dcterms:W3CDTF">2026-01-16T06:56:00Z</dcterms:modified>
</cp:coreProperties>
</file>