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24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193E24">
        <w:rPr>
          <w:rFonts w:ascii="Times New Roman" w:hAnsi="Times New Roman" w:cs="Times New Roman"/>
          <w:sz w:val="28"/>
          <w:szCs w:val="28"/>
        </w:rPr>
        <w:t xml:space="preserve">Задание: ответить на вопросы на подписанном листочке и отправить мне в </w:t>
      </w:r>
      <w:proofErr w:type="spellStart"/>
      <w:r w:rsidRPr="00193E24">
        <w:rPr>
          <w:rFonts w:ascii="Times New Roman" w:hAnsi="Times New Roman" w:cs="Times New Roman"/>
          <w:sz w:val="28"/>
          <w:szCs w:val="28"/>
        </w:rPr>
        <w:t>лс</w:t>
      </w:r>
      <w:proofErr w:type="spellEnd"/>
      <w:r w:rsidRPr="00193E24">
        <w:rPr>
          <w:rFonts w:ascii="Times New Roman" w:hAnsi="Times New Roman" w:cs="Times New Roman"/>
          <w:sz w:val="28"/>
          <w:szCs w:val="28"/>
        </w:rPr>
        <w:t xml:space="preserve"> не позднее 12-20.</w:t>
      </w:r>
      <w:r>
        <w:rPr>
          <w:rFonts w:ascii="Times New Roman" w:hAnsi="Times New Roman" w:cs="Times New Roman"/>
          <w:sz w:val="28"/>
          <w:szCs w:val="28"/>
        </w:rPr>
        <w:t xml:space="preserve"> Пишем номер вопроса и ответ на него, например </w:t>
      </w:r>
      <w:r w:rsidR="00F00C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3-…..  .</w:t>
      </w:r>
    </w:p>
    <w:p w:rsidR="00F00C9B" w:rsidRDefault="00F00C9B" w:rsidP="00193E24">
      <w:pPr>
        <w:rPr>
          <w:rFonts w:ascii="Times New Roman" w:hAnsi="Times New Roman" w:cs="Times New Roman"/>
          <w:sz w:val="28"/>
          <w:szCs w:val="28"/>
        </w:rPr>
      </w:pPr>
    </w:p>
    <w:p w:rsidR="00F00C9B" w:rsidRPr="00193E24" w:rsidRDefault="00F00C9B" w:rsidP="00193E24">
      <w:pPr>
        <w:rPr>
          <w:rFonts w:ascii="Times New Roman" w:hAnsi="Times New Roman" w:cs="Times New Roman"/>
          <w:sz w:val="28"/>
          <w:szCs w:val="28"/>
        </w:rPr>
      </w:pP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1- Из чего состоит покрытый стальной электрод?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2- Как  обозначаются электроды с тонким покрытием?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3- Из чего состоит целлюлозное покрытие?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4- С чем связано ограничение длины электрода?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5- Как  обозначаются электроды со средним  покрытием?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6- Из чего состоит смешанное  покрытие?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7- Для чего нужно покрытие электрода?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8- Как  обозначаются электроды с толстым  покрытием?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9- Как обозначаются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электроды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предназначенные для сварки углеродистых сталей?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10- Какие требования предъявляются к покрытию электродов?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11- Как  обозначаются электроды с особотолстым  покрытием?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12- Как обозначаются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электроды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предназначенные для сварки  легированных сталей?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13- Как проверяют прочность покрытия?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14- Как  обозначаются электроды с кислым покрытием?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15- Как обозначаются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электроды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предназначенные для сварки  теплоустойчивых сталей?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16- Как упаковывают электроды?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17- Как  обозначаются электроды с </w:t>
      </w:r>
      <w:proofErr w:type="spellStart"/>
      <w:r w:rsidRPr="00F00C9B">
        <w:rPr>
          <w:rFonts w:ascii="Times New Roman" w:hAnsi="Times New Roman" w:cs="Times New Roman"/>
          <w:sz w:val="28"/>
          <w:szCs w:val="28"/>
        </w:rPr>
        <w:t>рутиловым</w:t>
      </w:r>
      <w:proofErr w:type="spellEnd"/>
      <w:r w:rsidRPr="00F00C9B">
        <w:rPr>
          <w:rFonts w:ascii="Times New Roman" w:hAnsi="Times New Roman" w:cs="Times New Roman"/>
          <w:sz w:val="28"/>
          <w:szCs w:val="28"/>
        </w:rPr>
        <w:t xml:space="preserve"> покрытием?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18- Как обозначаются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электроды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предназначенные для сварки  высоколегированных сталей?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19- Что означает буква «Э» в обозначении электродов?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lastRenderedPageBreak/>
        <w:t>20- Как  обозначаются электроды с основным покрытием?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21- Как обозначаются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электроды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предназначенные для наплавки?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22- Что означают цифры после  буквы «Э» в обозначении электродов?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23- Как  обозначаются электроды с целлюлозным покрытием?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24- Для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сварки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каких пространственных положений можно использовать электроды с обозначением «1»?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25- Что означает «А»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стоящая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после цифр в обозначении электродов?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26- Как  обозначаются электроды со смешанным покрытием?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27- Для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сварки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каких пространственных положений можно использовать электроды с обозначением «2»?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28- Для чего используются ионизирующие вещества в покрытии?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29- Из чего состоя кислые покрытия?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30- Для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сварки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каких пространственных положений можно использовать электроды с обозначением «3»?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31- Для чего используются газообразующие вещества в покрытии?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32- Из чего состоя </w:t>
      </w:r>
      <w:proofErr w:type="spellStart"/>
      <w:r w:rsidRPr="00F00C9B">
        <w:rPr>
          <w:rFonts w:ascii="Times New Roman" w:hAnsi="Times New Roman" w:cs="Times New Roman"/>
          <w:sz w:val="28"/>
          <w:szCs w:val="28"/>
        </w:rPr>
        <w:t>рутиловые</w:t>
      </w:r>
      <w:proofErr w:type="spellEnd"/>
      <w:r w:rsidRPr="00F00C9B">
        <w:rPr>
          <w:rFonts w:ascii="Times New Roman" w:hAnsi="Times New Roman" w:cs="Times New Roman"/>
          <w:sz w:val="28"/>
          <w:szCs w:val="28"/>
        </w:rPr>
        <w:t xml:space="preserve"> покрытия?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 xml:space="preserve">33- Для </w:t>
      </w:r>
      <w:proofErr w:type="gramStart"/>
      <w:r w:rsidRPr="00F00C9B">
        <w:rPr>
          <w:rFonts w:ascii="Times New Roman" w:hAnsi="Times New Roman" w:cs="Times New Roman"/>
          <w:sz w:val="28"/>
          <w:szCs w:val="28"/>
        </w:rPr>
        <w:t>сварки</w:t>
      </w:r>
      <w:proofErr w:type="gramEnd"/>
      <w:r w:rsidRPr="00F00C9B">
        <w:rPr>
          <w:rFonts w:ascii="Times New Roman" w:hAnsi="Times New Roman" w:cs="Times New Roman"/>
          <w:sz w:val="28"/>
          <w:szCs w:val="28"/>
        </w:rPr>
        <w:t xml:space="preserve"> каких пространственных положений можно использовать электроды с обозначением «4»?</w:t>
      </w:r>
    </w:p>
    <w:p w:rsidR="00193E24" w:rsidRPr="00F00C9B" w:rsidRDefault="00193E24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34- Для чего используются легирующие вещества в покрытии?</w:t>
      </w:r>
    </w:p>
    <w:p w:rsidR="00193E24" w:rsidRPr="00F00C9B" w:rsidRDefault="00F00C9B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35</w:t>
      </w:r>
      <w:r w:rsidR="00193E24" w:rsidRPr="00F00C9B">
        <w:rPr>
          <w:rFonts w:ascii="Times New Roman" w:hAnsi="Times New Roman" w:cs="Times New Roman"/>
          <w:sz w:val="28"/>
          <w:szCs w:val="28"/>
        </w:rPr>
        <w:t xml:space="preserve">- Для чего используются </w:t>
      </w:r>
      <w:r w:rsidRPr="00F00C9B">
        <w:rPr>
          <w:rFonts w:ascii="Times New Roman" w:hAnsi="Times New Roman" w:cs="Times New Roman"/>
          <w:sz w:val="28"/>
          <w:szCs w:val="28"/>
        </w:rPr>
        <w:t>раскисляющие и восстановительные</w:t>
      </w:r>
      <w:r w:rsidR="00193E24" w:rsidRPr="00F00C9B">
        <w:rPr>
          <w:rFonts w:ascii="Times New Roman" w:hAnsi="Times New Roman" w:cs="Times New Roman"/>
          <w:sz w:val="28"/>
          <w:szCs w:val="28"/>
        </w:rPr>
        <w:t xml:space="preserve"> вещества в покрытии?</w:t>
      </w:r>
    </w:p>
    <w:p w:rsidR="00193E24" w:rsidRPr="00F00C9B" w:rsidRDefault="00F00C9B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36</w:t>
      </w:r>
      <w:r w:rsidR="00193E24" w:rsidRPr="00F00C9B">
        <w:rPr>
          <w:rFonts w:ascii="Times New Roman" w:hAnsi="Times New Roman" w:cs="Times New Roman"/>
          <w:sz w:val="28"/>
          <w:szCs w:val="28"/>
        </w:rPr>
        <w:t>-</w:t>
      </w:r>
      <w:r w:rsidRPr="00F00C9B">
        <w:rPr>
          <w:rFonts w:ascii="Times New Roman" w:hAnsi="Times New Roman" w:cs="Times New Roman"/>
          <w:sz w:val="28"/>
          <w:szCs w:val="28"/>
        </w:rPr>
        <w:t xml:space="preserve"> Из чего состоя основные покрытия?</w:t>
      </w:r>
    </w:p>
    <w:p w:rsidR="00F00C9B" w:rsidRPr="00F00C9B" w:rsidRDefault="00F00C9B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37- Для чего используются шлакообразующие вещества в покрытии?</w:t>
      </w:r>
    </w:p>
    <w:p w:rsidR="00F00C9B" w:rsidRPr="00F00C9B" w:rsidRDefault="00F00C9B" w:rsidP="00193E24">
      <w:pPr>
        <w:rPr>
          <w:rFonts w:ascii="Times New Roman" w:hAnsi="Times New Roman" w:cs="Times New Roman"/>
          <w:sz w:val="28"/>
          <w:szCs w:val="28"/>
        </w:rPr>
      </w:pPr>
      <w:r w:rsidRPr="00F00C9B">
        <w:rPr>
          <w:rFonts w:ascii="Times New Roman" w:hAnsi="Times New Roman" w:cs="Times New Roman"/>
          <w:sz w:val="28"/>
          <w:szCs w:val="28"/>
        </w:rPr>
        <w:t>38- Для чего используются связующие вещества в покрытии?</w:t>
      </w:r>
    </w:p>
    <w:p w:rsidR="00855788" w:rsidRDefault="00855788"/>
    <w:sectPr w:rsidR="00855788" w:rsidSect="0085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3E24"/>
    <w:rsid w:val="00193E24"/>
    <w:rsid w:val="00855788"/>
    <w:rsid w:val="00F0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2</cp:revision>
  <dcterms:created xsi:type="dcterms:W3CDTF">2026-01-19T06:20:00Z</dcterms:created>
  <dcterms:modified xsi:type="dcterms:W3CDTF">2026-01-19T06:35:00Z</dcterms:modified>
</cp:coreProperties>
</file>