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0B2" w:rsidRDefault="007160B2" w:rsidP="007160B2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Приложение 1 </w:t>
      </w:r>
    </w:p>
    <w:p w:rsidR="007160B2" w:rsidRDefault="007160B2" w:rsidP="007160B2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Ответить на вопросы и сделать задание.</w:t>
      </w:r>
      <w:bookmarkStart w:id="0" w:name="_GoBack"/>
      <w:bookmarkEnd w:id="0"/>
    </w:p>
    <w:p w:rsidR="00D25EE3" w:rsidRPr="00D25EE3" w:rsidRDefault="00D25EE3" w:rsidP="00D25E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 w:rsidRPr="00D25EE3">
        <w:rPr>
          <w:rFonts w:ascii="Times New Roman" w:hAnsi="Times New Roman" w:cs="Times New Roman"/>
          <w:b/>
          <w:bCs/>
        </w:rPr>
        <w:t>Биология — это наука о жизни, о живых организмах. Она изучает различные формы жизни, их строение и разнообразие, а также законы природы.</w:t>
      </w:r>
    </w:p>
    <w:p w:rsidR="00D25EE3" w:rsidRPr="00D25EE3" w:rsidRDefault="00D25EE3" w:rsidP="00D25EE3">
      <w:pPr>
        <w:rPr>
          <w:rFonts w:ascii="Times New Roman" w:hAnsi="Times New Roman" w:cs="Times New Roman"/>
        </w:rPr>
      </w:pPr>
      <w:r w:rsidRPr="00D25EE3">
        <w:rPr>
          <w:rFonts w:ascii="Times New Roman" w:hAnsi="Times New Roman" w:cs="Times New Roman"/>
        </w:rPr>
        <w:t>Название биология произошло из греческого языка. Греческое β</w:t>
      </w:r>
      <w:proofErr w:type="spellStart"/>
      <w:r w:rsidRPr="00D25EE3">
        <w:rPr>
          <w:rFonts w:ascii="Times New Roman" w:hAnsi="Times New Roman" w:cs="Times New Roman"/>
        </w:rPr>
        <w:t>ίος</w:t>
      </w:r>
      <w:proofErr w:type="spellEnd"/>
      <w:r w:rsidRPr="00D25EE3">
        <w:rPr>
          <w:rFonts w:ascii="Times New Roman" w:hAnsi="Times New Roman" w:cs="Times New Roman"/>
        </w:rPr>
        <w:t xml:space="preserve">, </w:t>
      </w:r>
      <w:proofErr w:type="spellStart"/>
      <w:r w:rsidRPr="00D25EE3">
        <w:rPr>
          <w:rFonts w:ascii="Times New Roman" w:hAnsi="Times New Roman" w:cs="Times New Roman"/>
        </w:rPr>
        <w:t>bios</w:t>
      </w:r>
      <w:proofErr w:type="spellEnd"/>
      <w:r w:rsidRPr="00D25EE3">
        <w:rPr>
          <w:rFonts w:ascii="Times New Roman" w:hAnsi="Times New Roman" w:cs="Times New Roman"/>
        </w:rPr>
        <w:t xml:space="preserve"> означает «жизнь»; </w:t>
      </w:r>
      <w:proofErr w:type="spellStart"/>
      <w:r w:rsidRPr="00D25EE3">
        <w:rPr>
          <w:rFonts w:ascii="Times New Roman" w:hAnsi="Times New Roman" w:cs="Times New Roman"/>
        </w:rPr>
        <w:t>λόγος</w:t>
      </w:r>
      <w:proofErr w:type="spellEnd"/>
      <w:r w:rsidRPr="00D25EE3">
        <w:rPr>
          <w:rFonts w:ascii="Times New Roman" w:hAnsi="Times New Roman" w:cs="Times New Roman"/>
        </w:rPr>
        <w:t xml:space="preserve">, </w:t>
      </w:r>
      <w:proofErr w:type="spellStart"/>
      <w:r w:rsidRPr="00D25EE3">
        <w:rPr>
          <w:rFonts w:ascii="Times New Roman" w:hAnsi="Times New Roman" w:cs="Times New Roman"/>
        </w:rPr>
        <w:t>logos</w:t>
      </w:r>
      <w:proofErr w:type="spellEnd"/>
      <w:r w:rsidRPr="00D25EE3">
        <w:rPr>
          <w:rFonts w:ascii="Times New Roman" w:hAnsi="Times New Roman" w:cs="Times New Roman"/>
        </w:rPr>
        <w:t xml:space="preserve"> — «наука». Это наука о всех живых организмах, изучающая то, как они растут, питаются, двигаются, а также размножаются и развиваются.</w:t>
      </w:r>
    </w:p>
    <w:p w:rsidR="00D25EE3" w:rsidRPr="00D25EE3" w:rsidRDefault="00D25EE3" w:rsidP="00D25EE3">
      <w:pPr>
        <w:rPr>
          <w:rFonts w:ascii="Times New Roman" w:hAnsi="Times New Roman" w:cs="Times New Roman"/>
        </w:rPr>
      </w:pPr>
      <w:r w:rsidRPr="00D25EE3">
        <w:rPr>
          <w:rFonts w:ascii="Times New Roman" w:hAnsi="Times New Roman" w:cs="Times New Roman"/>
        </w:rPr>
        <w:t>Выделяют несколько разделов биологии.</w:t>
      </w:r>
    </w:p>
    <w:tbl>
      <w:tblPr>
        <w:tblW w:w="9000" w:type="dxa"/>
        <w:shd w:val="clear" w:color="auto" w:fill="FFFFFF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D25EE3" w:rsidRPr="00D25EE3" w:rsidTr="000A041E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79700" cy="2279650"/>
                  <wp:effectExtent l="0" t="0" r="6350" b="6350"/>
                  <wp:docPr id="28" name="Рисунок 28" descr="https://xn--j1ahfl.xn--p1ai/data/images/u154887/t1506166052a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j1ahfl.xn--p1ai/data/images/u154887/t1506166052a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0" cy="227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857500" cy="2305050"/>
                  <wp:effectExtent l="0" t="0" r="0" b="0"/>
                  <wp:docPr id="27" name="Рисунок 27" descr="https://xn--j1ahfl.xn--p1ai/data/images/u154887/t1506166052a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xn--j1ahfl.xn--p1ai/data/images/u154887/t1506166052a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EE3" w:rsidRPr="00D25EE3" w:rsidTr="000A041E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  <w:b/>
                <w:bCs/>
              </w:rPr>
              <w:t>Зоология </w:t>
            </w:r>
            <w:r w:rsidRPr="00D25EE3">
              <w:rPr>
                <w:rFonts w:ascii="Times New Roman" w:hAnsi="Times New Roman" w:cs="Times New Roman"/>
              </w:rPr>
              <w:t>— наука о животных.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  <w:b/>
                <w:bCs/>
              </w:rPr>
              <w:t>Ботаника</w:t>
            </w:r>
            <w:r w:rsidRPr="00D25EE3">
              <w:rPr>
                <w:rFonts w:ascii="Times New Roman" w:hAnsi="Times New Roman" w:cs="Times New Roman"/>
              </w:rPr>
              <w:t> — наука о растениях.</w:t>
            </w:r>
          </w:p>
        </w:tc>
      </w:tr>
      <w:tr w:rsidR="00D25EE3" w:rsidRPr="00D25EE3" w:rsidTr="000A041E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5EE3" w:rsidRPr="00D25EE3" w:rsidRDefault="00D25EE3" w:rsidP="00D25EE3">
            <w:r w:rsidRPr="00D25EE3">
              <w:rPr>
                <w:noProof/>
                <w:lang w:eastAsia="ru-RU"/>
              </w:rPr>
              <w:drawing>
                <wp:inline distT="0" distB="0" distL="0" distR="0">
                  <wp:extent cx="2559050" cy="1752600"/>
                  <wp:effectExtent l="0" t="0" r="0" b="0"/>
                  <wp:docPr id="26" name="Рисунок 26" descr="https://xn--j1ahfl.xn--p1ai/data/images/u154887/t1506166052a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xn--j1ahfl.xn--p1ai/data/images/u154887/t1506166052a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5EE3" w:rsidRPr="00D25EE3" w:rsidRDefault="00D25EE3" w:rsidP="00D25EE3">
            <w:r w:rsidRPr="00D25EE3">
              <w:rPr>
                <w:noProof/>
                <w:lang w:eastAsia="ru-RU"/>
              </w:rPr>
              <w:drawing>
                <wp:inline distT="0" distB="0" distL="0" distR="0">
                  <wp:extent cx="2762250" cy="1752600"/>
                  <wp:effectExtent l="0" t="0" r="0" b="0"/>
                  <wp:docPr id="25" name="Рисунок 25" descr="https://xn--j1ahfl.xn--p1ai/data/images/u154887/t1506166052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xn--j1ahfl.xn--p1ai/data/images/u154887/t1506166052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EE3" w:rsidRPr="00D25EE3" w:rsidTr="000A041E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  <w:b/>
                <w:bCs/>
              </w:rPr>
              <w:t>Микробиология</w:t>
            </w:r>
            <w:r w:rsidRPr="00D25EE3">
              <w:rPr>
                <w:rFonts w:ascii="Times New Roman" w:hAnsi="Times New Roman" w:cs="Times New Roman"/>
              </w:rPr>
              <w:t>— наука о микроорганизмах.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  <w:b/>
                <w:bCs/>
              </w:rPr>
              <w:t>Экология</w:t>
            </w:r>
            <w:r w:rsidRPr="00D25EE3">
              <w:rPr>
                <w:rFonts w:ascii="Times New Roman" w:hAnsi="Times New Roman" w:cs="Times New Roman"/>
              </w:rPr>
              <w:t>— наука о взаимодействии организмов и среды.</w:t>
            </w:r>
          </w:p>
        </w:tc>
      </w:tr>
      <w:tr w:rsidR="00D25EE3" w:rsidRPr="00D25EE3" w:rsidTr="000A041E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5EE3" w:rsidRPr="00D25EE3" w:rsidRDefault="00D25EE3" w:rsidP="00D25EE3">
            <w:r w:rsidRPr="00D25EE3">
              <w:rPr>
                <w:noProof/>
                <w:lang w:eastAsia="ru-RU"/>
              </w:rPr>
              <w:drawing>
                <wp:inline distT="0" distB="0" distL="0" distR="0">
                  <wp:extent cx="2857500" cy="1778000"/>
                  <wp:effectExtent l="0" t="0" r="0" b="0"/>
                  <wp:docPr id="24" name="Рисунок 24" descr="https://xn--j1ahfl.xn--p1ai/data/images/u154887/t1506166052a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xn--j1ahfl.xn--p1ai/data/images/u154887/t1506166052a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5EE3" w:rsidRPr="00D25EE3" w:rsidRDefault="00D25EE3" w:rsidP="00D25EE3">
            <w:r w:rsidRPr="00D25EE3">
              <w:rPr>
                <w:noProof/>
                <w:lang w:eastAsia="ru-RU"/>
              </w:rPr>
              <w:drawing>
                <wp:inline distT="0" distB="0" distL="0" distR="0">
                  <wp:extent cx="2762250" cy="1758950"/>
                  <wp:effectExtent l="0" t="0" r="0" b="0"/>
                  <wp:docPr id="23" name="Рисунок 23" descr="https://xn--j1ahfl.xn--p1ai/data/images/u154887/t1506166052a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xn--j1ahfl.xn--p1ai/data/images/u154887/t1506166052a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EE3" w:rsidRPr="00D25EE3" w:rsidTr="000A041E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  <w:b/>
                <w:bCs/>
              </w:rPr>
              <w:lastRenderedPageBreak/>
              <w:t>Эволюция</w:t>
            </w:r>
            <w:r w:rsidRPr="00D25EE3">
              <w:rPr>
                <w:rFonts w:ascii="Times New Roman" w:hAnsi="Times New Roman" w:cs="Times New Roman"/>
              </w:rPr>
              <w:t>— наука об изменении живых существ в течение длительного периода времени.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  <w:b/>
                <w:bCs/>
              </w:rPr>
              <w:t>Генетика</w:t>
            </w:r>
            <w:r w:rsidRPr="00D25EE3">
              <w:rPr>
                <w:rFonts w:ascii="Times New Roman" w:hAnsi="Times New Roman" w:cs="Times New Roman"/>
              </w:rPr>
              <w:t>— наука о наследственности и изменчивости.</w:t>
            </w:r>
          </w:p>
        </w:tc>
      </w:tr>
    </w:tbl>
    <w:p w:rsidR="000A041E" w:rsidRPr="000A041E" w:rsidRDefault="000A041E" w:rsidP="000A041E">
      <w:pPr>
        <w:rPr>
          <w:rFonts w:ascii="Times New Roman" w:hAnsi="Times New Roman" w:cs="Times New Roman"/>
          <w:b/>
        </w:rPr>
      </w:pPr>
      <w:r w:rsidRPr="000A041E">
        <w:rPr>
          <w:rFonts w:ascii="Times New Roman" w:hAnsi="Times New Roman" w:cs="Times New Roman"/>
          <w:b/>
        </w:rPr>
        <w:t>Многообразие живой природы настолько велико, что современная биология представляет собой комплекс биологических наук, значительно отличающихся одна от другой. При этом каждая имеет собственный предмет изучения, методы, цели и задачи.</w:t>
      </w:r>
    </w:p>
    <w:p w:rsidR="000A041E" w:rsidRPr="000A041E" w:rsidRDefault="000A041E" w:rsidP="000A041E">
      <w:pPr>
        <w:rPr>
          <w:rFonts w:ascii="Times New Roman" w:hAnsi="Times New Roman" w:cs="Times New Roman"/>
          <w:b/>
          <w:bCs/>
        </w:rPr>
      </w:pPr>
      <w:r w:rsidRPr="000A041E">
        <w:rPr>
          <w:rFonts w:ascii="Times New Roman" w:hAnsi="Times New Roman" w:cs="Times New Roman"/>
          <w:b/>
          <w:bCs/>
        </w:rPr>
        <w:t>Система биологических наук</w:t>
      </w:r>
    </w:p>
    <w:p w:rsidR="000A041E" w:rsidRPr="000A041E" w:rsidRDefault="000A041E" w:rsidP="000A041E">
      <w:pPr>
        <w:rPr>
          <w:rFonts w:ascii="Times New Roman" w:hAnsi="Times New Roman" w:cs="Times New Roman"/>
          <w:b/>
        </w:rPr>
      </w:pPr>
      <w:r w:rsidRPr="000A041E">
        <w:rPr>
          <w:rFonts w:ascii="Times New Roman" w:hAnsi="Times New Roman" w:cs="Times New Roman"/>
          <w:b/>
        </w:rPr>
        <w:t>Биологические науки можно разделить по направлениям исследований.</w:t>
      </w:r>
    </w:p>
    <w:tbl>
      <w:tblPr>
        <w:tblW w:w="933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2"/>
        <w:gridCol w:w="6417"/>
      </w:tblGrid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  <w:bCs/>
              </w:rPr>
              <w:t>НАУКА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  <w:bCs/>
              </w:rPr>
              <w:t>ПРЕДМЕТ ИЗУЧЕНИЯ</w:t>
            </w:r>
          </w:p>
        </w:tc>
      </w:tr>
      <w:tr w:rsidR="000A041E" w:rsidRPr="000A041E" w:rsidTr="00B44891">
        <w:tc>
          <w:tcPr>
            <w:tcW w:w="0" w:type="auto"/>
            <w:gridSpan w:val="2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  <w:bCs/>
              </w:rPr>
              <w:t>Науки, изучающие систематические группы живых организмов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Вирусология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 вирусах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Микробиология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 микроорганизмах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Микология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 грибах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Ботаника (фитология)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 растениях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Зоология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 животных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Антропология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 человеке</w:t>
            </w:r>
          </w:p>
        </w:tc>
      </w:tr>
      <w:tr w:rsidR="000A041E" w:rsidRPr="000A041E" w:rsidTr="00B44891">
        <w:tc>
          <w:tcPr>
            <w:tcW w:w="0" w:type="auto"/>
            <w:gridSpan w:val="2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  <w:bCs/>
              </w:rPr>
              <w:t>Науки, изучающие структуру, свойства и проявления жизни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Анатомия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 внутреннем строении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Морфология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 внешнем строении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Физиология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 жизнедеятельности целостного организма и его частей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Генетика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 наследственности и изменчивости организмов отдельных организмов</w:t>
            </w:r>
          </w:p>
        </w:tc>
      </w:tr>
      <w:tr w:rsidR="000A041E" w:rsidRPr="000A041E" w:rsidTr="00B44891">
        <w:tc>
          <w:tcPr>
            <w:tcW w:w="0" w:type="auto"/>
            <w:gridSpan w:val="2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  <w:bCs/>
              </w:rPr>
              <w:t>Науки, изучающие разные уровни организации всего живого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lastRenderedPageBreak/>
              <w:t>Молекулярная биология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 свойствах и проявлении жизни на молекулярном уровне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Цитология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 клетках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Гистология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 тканях</w:t>
            </w:r>
          </w:p>
        </w:tc>
      </w:tr>
      <w:tr w:rsidR="000A041E" w:rsidRPr="000A041E" w:rsidTr="00B44891">
        <w:tc>
          <w:tcPr>
            <w:tcW w:w="0" w:type="auto"/>
            <w:gridSpan w:val="2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  <w:bCs/>
              </w:rPr>
              <w:t>Науки, изучающие структуру, свойства и проявления коллективной жизни и сообществ живых организмов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Экология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об отношениях живых организмов между собой и с окружающей их средой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Биогеография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 закономерностях географического распространения живых организмов</w:t>
            </w:r>
          </w:p>
        </w:tc>
      </w:tr>
      <w:tr w:rsidR="000A041E" w:rsidRPr="000A041E" w:rsidTr="00B44891">
        <w:tc>
          <w:tcPr>
            <w:tcW w:w="0" w:type="auto"/>
            <w:gridSpan w:val="2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  <w:bCs/>
              </w:rPr>
              <w:t>Науки о развитии живой материи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Биология индивидуального развития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 развитии живого организма от момента его зарождения до смерти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Палеонтология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Наука о развитии жизни в прошлые геологические времена</w:t>
            </w:r>
          </w:p>
        </w:tc>
      </w:tr>
      <w:tr w:rsidR="000A041E" w:rsidRPr="000A041E" w:rsidTr="00B44891">
        <w:tc>
          <w:tcPr>
            <w:tcW w:w="0" w:type="auto"/>
            <w:gridSpan w:val="2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  <w:bCs/>
              </w:rPr>
              <w:t>Прикладные науки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Биотехнология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Совокупность методов получения полезных для человека продуктов и явлений с помощью живых организмов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Бионика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Разработка технических устройств по подобию живых систем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Растениеводство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Разработка технологий выращивания сельскохозяйственных растений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Животноводство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Разработка технологий выращивания сельскохозяйственных животных</w:t>
            </w:r>
          </w:p>
        </w:tc>
      </w:tr>
      <w:tr w:rsidR="000A041E" w:rsidRPr="000A041E" w:rsidTr="00B44891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Ветеринария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Разработка технологий лечения сельскохозяйственных животных</w:t>
            </w:r>
          </w:p>
        </w:tc>
      </w:tr>
    </w:tbl>
    <w:p w:rsidR="000A041E" w:rsidRPr="000A041E" w:rsidRDefault="000A041E" w:rsidP="000A041E">
      <w:pPr>
        <w:rPr>
          <w:rFonts w:ascii="Times New Roman" w:hAnsi="Times New Roman" w:cs="Times New Roman"/>
          <w:b/>
        </w:rPr>
      </w:pPr>
      <w:r w:rsidRPr="000A041E">
        <w:rPr>
          <w:rFonts w:ascii="Times New Roman" w:hAnsi="Times New Roman" w:cs="Times New Roman"/>
          <w:b/>
          <w:bCs/>
        </w:rPr>
        <w:t>Задачи биологии:</w:t>
      </w:r>
    </w:p>
    <w:p w:rsidR="000A041E" w:rsidRPr="000A041E" w:rsidRDefault="000A041E" w:rsidP="000A041E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A041E">
        <w:rPr>
          <w:rFonts w:ascii="Times New Roman" w:hAnsi="Times New Roman" w:cs="Times New Roman"/>
          <w:b/>
        </w:rPr>
        <w:lastRenderedPageBreak/>
        <w:t>изучение закономерностей проявления жизни (строения и функций живых организмов и их сообществ, распространение, происхождение и развитие, связи друг с другом и неживой природой);</w:t>
      </w:r>
    </w:p>
    <w:p w:rsidR="000A041E" w:rsidRPr="000A041E" w:rsidRDefault="000A041E" w:rsidP="000A041E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A041E">
        <w:rPr>
          <w:rFonts w:ascii="Times New Roman" w:hAnsi="Times New Roman" w:cs="Times New Roman"/>
          <w:b/>
        </w:rPr>
        <w:t>раскрытие сущности жизни;</w:t>
      </w:r>
    </w:p>
    <w:p w:rsidR="000A041E" w:rsidRPr="000A041E" w:rsidRDefault="000A041E" w:rsidP="000A041E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A041E">
        <w:rPr>
          <w:rFonts w:ascii="Times New Roman" w:hAnsi="Times New Roman" w:cs="Times New Roman"/>
          <w:b/>
        </w:rPr>
        <w:t>систематизация многообразия живых организмов.</w:t>
      </w:r>
    </w:p>
    <w:p w:rsidR="000A041E" w:rsidRPr="000A041E" w:rsidRDefault="000A041E" w:rsidP="000A041E">
      <w:pPr>
        <w:rPr>
          <w:rFonts w:ascii="Times New Roman" w:hAnsi="Times New Roman" w:cs="Times New Roman"/>
          <w:b/>
          <w:bCs/>
        </w:rPr>
      </w:pPr>
      <w:r w:rsidRPr="000A041E">
        <w:rPr>
          <w:rFonts w:ascii="Times New Roman" w:hAnsi="Times New Roman" w:cs="Times New Roman"/>
          <w:b/>
          <w:bCs/>
        </w:rPr>
        <w:t>Методы биологии</w:t>
      </w:r>
    </w:p>
    <w:p w:rsidR="000A041E" w:rsidRPr="000A041E" w:rsidRDefault="000A041E" w:rsidP="000A041E">
      <w:pPr>
        <w:rPr>
          <w:rFonts w:ascii="Times New Roman" w:hAnsi="Times New Roman" w:cs="Times New Roman"/>
          <w:b/>
        </w:rPr>
      </w:pPr>
      <w:r w:rsidRPr="000A041E">
        <w:rPr>
          <w:rFonts w:ascii="Times New Roman" w:hAnsi="Times New Roman" w:cs="Times New Roman"/>
          <w:b/>
        </w:rPr>
        <w:t>Современная биология располагает широким набором методов исследования. Основными являются следующие методы.</w:t>
      </w:r>
    </w:p>
    <w:tbl>
      <w:tblPr>
        <w:tblW w:w="9631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7504"/>
      </w:tblGrid>
      <w:tr w:rsidR="000A041E" w:rsidRPr="000A041E" w:rsidTr="00B44891">
        <w:tc>
          <w:tcPr>
            <w:tcW w:w="2127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  <w:bCs/>
              </w:rPr>
              <w:t>Название метода</w:t>
            </w:r>
          </w:p>
        </w:tc>
        <w:tc>
          <w:tcPr>
            <w:tcW w:w="7504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  <w:bCs/>
              </w:rPr>
              <w:t>Характеристика</w:t>
            </w:r>
          </w:p>
        </w:tc>
      </w:tr>
      <w:tr w:rsidR="000A041E" w:rsidRPr="000A041E" w:rsidTr="00B44891">
        <w:tc>
          <w:tcPr>
            <w:tcW w:w="2127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Метод наблюдения и описания</w:t>
            </w:r>
          </w:p>
        </w:tc>
        <w:tc>
          <w:tcPr>
            <w:tcW w:w="7504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Сбор и описание фактов</w:t>
            </w:r>
          </w:p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</w:rPr>
              <w:t>Пример: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041E">
              <w:rPr>
                <w:rFonts w:ascii="Times New Roman" w:hAnsi="Times New Roman" w:cs="Times New Roman"/>
              </w:rPr>
              <w:t>Наблюдать можно визуально, например, за поведением животных. Можно наблюдать с помощью приборов за изменениями, происходящими в живых объектах: например, при снятии кардиограммы в течение суток, при замерах веса телёнка в течение месяца. Наблюдать можно за сезонными изменениями в природе, за линькой животных и т.д. Выводы, сделанные наблюдателем, проверяются либо повторными наблюдениями, либо экспериментально</w:t>
            </w:r>
            <w:r w:rsidRPr="000A041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0A041E" w:rsidRPr="000A041E" w:rsidTr="00B44891">
        <w:tc>
          <w:tcPr>
            <w:tcW w:w="2127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Метод измерений</w:t>
            </w:r>
          </w:p>
        </w:tc>
        <w:tc>
          <w:tcPr>
            <w:tcW w:w="7504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Измерение характеристик объектов</w:t>
            </w:r>
          </w:p>
        </w:tc>
      </w:tr>
      <w:tr w:rsidR="000A041E" w:rsidRPr="000A041E" w:rsidTr="00B44891">
        <w:tc>
          <w:tcPr>
            <w:tcW w:w="2127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Сравнительный метод</w:t>
            </w:r>
          </w:p>
        </w:tc>
        <w:tc>
          <w:tcPr>
            <w:tcW w:w="7504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Анализ сходства и различий изучаемых объектов</w:t>
            </w:r>
          </w:p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</w:rPr>
              <w:t>Он позволяет выявлять сходства и различия между организмами и их частями (систематизация растений и животных, разработка клеточной теории). В наше время сравнительный метод также широко применяется в различных биологических науках.</w:t>
            </w:r>
          </w:p>
        </w:tc>
      </w:tr>
      <w:tr w:rsidR="000A041E" w:rsidRPr="000A041E" w:rsidTr="00B44891">
        <w:tc>
          <w:tcPr>
            <w:tcW w:w="2127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Исторический метод</w:t>
            </w:r>
          </w:p>
        </w:tc>
        <w:tc>
          <w:tcPr>
            <w:tcW w:w="7504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Изучение хода развития исследуемого объекта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Pr="000A041E">
              <w:rPr>
                <w:rFonts w:ascii="Times New Roman" w:hAnsi="Times New Roman" w:cs="Times New Roman"/>
                <w:b/>
              </w:rPr>
              <w:t xml:space="preserve">— </w:t>
            </w:r>
            <w:r w:rsidRPr="000A041E">
              <w:rPr>
                <w:rFonts w:ascii="Times New Roman" w:hAnsi="Times New Roman" w:cs="Times New Roman"/>
              </w:rPr>
              <w:t>установление взаимосвязей между фактами, процессами, явлениями, происходившими на протяжении исторически длительного времени (несколько миллиардов лет). Этот метод помогает осмыслить полученные факты, сопоставить их с ранее известными результатами. Этот метод стал широко применяться во второй половине XIX века (обоснование теории эволюции Ч. Дарвина). Применение исторического метода позволило превратить</w:t>
            </w:r>
            <w:r w:rsidRPr="000A041E">
              <w:rPr>
                <w:rFonts w:ascii="Times New Roman" w:hAnsi="Times New Roman" w:cs="Times New Roman"/>
                <w:b/>
              </w:rPr>
              <w:t xml:space="preserve"> </w:t>
            </w:r>
            <w:r w:rsidRPr="000A041E">
              <w:rPr>
                <w:rFonts w:ascii="Times New Roman" w:hAnsi="Times New Roman" w:cs="Times New Roman"/>
              </w:rPr>
              <w:t>биологию из науки описательной в науку, объясняющую как произошли и как функционируют многообразные живые системы.</w:t>
            </w:r>
          </w:p>
        </w:tc>
      </w:tr>
      <w:tr w:rsidR="000A041E" w:rsidRPr="000A041E" w:rsidTr="00B44891">
        <w:tc>
          <w:tcPr>
            <w:tcW w:w="2127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Метод эксперимента</w:t>
            </w:r>
          </w:p>
        </w:tc>
        <w:tc>
          <w:tcPr>
            <w:tcW w:w="7504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Изучение явления природы в заданных условиях</w:t>
            </w:r>
            <w:r>
              <w:rPr>
                <w:rFonts w:ascii="Times New Roman" w:hAnsi="Times New Roman" w:cs="Times New Roman"/>
                <w:b/>
              </w:rPr>
              <w:t xml:space="preserve"> -</w:t>
            </w:r>
            <w:r>
              <w:t xml:space="preserve"> </w:t>
            </w:r>
            <w:r w:rsidRPr="000A041E">
              <w:rPr>
                <w:rFonts w:ascii="Times New Roman" w:hAnsi="Times New Roman" w:cs="Times New Roman"/>
              </w:rPr>
              <w:t xml:space="preserve">широко использоваться в биологии (при изучении физиологических процессов) он начал с XIX в. Г. Мендель, изучая наследственность и изменчивость организмов, впервые применил эксперимент не только для получения данных об изучаемых явлениях, но и для проверки гипотезы, формулируемой на основании получаемых результатов. В XX в., благодаря появлению новых приборов для биологических исследований (электронный </w:t>
            </w:r>
            <w:r w:rsidRPr="000A041E">
              <w:rPr>
                <w:rFonts w:ascii="Times New Roman" w:hAnsi="Times New Roman" w:cs="Times New Roman"/>
              </w:rPr>
              <w:lastRenderedPageBreak/>
              <w:t>микроскоп, томограф, и др.), экспериментальный метод стал ведущим в биологии.</w:t>
            </w:r>
          </w:p>
        </w:tc>
      </w:tr>
      <w:tr w:rsidR="000A041E" w:rsidRPr="000A041E" w:rsidTr="00B44891">
        <w:tc>
          <w:tcPr>
            <w:tcW w:w="2127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lastRenderedPageBreak/>
              <w:t>Метод моделирования</w:t>
            </w:r>
          </w:p>
        </w:tc>
        <w:tc>
          <w:tcPr>
            <w:tcW w:w="7504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b/>
              </w:rPr>
            </w:pPr>
            <w:r w:rsidRPr="000A041E">
              <w:rPr>
                <w:rFonts w:ascii="Times New Roman" w:hAnsi="Times New Roman" w:cs="Times New Roman"/>
                <w:b/>
              </w:rPr>
              <w:t>Описание сложных природных явлений относительно простыми моделями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0A041E">
              <w:rPr>
                <w:rFonts w:ascii="Times New Roman" w:hAnsi="Times New Roman" w:cs="Times New Roman"/>
              </w:rPr>
              <w:t>которое считают высшей формой эксперимента, также применяют в современной биологии (ведутся активные работы по компьютерному моделированию важнейших биологических процессов, основных направлений эволюции, развития экосистем и всей биосферы).</w:t>
            </w:r>
          </w:p>
        </w:tc>
      </w:tr>
    </w:tbl>
    <w:p w:rsidR="000A041E" w:rsidRPr="000A041E" w:rsidRDefault="000A041E" w:rsidP="000A041E">
      <w:pPr>
        <w:rPr>
          <w:rFonts w:ascii="Times New Roman" w:hAnsi="Times New Roman" w:cs="Times New Roman"/>
          <w:b/>
        </w:rPr>
      </w:pPr>
      <w:r w:rsidRPr="000A041E">
        <w:rPr>
          <w:rFonts w:ascii="Times New Roman" w:hAnsi="Times New Roman" w:cs="Times New Roman"/>
          <w:b/>
          <w:bCs/>
        </w:rPr>
        <w:t>Связь биологии с другими науками.</w:t>
      </w:r>
      <w:r w:rsidRPr="000A041E">
        <w:rPr>
          <w:rFonts w:ascii="Times New Roman" w:hAnsi="Times New Roman" w:cs="Times New Roman"/>
          <w:b/>
        </w:rPr>
        <w:t> Биология принадлежит к комплексу естественных наук, то есть наук о природе, и тесно связана с другими науками:</w:t>
      </w:r>
    </w:p>
    <w:p w:rsidR="000A041E" w:rsidRPr="000A041E" w:rsidRDefault="000A041E" w:rsidP="000A041E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A041E">
        <w:rPr>
          <w:rFonts w:ascii="Times New Roman" w:hAnsi="Times New Roman" w:cs="Times New Roman"/>
          <w:b/>
        </w:rPr>
        <w:t>фундаментальными (математикой, физикой, химией);</w:t>
      </w:r>
    </w:p>
    <w:p w:rsidR="000A041E" w:rsidRPr="000A041E" w:rsidRDefault="000A041E" w:rsidP="000A041E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A041E">
        <w:rPr>
          <w:rFonts w:ascii="Times New Roman" w:hAnsi="Times New Roman" w:cs="Times New Roman"/>
          <w:b/>
        </w:rPr>
        <w:t>естественными (геологией, географией, почвоведением);</w:t>
      </w:r>
    </w:p>
    <w:p w:rsidR="000A041E" w:rsidRPr="000A041E" w:rsidRDefault="000A041E" w:rsidP="000A041E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A041E">
        <w:rPr>
          <w:rFonts w:ascii="Times New Roman" w:hAnsi="Times New Roman" w:cs="Times New Roman"/>
          <w:b/>
        </w:rPr>
        <w:t>общественными (психологией, социологией);</w:t>
      </w:r>
    </w:p>
    <w:p w:rsidR="000A041E" w:rsidRPr="000A041E" w:rsidRDefault="000A041E" w:rsidP="000A041E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A041E">
        <w:rPr>
          <w:rFonts w:ascii="Times New Roman" w:hAnsi="Times New Roman" w:cs="Times New Roman"/>
          <w:b/>
        </w:rPr>
        <w:t>прикладными (биотехнологией, бионикой, растениеводством, охраной природы).</w:t>
      </w:r>
    </w:p>
    <w:p w:rsidR="000A041E" w:rsidRPr="000A041E" w:rsidRDefault="000A041E" w:rsidP="000A041E">
      <w:pPr>
        <w:rPr>
          <w:rFonts w:ascii="Times New Roman" w:hAnsi="Times New Roman" w:cs="Times New Roman"/>
          <w:b/>
        </w:rPr>
      </w:pPr>
      <w:r w:rsidRPr="000A041E">
        <w:rPr>
          <w:rFonts w:ascii="Times New Roman" w:hAnsi="Times New Roman" w:cs="Times New Roman"/>
          <w:b/>
          <w:bCs/>
        </w:rPr>
        <w:t>Значение биологии.</w:t>
      </w:r>
    </w:p>
    <w:p w:rsidR="000A041E" w:rsidRPr="000A041E" w:rsidRDefault="000A041E" w:rsidP="000A041E">
      <w:pPr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0A041E">
        <w:rPr>
          <w:rFonts w:ascii="Times New Roman" w:hAnsi="Times New Roman" w:cs="Times New Roman"/>
          <w:b/>
        </w:rPr>
        <w:t>Биология является теоретической основой таких наук, как медицина, психология, социология.</w:t>
      </w:r>
    </w:p>
    <w:p w:rsidR="000A041E" w:rsidRPr="000A041E" w:rsidRDefault="000A041E" w:rsidP="000A041E">
      <w:pPr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0A041E">
        <w:rPr>
          <w:rFonts w:ascii="Times New Roman" w:hAnsi="Times New Roman" w:cs="Times New Roman"/>
          <w:b/>
        </w:rPr>
        <w:t>Биологические знания используются в пищевой промышленности, фармакологии, сельском, лесном и промысловом хозяйствах.</w:t>
      </w:r>
    </w:p>
    <w:p w:rsidR="000A041E" w:rsidRPr="000A041E" w:rsidRDefault="000A041E" w:rsidP="000A041E">
      <w:pPr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0A041E">
        <w:rPr>
          <w:rFonts w:ascii="Times New Roman" w:hAnsi="Times New Roman" w:cs="Times New Roman"/>
          <w:b/>
        </w:rPr>
        <w:t>Достижения биологии используются при решении глобальных проблем современности: взаимоотношения общества с окружающей средой, рационального природопользования и охраны природы, продовольственного обеспечения.</w:t>
      </w:r>
    </w:p>
    <w:p w:rsidR="00D25EE3" w:rsidRPr="00D25EE3" w:rsidRDefault="00D25EE3" w:rsidP="00D25E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Pr="00D25EE3">
        <w:rPr>
          <w:rFonts w:ascii="Times New Roman" w:hAnsi="Times New Roman" w:cs="Times New Roman"/>
          <w:b/>
          <w:bCs/>
        </w:rPr>
        <w:t>Уровни организации живой природы</w:t>
      </w:r>
    </w:p>
    <w:p w:rsidR="00D25EE3" w:rsidRPr="00D25EE3" w:rsidRDefault="00D25EE3" w:rsidP="00D25EE3">
      <w:pPr>
        <w:rPr>
          <w:rFonts w:ascii="Times New Roman" w:hAnsi="Times New Roman" w:cs="Times New Roman"/>
        </w:rPr>
      </w:pPr>
      <w:r w:rsidRPr="00D25EE3">
        <w:rPr>
          <w:rFonts w:ascii="Times New Roman" w:hAnsi="Times New Roman" w:cs="Times New Roman"/>
        </w:rPr>
        <w:t>Выделяют следующие уровни организации живой материи.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6174"/>
      </w:tblGrid>
      <w:tr w:rsidR="00D25EE3" w:rsidRPr="00D25EE3" w:rsidTr="00D25EE3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  <w:b/>
                <w:bCs/>
              </w:rPr>
              <w:t>Уровень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  <w:b/>
                <w:bCs/>
              </w:rPr>
              <w:t>Характеристика</w:t>
            </w:r>
          </w:p>
        </w:tc>
      </w:tr>
      <w:tr w:rsidR="00D25EE3" w:rsidRPr="00D25EE3" w:rsidTr="00D25EE3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Молекулярный (молекулярно-генетический)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На этом уровне живая материя организуется в сложные высокомолекулярные органические соединения, такие как белки, нуклеиновые кислоты и др.</w:t>
            </w:r>
          </w:p>
        </w:tc>
      </w:tr>
      <w:tr w:rsidR="00D25EE3" w:rsidRPr="00D25EE3" w:rsidTr="00D25EE3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Субклеточный (надмолекулярный)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 xml:space="preserve">На этом уровне живая материя организуется в органоиды: хромосомы, клеточную мембрану, эндоплазматическую сеть, митохондрии, комплекс </w:t>
            </w:r>
            <w:proofErr w:type="spellStart"/>
            <w:r w:rsidRPr="00D25EE3">
              <w:rPr>
                <w:rFonts w:ascii="Times New Roman" w:hAnsi="Times New Roman" w:cs="Times New Roman"/>
              </w:rPr>
              <w:t>Гольджи</w:t>
            </w:r>
            <w:proofErr w:type="spellEnd"/>
            <w:r w:rsidRPr="00D25EE3">
              <w:rPr>
                <w:rFonts w:ascii="Times New Roman" w:hAnsi="Times New Roman" w:cs="Times New Roman"/>
              </w:rPr>
              <w:t>, лизосомы, рибосомы и другие субклеточные структуры.</w:t>
            </w:r>
          </w:p>
        </w:tc>
      </w:tr>
      <w:tr w:rsidR="00D25EE3" w:rsidRPr="00D25EE3" w:rsidTr="00D25EE3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Клеточный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На этом уровне живая материя представлена клетками. Клетка является элементарной структурной и функциональной единицей живого.</w:t>
            </w:r>
          </w:p>
        </w:tc>
      </w:tr>
      <w:tr w:rsidR="00D25EE3" w:rsidRPr="00D25EE3" w:rsidTr="00D25EE3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Органно-тканевой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На этом уровне живая материя организуется в ткани и органы. Ткань — совокупность клеток, сходных по строению и функциям, а также связанных с ними межклеточных веществ. Орган — часть многоклеточного организма, выполняющая определённую функцию или функции.</w:t>
            </w:r>
          </w:p>
        </w:tc>
      </w:tr>
      <w:tr w:rsidR="00D25EE3" w:rsidRPr="00D25EE3" w:rsidTr="00D25EE3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lastRenderedPageBreak/>
              <w:t>Организменный (онтогенетический)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На этом уровне живая материя представлена организмами. Организм (особь, индивид) — неделимая единица жизни, её реальный носитель, характеризующийся всеми её признаками.</w:t>
            </w:r>
          </w:p>
        </w:tc>
      </w:tr>
      <w:tr w:rsidR="00D25EE3" w:rsidRPr="00D25EE3" w:rsidTr="00D25EE3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Популяционно-видовой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На этом уровне живая материя организуется в популяции. Популяция — совокупность особей одного вида, образующих обособленную генетическую систему, которая длительно существует в определённой части ареала относительно обособленно от других совокупностей того же вида. Вид — совокупность особей (популяций особей), способных к скрещиванию с образованием плодовитого потомства и занимающих в природе определённую область (ареал).</w:t>
            </w:r>
          </w:p>
        </w:tc>
      </w:tr>
      <w:tr w:rsidR="00D25EE3" w:rsidRPr="00D25EE3" w:rsidTr="00D25EE3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Биоценотический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На этом уровне живая материя образует биоценозы. Биоценоз — совокупность популяций разных видов, обитающих на определённой территории.</w:t>
            </w:r>
          </w:p>
        </w:tc>
      </w:tr>
      <w:tr w:rsidR="00D25EE3" w:rsidRPr="00D25EE3" w:rsidTr="00D25EE3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Биогеоценотический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На этом уровне живая материя формирует биогеоценозы. Биогеоценоз — совокупность биоценоза и абиотических факторов среды обитания (климат, почва).</w:t>
            </w:r>
          </w:p>
        </w:tc>
      </w:tr>
      <w:tr w:rsidR="00D25EE3" w:rsidRPr="00D25EE3" w:rsidTr="00D25EE3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Биосферный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EE3" w:rsidRPr="00D25EE3" w:rsidRDefault="00D25EE3" w:rsidP="00D25EE3">
            <w:pPr>
              <w:rPr>
                <w:rFonts w:ascii="Times New Roman" w:hAnsi="Times New Roman" w:cs="Times New Roman"/>
              </w:rPr>
            </w:pPr>
            <w:r w:rsidRPr="00D25EE3">
              <w:rPr>
                <w:rFonts w:ascii="Times New Roman" w:hAnsi="Times New Roman" w:cs="Times New Roman"/>
              </w:rPr>
              <w:t>На этом уровне живая материя формирует биосферу. Биосфера — оболочка Земли, преобразованная деятельностью живых организмов.</w:t>
            </w:r>
          </w:p>
        </w:tc>
      </w:tr>
    </w:tbl>
    <w:p w:rsidR="00D25EE3" w:rsidRDefault="00D25EE3" w:rsidP="00D25EE3">
      <w:pPr>
        <w:rPr>
          <w:rFonts w:ascii="Times New Roman" w:hAnsi="Times New Roman" w:cs="Times New Roman"/>
          <w:b/>
        </w:rPr>
      </w:pPr>
      <w:r w:rsidRPr="00D25EE3">
        <w:rPr>
          <w:rFonts w:ascii="Times New Roman" w:hAnsi="Times New Roman" w:cs="Times New Roman"/>
          <w:b/>
        </w:rPr>
        <w:t>Контрольные вопросы:</w:t>
      </w:r>
    </w:p>
    <w:p w:rsidR="000A041E" w:rsidRDefault="000A041E" w:rsidP="00D25EE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О чем наука биология?</w:t>
      </w:r>
    </w:p>
    <w:p w:rsidR="000A041E" w:rsidRDefault="000A041E" w:rsidP="00D25EE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Почему это комплексная наука, какие науки вы знаете </w:t>
      </w:r>
      <w:proofErr w:type="gramStart"/>
      <w:r>
        <w:rPr>
          <w:rFonts w:ascii="Times New Roman" w:hAnsi="Times New Roman" w:cs="Times New Roman"/>
          <w:b/>
        </w:rPr>
        <w:t>напишите</w:t>
      </w:r>
      <w:proofErr w:type="gramEnd"/>
      <w:r>
        <w:rPr>
          <w:rFonts w:ascii="Times New Roman" w:hAnsi="Times New Roman" w:cs="Times New Roman"/>
          <w:b/>
        </w:rPr>
        <w:t xml:space="preserve"> о чем они?</w:t>
      </w:r>
    </w:p>
    <w:p w:rsidR="000A041E" w:rsidRDefault="000A041E" w:rsidP="00D25EE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="00B61587">
        <w:rPr>
          <w:rFonts w:ascii="Times New Roman" w:hAnsi="Times New Roman" w:cs="Times New Roman"/>
          <w:b/>
        </w:rPr>
        <w:t>Охарактеризуете методы биологических исследований. В чем особенность каждого метода?</w:t>
      </w:r>
    </w:p>
    <w:p w:rsidR="00B61587" w:rsidRDefault="00B61587" w:rsidP="00D25EE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Чем эксперимент отличается от наблюдения? Приведите примеры использования этих методов в биологических исследованиях? Каково их значение?</w:t>
      </w:r>
    </w:p>
    <w:p w:rsidR="00B44891" w:rsidRPr="00B44891" w:rsidRDefault="00B61587" w:rsidP="00B4489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="00B44891" w:rsidRPr="00B44891">
        <w:rPr>
          <w:rFonts w:ascii="Times New Roman" w:hAnsi="Times New Roman" w:cs="Times New Roman"/>
          <w:b/>
        </w:rPr>
        <w:t>Какие уровни организации живой материи вам известны? Охарактеризуйте в определённой последовательности.</w:t>
      </w:r>
    </w:p>
    <w:tbl>
      <w:tblPr>
        <w:tblW w:w="8132" w:type="dxa"/>
        <w:tblInd w:w="6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4058"/>
      </w:tblGrid>
      <w:tr w:rsidR="00B44891" w:rsidRPr="00B44891" w:rsidTr="00B44891">
        <w:trPr>
          <w:gridAfter w:val="1"/>
          <w:wAfter w:w="4058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44891" w:rsidRPr="00B44891" w:rsidRDefault="00B44891" w:rsidP="00B4489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B44891">
              <w:rPr>
                <w:rFonts w:ascii="Times New Roman" w:hAnsi="Times New Roman" w:cs="Times New Roman"/>
                <w:b/>
              </w:rPr>
              <w:t>Найдите соответствие определения   и термина.</w:t>
            </w:r>
          </w:p>
        </w:tc>
      </w:tr>
      <w:tr w:rsidR="00B44891" w:rsidRPr="00B44891" w:rsidTr="00B44891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  <w:r w:rsidRPr="00B44891">
              <w:rPr>
                <w:rFonts w:ascii="Times New Roman" w:hAnsi="Times New Roman" w:cs="Times New Roman"/>
                <w:b/>
                <w:bCs/>
              </w:rPr>
              <w:t>Биологический объект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  <w:r w:rsidRPr="00B44891">
              <w:rPr>
                <w:rFonts w:ascii="Times New Roman" w:hAnsi="Times New Roman" w:cs="Times New Roman"/>
                <w:b/>
                <w:bCs/>
              </w:rPr>
              <w:t>Уровни организации</w:t>
            </w:r>
          </w:p>
        </w:tc>
      </w:tr>
      <w:tr w:rsidR="00B44891" w:rsidRPr="00B44891" w:rsidTr="00B44891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  <w:r w:rsidRPr="00B44891">
              <w:rPr>
                <w:rFonts w:ascii="Times New Roman" w:hAnsi="Times New Roman" w:cs="Times New Roman"/>
                <w:b/>
              </w:rPr>
              <w:t>Гемоглобин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44891" w:rsidRPr="00B44891" w:rsidTr="00B44891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  <w:r w:rsidRPr="00B44891">
              <w:rPr>
                <w:rFonts w:ascii="Times New Roman" w:hAnsi="Times New Roman" w:cs="Times New Roman"/>
                <w:b/>
              </w:rPr>
              <w:t>Эритроцит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44891" w:rsidRPr="00B44891" w:rsidTr="00B44891">
        <w:trPr>
          <w:trHeight w:val="220"/>
        </w:trPr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  <w:r w:rsidRPr="00B44891">
              <w:rPr>
                <w:rFonts w:ascii="Times New Roman" w:hAnsi="Times New Roman" w:cs="Times New Roman"/>
                <w:b/>
              </w:rPr>
              <w:t>Эпидермис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  <w:r w:rsidRPr="00B44891">
              <w:rPr>
                <w:rFonts w:ascii="Times New Roman" w:hAnsi="Times New Roman" w:cs="Times New Roman"/>
                <w:b/>
              </w:rPr>
              <w:t>тканевый</w:t>
            </w:r>
          </w:p>
        </w:tc>
      </w:tr>
      <w:tr w:rsidR="00B44891" w:rsidRPr="00B44891" w:rsidTr="00B44891">
        <w:trPr>
          <w:trHeight w:val="320"/>
        </w:trPr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  <w:r w:rsidRPr="00B44891">
              <w:rPr>
                <w:rFonts w:ascii="Times New Roman" w:hAnsi="Times New Roman" w:cs="Times New Roman"/>
                <w:b/>
              </w:rPr>
              <w:t>Печень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44891" w:rsidRPr="00B44891" w:rsidTr="00B44891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  <w:r w:rsidRPr="00B44891">
              <w:rPr>
                <w:rFonts w:ascii="Times New Roman" w:hAnsi="Times New Roman" w:cs="Times New Roman"/>
                <w:b/>
              </w:rPr>
              <w:t>Котик Барсик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  <w:r w:rsidRPr="00B44891">
              <w:rPr>
                <w:rFonts w:ascii="Times New Roman" w:hAnsi="Times New Roman" w:cs="Times New Roman"/>
                <w:b/>
              </w:rPr>
              <w:t>организменный</w:t>
            </w:r>
          </w:p>
        </w:tc>
      </w:tr>
      <w:tr w:rsidR="00B44891" w:rsidRPr="00B44891" w:rsidTr="00B44891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  <w:r w:rsidRPr="00B44891">
              <w:rPr>
                <w:rFonts w:ascii="Times New Roman" w:hAnsi="Times New Roman" w:cs="Times New Roman"/>
                <w:b/>
              </w:rPr>
              <w:t>Человек разумный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44891" w:rsidRPr="00B44891" w:rsidTr="00B44891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  <w:r w:rsidRPr="00B44891">
              <w:rPr>
                <w:rFonts w:ascii="Times New Roman" w:hAnsi="Times New Roman" w:cs="Times New Roman"/>
                <w:b/>
              </w:rPr>
              <w:t>Стадо диких буйволов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44891" w:rsidRPr="00B44891" w:rsidTr="00B44891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  <w:r w:rsidRPr="00B44891">
              <w:rPr>
                <w:rFonts w:ascii="Times New Roman" w:hAnsi="Times New Roman" w:cs="Times New Roman"/>
                <w:b/>
              </w:rPr>
              <w:t>Болото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44891" w:rsidRPr="00B44891" w:rsidTr="00B44891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  <w:r w:rsidRPr="00B44891">
              <w:rPr>
                <w:rFonts w:ascii="Times New Roman" w:hAnsi="Times New Roman" w:cs="Times New Roman"/>
                <w:b/>
              </w:rPr>
              <w:lastRenderedPageBreak/>
              <w:t>Живое вещество биосферы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891" w:rsidRPr="00B44891" w:rsidRDefault="00B44891" w:rsidP="00B4489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B61587" w:rsidRDefault="00B61587" w:rsidP="00D25EE3">
      <w:pPr>
        <w:rPr>
          <w:rFonts w:ascii="Times New Roman" w:hAnsi="Times New Roman" w:cs="Times New Roman"/>
          <w:b/>
        </w:rPr>
      </w:pPr>
    </w:p>
    <w:p w:rsidR="00D25EE3" w:rsidRPr="00D25EE3" w:rsidRDefault="00D25EE3" w:rsidP="00D25EE3">
      <w:pPr>
        <w:rPr>
          <w:rFonts w:ascii="Times New Roman" w:hAnsi="Times New Roman" w:cs="Times New Roman"/>
          <w:b/>
        </w:rPr>
      </w:pPr>
    </w:p>
    <w:sectPr w:rsidR="00D25EE3" w:rsidRPr="00D25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00E9"/>
    <w:multiLevelType w:val="multilevel"/>
    <w:tmpl w:val="3D76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33231"/>
    <w:multiLevelType w:val="multilevel"/>
    <w:tmpl w:val="8F785D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DB18D7"/>
    <w:multiLevelType w:val="multilevel"/>
    <w:tmpl w:val="5F08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B202EC"/>
    <w:multiLevelType w:val="multilevel"/>
    <w:tmpl w:val="92BA69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8E210D"/>
    <w:multiLevelType w:val="multilevel"/>
    <w:tmpl w:val="3350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B2E"/>
    <w:rsid w:val="000A041E"/>
    <w:rsid w:val="007160B2"/>
    <w:rsid w:val="00B44891"/>
    <w:rsid w:val="00B61587"/>
    <w:rsid w:val="00BC2B2E"/>
    <w:rsid w:val="00D25EE3"/>
    <w:rsid w:val="00E96B18"/>
    <w:rsid w:val="00F1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44F5"/>
  <w15:chartTrackingRefBased/>
  <w15:docId w15:val="{F5431688-E882-43C2-9436-8E4EC47B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897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single" w:sz="12" w:space="15" w:color="DA9E17"/>
            <w:right w:val="none" w:sz="0" w:space="0" w:color="auto"/>
          </w:divBdr>
        </w:div>
        <w:div w:id="128904515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single" w:sz="12" w:space="15" w:color="DA9E17"/>
            <w:right w:val="none" w:sz="0" w:space="0" w:color="auto"/>
          </w:divBdr>
        </w:div>
      </w:divsChild>
    </w:div>
    <w:div w:id="18862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эльдо</cp:lastModifiedBy>
  <cp:revision>4</cp:revision>
  <dcterms:created xsi:type="dcterms:W3CDTF">2026-01-19T04:56:00Z</dcterms:created>
  <dcterms:modified xsi:type="dcterms:W3CDTF">2026-01-19T06:46:00Z</dcterms:modified>
</cp:coreProperties>
</file>