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7E027" w14:textId="37B1EDD2" w:rsidR="002332AC" w:rsidRPr="002332AC" w:rsidRDefault="008517DD" w:rsidP="001F43F0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7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тетради выполнить конспект, ответить на вопросы теста, сфотографировать и отправить мне в личное сообщение по т. 89021747055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71A4B" w:rsidRPr="001F4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332AC" w:rsidRPr="00233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минокислоты, их получение, физические и химические свойства и применение</w:t>
      </w:r>
    </w:p>
    <w:p w14:paraId="34CF01AC" w14:textId="77777777" w:rsidR="002332AC" w:rsidRPr="002332AC" w:rsidRDefault="002332AC" w:rsidP="002332AC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Аминокислоты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это органические соединения, в молекуле которых одновременно содержатся карбоксильная группа (</w:t>
      </w:r>
      <w:r w:rsidRPr="002332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−COOH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COOH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аминогруппа (</w:t>
      </w:r>
      <w:r w:rsidRPr="002332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−NH2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Они являются структурными единицами белков и играют ключевую роль в живых организмах. </w:t>
      </w:r>
    </w:p>
    <w:p w14:paraId="04800498" w14:textId="77777777" w:rsidR="002332AC" w:rsidRPr="002332AC" w:rsidRDefault="002332AC" w:rsidP="002332A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Получение аминокислот</w:t>
      </w:r>
    </w:p>
    <w:p w14:paraId="3E3CFE48" w14:textId="77777777" w:rsidR="002332AC" w:rsidRPr="002332AC" w:rsidRDefault="002332AC" w:rsidP="002332AC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Аминокислоты можно получить несколькими способами:</w:t>
      </w:r>
    </w:p>
    <w:p w14:paraId="44F3D970" w14:textId="77777777" w:rsidR="002332AC" w:rsidRPr="002332AC" w:rsidRDefault="002332AC" w:rsidP="002332AC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Гидролиз белков и пептидов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кислотном или щелочном гидролизе белков образуется смесь α-аминокислот. Этот метод исторически первый, но выделение индивидуальных аминокислот из белковых гидролизатов сложно и дорого. </w:t>
      </w:r>
    </w:p>
    <w:p w14:paraId="59E969E3" w14:textId="77777777" w:rsidR="002332AC" w:rsidRPr="002332AC" w:rsidRDefault="002332AC" w:rsidP="002332AC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Микробиологический синтез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Некоторые микроорганизмы в процессе жизнедеятельности продуцируют α-аминокислоты. Мутированные микроорганизмы с нарушенным азотным обменом выделяют в раствор большое количество какой-либо одной аминокислоты. После ферментации аминокислоту выделяют из раствора химическими методами. Например, таким способом получают </w:t>
      </w:r>
      <w:proofErr w:type="spellStart"/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глутаминовую</w:t>
      </w:r>
      <w:proofErr w:type="spellEnd"/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кислоту и лизин. </w:t>
      </w:r>
    </w:p>
    <w:p w14:paraId="6A901F40" w14:textId="77777777" w:rsidR="002332AC" w:rsidRPr="002332AC" w:rsidRDefault="002332AC" w:rsidP="002332AC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Химический синтез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Включает несколько методов:</w:t>
      </w:r>
    </w:p>
    <w:p w14:paraId="360BC8C5" w14:textId="77777777" w:rsidR="002332AC" w:rsidRPr="002332AC" w:rsidRDefault="002332AC" w:rsidP="002332AC">
      <w:pPr>
        <w:numPr>
          <w:ilvl w:val="1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Галогенирование карбоновых кислот с последующей обработкой аммиаком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Например: </w:t>
      </w:r>
      <w:r w:rsidRPr="002332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R−CH2−COOH+Cl2→R−CHCl−COOH+HCl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COOH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Cl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CHCl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COOH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HCl</w:t>
      </w:r>
      <w:r w:rsidRPr="002332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R−CHCl−COOH+2NH3→R−CH(NH</w:t>
      </w:r>
      <w:proofErr w:type="gramStart"/>
      <w:r w:rsidRPr="002332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2)−</w:t>
      </w:r>
      <w:proofErr w:type="gramEnd"/>
      <w:r w:rsidRPr="002332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COOH+NH4Cl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CHCl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COOH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+2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3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)−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COOH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4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Cl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7D220454" w14:textId="77777777" w:rsidR="002332AC" w:rsidRPr="002332AC" w:rsidRDefault="002332AC" w:rsidP="002332AC">
      <w:pPr>
        <w:numPr>
          <w:ilvl w:val="1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Восстановление </w:t>
      </w:r>
      <w:proofErr w:type="spellStart"/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нитрозамещённых</w:t>
      </w:r>
      <w:proofErr w:type="spellEnd"/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карбоновых кислот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0D17C2" w14:textId="77777777" w:rsidR="002332AC" w:rsidRPr="002332AC" w:rsidRDefault="002332AC" w:rsidP="002332A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Физические свойства</w:t>
      </w:r>
    </w:p>
    <w:p w14:paraId="1A553017" w14:textId="77777777" w:rsidR="002332AC" w:rsidRPr="002332AC" w:rsidRDefault="002332AC" w:rsidP="002332AC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Бесцветные кристаллические вещества. </w:t>
      </w:r>
    </w:p>
    <w:p w14:paraId="5122A830" w14:textId="77777777" w:rsidR="002332AC" w:rsidRPr="002332AC" w:rsidRDefault="002332AC" w:rsidP="002332AC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растворимы в воде, плохо — в неполярных растворителях (бензол, толуол, хлороформ). </w:t>
      </w:r>
    </w:p>
    <w:p w14:paraId="399B1E5E" w14:textId="77777777" w:rsidR="002332AC" w:rsidRPr="002332AC" w:rsidRDefault="002332AC" w:rsidP="002332AC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высокие температуры плавления (более 200 °C). </w:t>
      </w:r>
    </w:p>
    <w:p w14:paraId="0EE8C954" w14:textId="77777777" w:rsidR="002332AC" w:rsidRPr="002332AC" w:rsidRDefault="002332AC" w:rsidP="002332AC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радикала могут быть сладкими, горькими или безвкусными. </w:t>
      </w:r>
    </w:p>
    <w:p w14:paraId="13805271" w14:textId="77777777" w:rsidR="002332AC" w:rsidRPr="002332AC" w:rsidRDefault="002332AC" w:rsidP="002332A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Химические свойства</w:t>
      </w:r>
    </w:p>
    <w:p w14:paraId="3CE771FF" w14:textId="77777777" w:rsidR="00714CF6" w:rsidRPr="001F43F0" w:rsidRDefault="002332AC" w:rsidP="002332AC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Аминокислоты — амфотерные соединения, то есть могут проявлять как кислотные свойства (из-за карбоксильной группы), так и основные (из-за аминогруппы).</w:t>
      </w:r>
    </w:p>
    <w:p w14:paraId="160D1F47" w14:textId="77777777" w:rsidR="002332AC" w:rsidRPr="002332AC" w:rsidRDefault="002332AC" w:rsidP="002332AC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взаимодействуют и </w:t>
      </w: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кислотами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0759FE4" w14:textId="77777777" w:rsidR="002332AC" w:rsidRPr="001F43F0" w:rsidRDefault="002332AC" w:rsidP="002332AC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NH2−CH2−COOH+HCl→HCl</w:t>
      </w:r>
      <w:r w:rsidRPr="002332AC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eastAsia="ru-RU"/>
        </w:rPr>
        <w:t>⋅</w:t>
      </w:r>
      <w:r w:rsidRPr="002332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NH2−CH2−COOH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COOH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HCl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HCl</w:t>
      </w:r>
      <w:r w:rsidRPr="002332AC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COOH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(хлороводородная соль глицина);</w:t>
      </w:r>
    </w:p>
    <w:p w14:paraId="0B83B10B" w14:textId="77777777" w:rsidR="00714CF6" w:rsidRPr="002332AC" w:rsidRDefault="00714CF6" w:rsidP="002332AC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со щелочами:</w:t>
      </w:r>
    </w:p>
    <w:p w14:paraId="562BA3D9" w14:textId="77777777" w:rsidR="00714CF6" w:rsidRPr="001F43F0" w:rsidRDefault="002332AC" w:rsidP="002332AC">
      <w:pPr>
        <w:spacing w:after="0" w:line="42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32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NH2−CH2−COOH+NaOH→H2O+NH2−CH2−COONa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COOH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NaOH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COONa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(натриевая соль глицина). </w:t>
      </w:r>
    </w:p>
    <w:p w14:paraId="6339A627" w14:textId="77777777" w:rsidR="002332AC" w:rsidRPr="002332AC" w:rsidRDefault="002332AC" w:rsidP="002332AC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Этерификация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Например: </w:t>
      </w:r>
      <w:r w:rsidRPr="002332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NH2−CH2−COOH+CH3OH→H2O+NH2−CH2−COOCH3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COOH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3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COOCH</w:t>
      </w:r>
      <w:r w:rsidRPr="002332AC">
        <w:rPr>
          <w:rFonts w:ascii="Times New Roman" w:eastAsia="Times New Roman" w:hAnsi="Times New Roman" w:cs="Times New Roman"/>
          <w:sz w:val="17"/>
          <w:szCs w:val="17"/>
          <w:lang w:eastAsia="ru-RU"/>
        </w:rPr>
        <w:t>3</w:t>
      </w:r>
      <w:r w:rsidRPr="002332AC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(метиловый эфир глицина). </w:t>
      </w:r>
    </w:p>
    <w:p w14:paraId="35A81CB5" w14:textId="77777777" w:rsidR="002332AC" w:rsidRPr="001F43F0" w:rsidRDefault="002332AC" w:rsidP="002332AC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Поликонденсация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Аминокислоты способны соединяться между собой с образованием пептидной связи (</w:t>
      </w:r>
      <w:r w:rsidRPr="002332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−NH−CO−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NH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23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−), что приводит к формированию полиамидов, пептидов, белков, нейлона, капрона. </w:t>
      </w:r>
    </w:p>
    <w:p w14:paraId="0D620CDF" w14:textId="77777777" w:rsidR="002332AC" w:rsidRPr="002332AC" w:rsidRDefault="002332AC" w:rsidP="002332AC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комплексных соединений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α-Аминокислоты образуют растворимые в воде устойчивые комплексы интенсивно синего цвета с ионами </w:t>
      </w:r>
      <w:proofErr w:type="gramStart"/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меди(</w:t>
      </w:r>
      <w:proofErr w:type="gramEnd"/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II). </w:t>
      </w:r>
    </w:p>
    <w:p w14:paraId="05947492" w14:textId="77777777" w:rsidR="002332AC" w:rsidRPr="002332AC" w:rsidRDefault="002332AC" w:rsidP="002332AC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 с нитритом натрия в кислой среде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Приводит к образованию молочной кислоты.</w:t>
      </w:r>
    </w:p>
    <w:p w14:paraId="2B48C94D" w14:textId="77777777" w:rsidR="002332AC" w:rsidRPr="002332AC" w:rsidRDefault="002332AC" w:rsidP="002332AC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Изоэлектрическая точка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значение рН, при котором максимальная доля молекул аминокислоты обладает нулевым зарядом. В этом состоянии аминокислота наименее подвижна в электрическом поле, что используется для её разделения. </w:t>
      </w:r>
    </w:p>
    <w:p w14:paraId="225F54A8" w14:textId="77777777" w:rsidR="002332AC" w:rsidRPr="002332AC" w:rsidRDefault="002332AC" w:rsidP="002332A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Применение</w:t>
      </w:r>
    </w:p>
    <w:p w14:paraId="3E3F8806" w14:textId="77777777" w:rsidR="002332AC" w:rsidRPr="002332AC" w:rsidRDefault="002332AC" w:rsidP="002332AC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медицине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Аминокислоты используют как лекарственные средства. Например, </w:t>
      </w:r>
      <w:proofErr w:type="spellStart"/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глутаминовую</w:t>
      </w:r>
      <w:proofErr w:type="spellEnd"/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кислоту — при нервных заболеваниях, гистидин — при болезнях органов пищеварения, метионин и гистидин — при заболеваниях печени, цистеин — при глазных болезнях, глицин — для повышения умственной деятельности. После тяжёлых операций, ожогов и т. п. применяют аминокислотное питание. </w:t>
      </w:r>
    </w:p>
    <w:p w14:paraId="2652239A" w14:textId="77777777" w:rsidR="002332AC" w:rsidRPr="002332AC" w:rsidRDefault="002332AC" w:rsidP="002332AC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сельском хозяйстве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Аминокислоты добавляют в корм сельскохозяйственных животных для ускорения их роста и снижения расхода кормового белка. Например, лизин, триптофан, треонин и метионин используют для обогащения кормов. </w:t>
      </w:r>
    </w:p>
    <w:p w14:paraId="382C811F" w14:textId="77777777" w:rsidR="002332AC" w:rsidRPr="002332AC" w:rsidRDefault="002332AC" w:rsidP="002332AC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пищевой промышленности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Глутамат натрия (натриевая соль </w:t>
      </w:r>
      <w:proofErr w:type="spellStart"/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глутаминовой</w:t>
      </w:r>
      <w:proofErr w:type="spellEnd"/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кислоты) — усилитель вкуса, который добавляют в колбасы, приправы, бульонные кубики, чипсы и другие продукты. Некоторые аминокислоты и их соли применяют в качестве вкусовых 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добавок, антиокислителей жиров, пищевых красителей. </w:t>
      </w:r>
      <w:r w:rsidRPr="001F4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производстве полимеров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Аминокислоты линейного строения с аминогруппой на конце молекулы используют для синтеза полиамидных полимеров. Например, из ε-аминокапроновой (6-аминогексановой) кислоты реакцией поликонденсации получают капрон. </w:t>
      </w:r>
    </w:p>
    <w:p w14:paraId="1E624241" w14:textId="77777777" w:rsidR="002332AC" w:rsidRPr="002332AC" w:rsidRDefault="002332AC" w:rsidP="002332AC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косметологии и парфюмерии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Аминокислоты входят в состав некоторых косметических и парфюмерных продуктов.</w:t>
      </w:r>
    </w:p>
    <w:p w14:paraId="3A946FBC" w14:textId="77777777" w:rsidR="002332AC" w:rsidRPr="002332AC" w:rsidRDefault="002332AC" w:rsidP="002332AC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производстве моющих средств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8F5B02" w14:textId="77777777" w:rsidR="002332AC" w:rsidRPr="002332AC" w:rsidRDefault="002332AC" w:rsidP="002332AC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качестве пестицидов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Производные аминокислот исследуются как потенциальные гербициды. </w:t>
      </w:r>
    </w:p>
    <w:p w14:paraId="75A34227" w14:textId="77777777" w:rsidR="002332AC" w:rsidRPr="002332AC" w:rsidRDefault="002332AC" w:rsidP="002332AC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создании искусственных материалов</w:t>
      </w: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основе </w:t>
      </w:r>
      <w:proofErr w:type="spellStart"/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полиаминокислот</w:t>
      </w:r>
      <w:proofErr w:type="spellEnd"/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материалы, имитирующие кожу, шёлк, шерсть. Специальная искусственная кожа из аминокислот используется в хирургии и при лечении ожогов. </w:t>
      </w:r>
      <w:r w:rsidRPr="002332AC">
        <w:rPr>
          <w:rFonts w:ascii="Times New Roman" w:eastAsia="Times New Roman" w:hAnsi="Times New Roman" w:cs="Times New Roman"/>
          <w:sz w:val="18"/>
          <w:szCs w:val="18"/>
          <w:lang w:eastAsia="ru-RU"/>
        </w:rPr>
        <w:t>infourok.ru +1</w:t>
      </w:r>
    </w:p>
    <w:p w14:paraId="132DB7B3" w14:textId="77777777" w:rsidR="002332AC" w:rsidRPr="002332AC" w:rsidRDefault="002332AC" w:rsidP="002332AC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Масштабы производства аминокислот в мире оцениваются величиной около 600 тыс. тонн в год. </w:t>
      </w:r>
    </w:p>
    <w:p w14:paraId="5BED064C" w14:textId="77777777" w:rsidR="00FA1F7E" w:rsidRDefault="00524803" w:rsidP="002332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F177B42" w14:textId="77777777" w:rsidR="00524803" w:rsidRPr="00524803" w:rsidRDefault="00524803" w:rsidP="002332AC">
      <w:pPr>
        <w:rPr>
          <w:rFonts w:ascii="Times New Roman" w:hAnsi="Times New Roman" w:cs="Times New Roman"/>
          <w:b/>
          <w:bCs/>
        </w:rPr>
      </w:pPr>
      <w:r w:rsidRPr="00524803">
        <w:rPr>
          <w:rFonts w:ascii="Times New Roman" w:hAnsi="Times New Roman" w:cs="Times New Roman"/>
          <w:b/>
          <w:bCs/>
        </w:rPr>
        <w:t>Тест по теме «Аминокислоты»</w:t>
      </w:r>
    </w:p>
    <w:p w14:paraId="32E0712A" w14:textId="77777777" w:rsidR="00524803" w:rsidRPr="00524803" w:rsidRDefault="00524803" w:rsidP="00524803">
      <w:pPr>
        <w:rPr>
          <w:rFonts w:ascii="Times New Roman" w:hAnsi="Times New Roman" w:cs="Times New Roman"/>
          <w:bCs/>
        </w:rPr>
      </w:pPr>
      <w:r w:rsidRPr="00524803">
        <w:rPr>
          <w:rFonts w:ascii="Times New Roman" w:hAnsi="Times New Roman" w:cs="Times New Roman"/>
          <w:b/>
        </w:rPr>
        <w:t xml:space="preserve">Аминокислоты </w:t>
      </w:r>
      <w:r w:rsidRPr="00524803">
        <w:rPr>
          <w:rFonts w:ascii="Times New Roman" w:hAnsi="Times New Roman" w:cs="Times New Roman"/>
        </w:rPr>
        <w:t>(отметьте правильные ответы)</w:t>
      </w:r>
    </w:p>
    <w:p w14:paraId="67621818" w14:textId="77777777" w:rsidR="00524803" w:rsidRPr="00524803" w:rsidRDefault="00524803" w:rsidP="00524803">
      <w:pPr>
        <w:rPr>
          <w:rFonts w:ascii="Times New Roman" w:hAnsi="Times New Roman" w:cs="Times New Roman"/>
        </w:rPr>
      </w:pPr>
      <w:r w:rsidRPr="00524803">
        <w:rPr>
          <w:rFonts w:ascii="Times New Roman" w:hAnsi="Times New Roman" w:cs="Times New Roman"/>
          <w:b/>
          <w:bCs/>
        </w:rPr>
        <w:t>1.</w:t>
      </w:r>
      <w:r w:rsidRPr="00524803">
        <w:rPr>
          <w:rFonts w:ascii="Times New Roman" w:hAnsi="Times New Roman" w:cs="Times New Roman"/>
        </w:rPr>
        <w:t> Аминокислоты содержат функциональные группы</w:t>
      </w:r>
    </w:p>
    <w:p w14:paraId="394347A1" w14:textId="77777777" w:rsidR="00524803" w:rsidRPr="00524803" w:rsidRDefault="00524803" w:rsidP="00524803">
      <w:pPr>
        <w:rPr>
          <w:rFonts w:ascii="Times New Roman" w:hAnsi="Times New Roman" w:cs="Times New Roman"/>
        </w:rPr>
      </w:pPr>
      <w:r w:rsidRPr="00524803">
        <w:rPr>
          <w:rFonts w:ascii="Times New Roman" w:hAnsi="Times New Roman" w:cs="Times New Roman"/>
        </w:rPr>
        <w:t>1) -СООН и -NH</w:t>
      </w:r>
      <w:r w:rsidRPr="00524803">
        <w:rPr>
          <w:rFonts w:ascii="Times New Roman" w:hAnsi="Times New Roman" w:cs="Times New Roman"/>
          <w:vertAlign w:val="subscript"/>
        </w:rPr>
        <w:t xml:space="preserve">2                                                    </w:t>
      </w:r>
      <w:r w:rsidRPr="00524803">
        <w:rPr>
          <w:rFonts w:ascii="Times New Roman" w:hAnsi="Times New Roman" w:cs="Times New Roman"/>
        </w:rPr>
        <w:t>2) -СООН и -NO</w:t>
      </w:r>
      <w:r w:rsidRPr="00524803">
        <w:rPr>
          <w:rFonts w:ascii="Times New Roman" w:hAnsi="Times New Roman" w:cs="Times New Roman"/>
          <w:vertAlign w:val="subscript"/>
        </w:rPr>
        <w:t>2</w:t>
      </w:r>
      <w:r w:rsidRPr="00524803">
        <w:rPr>
          <w:rFonts w:ascii="Times New Roman" w:hAnsi="Times New Roman" w:cs="Times New Roman"/>
        </w:rPr>
        <w:br/>
        <w:t>3) -NН</w:t>
      </w:r>
      <w:r w:rsidRPr="00524803">
        <w:rPr>
          <w:rFonts w:ascii="Times New Roman" w:hAnsi="Times New Roman" w:cs="Times New Roman"/>
          <w:vertAlign w:val="subscript"/>
        </w:rPr>
        <w:t>2</w:t>
      </w:r>
      <w:r w:rsidRPr="00524803">
        <w:rPr>
          <w:rFonts w:ascii="Times New Roman" w:hAnsi="Times New Roman" w:cs="Times New Roman"/>
        </w:rPr>
        <w:t> и -ОН                                         4) -NO</w:t>
      </w:r>
      <w:r w:rsidRPr="00524803">
        <w:rPr>
          <w:rFonts w:ascii="Times New Roman" w:hAnsi="Times New Roman" w:cs="Times New Roman"/>
          <w:vertAlign w:val="subscript"/>
        </w:rPr>
        <w:t>2</w:t>
      </w:r>
      <w:r w:rsidRPr="00524803">
        <w:rPr>
          <w:rFonts w:ascii="Times New Roman" w:hAnsi="Times New Roman" w:cs="Times New Roman"/>
        </w:rPr>
        <w:t> и -СНО</w:t>
      </w:r>
    </w:p>
    <w:p w14:paraId="651FCF71" w14:textId="77777777" w:rsidR="00524803" w:rsidRPr="00524803" w:rsidRDefault="00524803" w:rsidP="00524803">
      <w:pPr>
        <w:rPr>
          <w:rFonts w:ascii="Times New Roman" w:hAnsi="Times New Roman" w:cs="Times New Roman"/>
        </w:rPr>
      </w:pPr>
      <w:r w:rsidRPr="00524803">
        <w:rPr>
          <w:rFonts w:ascii="Times New Roman" w:hAnsi="Times New Roman" w:cs="Times New Roman"/>
          <w:b/>
          <w:bCs/>
        </w:rPr>
        <w:t>2.</w:t>
      </w:r>
      <w:r w:rsidRPr="00524803">
        <w:rPr>
          <w:rFonts w:ascii="Times New Roman" w:hAnsi="Times New Roman" w:cs="Times New Roman"/>
        </w:rPr>
        <w:t> К аминокислотам относятся вещества с общей формулой</w:t>
      </w:r>
    </w:p>
    <w:p w14:paraId="106607BB" w14:textId="77777777" w:rsidR="00524803" w:rsidRPr="008517DD" w:rsidRDefault="00524803" w:rsidP="00524803">
      <w:pPr>
        <w:rPr>
          <w:rFonts w:ascii="Times New Roman" w:hAnsi="Times New Roman" w:cs="Times New Roman"/>
        </w:rPr>
      </w:pPr>
      <w:r w:rsidRPr="00524803">
        <w:rPr>
          <w:rFonts w:ascii="Times New Roman" w:hAnsi="Times New Roman" w:cs="Times New Roman"/>
          <w:lang w:val="en-US"/>
        </w:rPr>
        <w:t>1) R-CH</w:t>
      </w:r>
      <w:r w:rsidRPr="00524803">
        <w:rPr>
          <w:rFonts w:ascii="Times New Roman" w:hAnsi="Times New Roman" w:cs="Times New Roman"/>
          <w:vertAlign w:val="subscript"/>
          <w:lang w:val="en-US"/>
        </w:rPr>
        <w:t>2</w:t>
      </w:r>
      <w:r w:rsidRPr="00524803">
        <w:rPr>
          <w:rFonts w:ascii="Times New Roman" w:hAnsi="Times New Roman" w:cs="Times New Roman"/>
          <w:lang w:val="en-US"/>
        </w:rPr>
        <w:t>-CONH</w:t>
      </w:r>
      <w:r w:rsidRPr="00524803">
        <w:rPr>
          <w:rFonts w:ascii="Times New Roman" w:hAnsi="Times New Roman" w:cs="Times New Roman"/>
          <w:vertAlign w:val="subscript"/>
          <w:lang w:val="en-US"/>
        </w:rPr>
        <w:t xml:space="preserve">2                                                    </w:t>
      </w:r>
      <w:r w:rsidRPr="00524803">
        <w:rPr>
          <w:rFonts w:ascii="Times New Roman" w:hAnsi="Times New Roman" w:cs="Times New Roman"/>
          <w:lang w:val="en-US"/>
        </w:rPr>
        <w:t>2) R-CH</w:t>
      </w:r>
      <w:r w:rsidRPr="00524803">
        <w:rPr>
          <w:rFonts w:ascii="Times New Roman" w:hAnsi="Times New Roman" w:cs="Times New Roman"/>
          <w:vertAlign w:val="subscript"/>
          <w:lang w:val="en-US"/>
        </w:rPr>
        <w:t>2</w:t>
      </w:r>
      <w:r w:rsidRPr="00524803">
        <w:rPr>
          <w:rFonts w:ascii="Times New Roman" w:hAnsi="Times New Roman" w:cs="Times New Roman"/>
          <w:lang w:val="en-US"/>
        </w:rPr>
        <w:t>-COONH</w:t>
      </w:r>
      <w:r w:rsidRPr="00524803">
        <w:rPr>
          <w:rFonts w:ascii="Times New Roman" w:hAnsi="Times New Roman" w:cs="Times New Roman"/>
          <w:vertAlign w:val="subscript"/>
          <w:lang w:val="en-US"/>
        </w:rPr>
        <w:t xml:space="preserve">4                                               </w:t>
      </w:r>
      <w:r w:rsidRPr="00524803">
        <w:rPr>
          <w:rFonts w:ascii="Times New Roman" w:hAnsi="Times New Roman" w:cs="Times New Roman"/>
          <w:lang w:val="en-US"/>
        </w:rPr>
        <w:br/>
        <w:t>3) H</w:t>
      </w:r>
      <w:r w:rsidRPr="00524803">
        <w:rPr>
          <w:rFonts w:ascii="Times New Roman" w:hAnsi="Times New Roman" w:cs="Times New Roman"/>
          <w:vertAlign w:val="subscript"/>
          <w:lang w:val="en-US"/>
        </w:rPr>
        <w:t>2</w:t>
      </w:r>
      <w:r w:rsidRPr="00524803">
        <w:rPr>
          <w:rFonts w:ascii="Times New Roman" w:hAnsi="Times New Roman" w:cs="Times New Roman"/>
          <w:lang w:val="en-US"/>
        </w:rPr>
        <w:t>N-C</w:t>
      </w:r>
      <w:r w:rsidRPr="00524803">
        <w:rPr>
          <w:rFonts w:ascii="Times New Roman" w:hAnsi="Times New Roman" w:cs="Times New Roman"/>
        </w:rPr>
        <w:t>Н</w:t>
      </w:r>
      <w:r w:rsidRPr="00524803">
        <w:rPr>
          <w:rFonts w:ascii="Times New Roman" w:hAnsi="Times New Roman" w:cs="Times New Roman"/>
          <w:lang w:val="en-US"/>
        </w:rPr>
        <w:t>(R)-COOH                             4) NO</w:t>
      </w:r>
      <w:r w:rsidRPr="00524803">
        <w:rPr>
          <w:rFonts w:ascii="Times New Roman" w:hAnsi="Times New Roman" w:cs="Times New Roman"/>
          <w:vertAlign w:val="subscript"/>
          <w:lang w:val="en-US"/>
        </w:rPr>
        <w:t>2</w:t>
      </w:r>
      <w:r w:rsidRPr="00524803">
        <w:rPr>
          <w:rFonts w:ascii="Times New Roman" w:hAnsi="Times New Roman" w:cs="Times New Roman"/>
          <w:lang w:val="en-US"/>
        </w:rPr>
        <w:t>-C</w:t>
      </w:r>
      <w:r w:rsidRPr="00524803">
        <w:rPr>
          <w:rFonts w:ascii="Times New Roman" w:hAnsi="Times New Roman" w:cs="Times New Roman"/>
        </w:rPr>
        <w:t>Н</w:t>
      </w:r>
      <w:r w:rsidRPr="00524803">
        <w:rPr>
          <w:rFonts w:ascii="Times New Roman" w:hAnsi="Times New Roman" w:cs="Times New Roman"/>
          <w:lang w:val="en-US"/>
        </w:rPr>
        <w:t>(R)-COOH</w:t>
      </w:r>
      <w:r w:rsidRPr="008517DD">
        <w:rPr>
          <w:rFonts w:ascii="Times New Roman" w:hAnsi="Times New Roman" w:cs="Times New Roman"/>
          <w:lang w:val="en-US"/>
        </w:rPr>
        <w:br/>
      </w:r>
      <w:r w:rsidRPr="008517DD">
        <w:rPr>
          <w:rFonts w:ascii="Times New Roman" w:hAnsi="Times New Roman" w:cs="Times New Roman"/>
          <w:b/>
          <w:bCs/>
          <w:lang w:val="en-US"/>
        </w:rPr>
        <w:t>3.</w:t>
      </w:r>
      <w:r w:rsidRPr="008517DD">
        <w:rPr>
          <w:rFonts w:ascii="Times New Roman" w:hAnsi="Times New Roman" w:cs="Times New Roman"/>
          <w:lang w:val="en-US"/>
        </w:rPr>
        <w:t> </w:t>
      </w:r>
      <w:r w:rsidRPr="00524803">
        <w:rPr>
          <w:rFonts w:ascii="Times New Roman" w:hAnsi="Times New Roman" w:cs="Times New Roman"/>
        </w:rPr>
        <w:t>Аминокислоты — это</w:t>
      </w:r>
    </w:p>
    <w:p w14:paraId="35435711" w14:textId="77777777" w:rsidR="00524803" w:rsidRPr="00524803" w:rsidRDefault="00524803" w:rsidP="00524803">
      <w:pPr>
        <w:rPr>
          <w:rFonts w:ascii="Times New Roman" w:hAnsi="Times New Roman" w:cs="Times New Roman"/>
        </w:rPr>
      </w:pPr>
      <w:r w:rsidRPr="00524803">
        <w:rPr>
          <w:rFonts w:ascii="Times New Roman" w:hAnsi="Times New Roman" w:cs="Times New Roman"/>
        </w:rPr>
        <w:t>1) окрашенные твердые вещества      2) бесцветные кристаллические вещества</w:t>
      </w:r>
      <w:r w:rsidRPr="00524803">
        <w:rPr>
          <w:rFonts w:ascii="Times New Roman" w:hAnsi="Times New Roman" w:cs="Times New Roman"/>
        </w:rPr>
        <w:br/>
        <w:t>3) бесцветные жидкости                        4) газообразные вещества</w:t>
      </w:r>
      <w:r w:rsidRPr="00524803">
        <w:rPr>
          <w:rFonts w:ascii="Times New Roman" w:hAnsi="Times New Roman" w:cs="Times New Roman"/>
        </w:rPr>
        <w:br/>
      </w:r>
      <w:r w:rsidRPr="00524803">
        <w:rPr>
          <w:rFonts w:ascii="Times New Roman" w:hAnsi="Times New Roman" w:cs="Times New Roman"/>
          <w:b/>
          <w:bCs/>
        </w:rPr>
        <w:t>4.</w:t>
      </w:r>
      <w:r w:rsidRPr="00524803">
        <w:rPr>
          <w:rFonts w:ascii="Times New Roman" w:hAnsi="Times New Roman" w:cs="Times New Roman"/>
        </w:rPr>
        <w:t> Аминоуксусная кислота в водном растворе находится пре</w:t>
      </w:r>
      <w:r w:rsidRPr="00524803">
        <w:rPr>
          <w:rFonts w:ascii="Times New Roman" w:hAnsi="Times New Roman" w:cs="Times New Roman"/>
        </w:rPr>
        <w:softHyphen/>
        <w:t>имущественно в следующей форме</w:t>
      </w:r>
    </w:p>
    <w:p w14:paraId="7370019D" w14:textId="77777777" w:rsidR="00524803" w:rsidRPr="008517DD" w:rsidRDefault="00524803" w:rsidP="00524803">
      <w:pPr>
        <w:rPr>
          <w:rFonts w:ascii="Times New Roman" w:hAnsi="Times New Roman" w:cs="Times New Roman"/>
        </w:rPr>
      </w:pPr>
      <w:r w:rsidRPr="008517DD">
        <w:rPr>
          <w:rFonts w:ascii="Times New Roman" w:hAnsi="Times New Roman" w:cs="Times New Roman"/>
        </w:rPr>
        <w:t xml:space="preserve">1) </w:t>
      </w:r>
      <w:r w:rsidRPr="00524803">
        <w:rPr>
          <w:rFonts w:ascii="Times New Roman" w:hAnsi="Times New Roman" w:cs="Times New Roman"/>
          <w:lang w:val="en-US"/>
        </w:rPr>
        <w:t>H</w:t>
      </w:r>
      <w:r w:rsidRPr="008517DD">
        <w:rPr>
          <w:rFonts w:ascii="Times New Roman" w:hAnsi="Times New Roman" w:cs="Times New Roman"/>
          <w:vertAlign w:val="subscript"/>
        </w:rPr>
        <w:t>3</w:t>
      </w:r>
      <w:r w:rsidRPr="00524803">
        <w:rPr>
          <w:rFonts w:ascii="Times New Roman" w:hAnsi="Times New Roman" w:cs="Times New Roman"/>
          <w:lang w:val="en-US"/>
        </w:rPr>
        <w:t>N</w:t>
      </w:r>
      <w:r w:rsidRPr="008517DD">
        <w:rPr>
          <w:rFonts w:ascii="Times New Roman" w:hAnsi="Times New Roman" w:cs="Times New Roman"/>
          <w:vertAlign w:val="superscript"/>
        </w:rPr>
        <w:t>+</w:t>
      </w:r>
      <w:r w:rsidRPr="008517DD">
        <w:rPr>
          <w:rFonts w:ascii="Times New Roman" w:hAnsi="Times New Roman" w:cs="Times New Roman"/>
        </w:rPr>
        <w:t>-</w:t>
      </w:r>
      <w:r w:rsidRPr="00524803">
        <w:rPr>
          <w:rFonts w:ascii="Times New Roman" w:hAnsi="Times New Roman" w:cs="Times New Roman"/>
          <w:lang w:val="en-US"/>
        </w:rPr>
        <w:t>CH</w:t>
      </w:r>
      <w:r w:rsidRPr="008517DD">
        <w:rPr>
          <w:rFonts w:ascii="Times New Roman" w:hAnsi="Times New Roman" w:cs="Times New Roman"/>
          <w:vertAlign w:val="subscript"/>
        </w:rPr>
        <w:t>2</w:t>
      </w:r>
      <w:r w:rsidRPr="008517DD">
        <w:rPr>
          <w:rFonts w:ascii="Times New Roman" w:hAnsi="Times New Roman" w:cs="Times New Roman"/>
        </w:rPr>
        <w:t>-</w:t>
      </w:r>
      <w:r w:rsidRPr="00524803">
        <w:rPr>
          <w:rFonts w:ascii="Times New Roman" w:hAnsi="Times New Roman" w:cs="Times New Roman"/>
          <w:lang w:val="en-US"/>
        </w:rPr>
        <w:t>COOH</w:t>
      </w:r>
      <w:r w:rsidRPr="008517DD">
        <w:rPr>
          <w:rFonts w:ascii="Times New Roman" w:hAnsi="Times New Roman" w:cs="Times New Roman"/>
        </w:rPr>
        <w:t xml:space="preserve">                                    2) </w:t>
      </w:r>
      <w:r w:rsidRPr="00524803">
        <w:rPr>
          <w:rFonts w:ascii="Times New Roman" w:hAnsi="Times New Roman" w:cs="Times New Roman"/>
          <w:lang w:val="en-US"/>
        </w:rPr>
        <w:t>H</w:t>
      </w:r>
      <w:r w:rsidRPr="008517DD">
        <w:rPr>
          <w:rFonts w:ascii="Times New Roman" w:hAnsi="Times New Roman" w:cs="Times New Roman"/>
          <w:vertAlign w:val="subscript"/>
        </w:rPr>
        <w:t>2</w:t>
      </w:r>
      <w:r w:rsidRPr="00524803">
        <w:rPr>
          <w:rFonts w:ascii="Times New Roman" w:hAnsi="Times New Roman" w:cs="Times New Roman"/>
          <w:lang w:val="en-US"/>
        </w:rPr>
        <w:t>N</w:t>
      </w:r>
      <w:r w:rsidRPr="008517DD">
        <w:rPr>
          <w:rFonts w:ascii="Times New Roman" w:hAnsi="Times New Roman" w:cs="Times New Roman"/>
        </w:rPr>
        <w:t>-</w:t>
      </w:r>
      <w:r w:rsidRPr="00524803">
        <w:rPr>
          <w:rFonts w:ascii="Times New Roman" w:hAnsi="Times New Roman" w:cs="Times New Roman"/>
          <w:lang w:val="en-US"/>
        </w:rPr>
        <w:t>CH</w:t>
      </w:r>
      <w:r w:rsidRPr="008517DD">
        <w:rPr>
          <w:rFonts w:ascii="Times New Roman" w:hAnsi="Times New Roman" w:cs="Times New Roman"/>
          <w:vertAlign w:val="subscript"/>
        </w:rPr>
        <w:t>2</w:t>
      </w:r>
      <w:r w:rsidRPr="008517DD">
        <w:rPr>
          <w:rFonts w:ascii="Times New Roman" w:hAnsi="Times New Roman" w:cs="Times New Roman"/>
        </w:rPr>
        <w:t>-</w:t>
      </w:r>
      <w:r w:rsidRPr="00524803">
        <w:rPr>
          <w:rFonts w:ascii="Times New Roman" w:hAnsi="Times New Roman" w:cs="Times New Roman"/>
          <w:lang w:val="en-US"/>
        </w:rPr>
        <w:t>COOH</w:t>
      </w:r>
      <w:r w:rsidRPr="008517DD">
        <w:rPr>
          <w:rFonts w:ascii="Times New Roman" w:hAnsi="Times New Roman" w:cs="Times New Roman"/>
        </w:rPr>
        <w:br/>
        <w:t xml:space="preserve">3) </w:t>
      </w:r>
      <w:r w:rsidRPr="00524803">
        <w:rPr>
          <w:rFonts w:ascii="Times New Roman" w:hAnsi="Times New Roman" w:cs="Times New Roman"/>
          <w:lang w:val="en-US"/>
        </w:rPr>
        <w:t>H</w:t>
      </w:r>
      <w:r w:rsidRPr="008517DD">
        <w:rPr>
          <w:rFonts w:ascii="Times New Roman" w:hAnsi="Times New Roman" w:cs="Times New Roman"/>
          <w:vertAlign w:val="subscript"/>
        </w:rPr>
        <w:t>2</w:t>
      </w:r>
      <w:r w:rsidRPr="00524803">
        <w:rPr>
          <w:rFonts w:ascii="Times New Roman" w:hAnsi="Times New Roman" w:cs="Times New Roman"/>
          <w:lang w:val="en-US"/>
        </w:rPr>
        <w:t>N</w:t>
      </w:r>
      <w:r w:rsidRPr="008517DD">
        <w:rPr>
          <w:rFonts w:ascii="Times New Roman" w:hAnsi="Times New Roman" w:cs="Times New Roman"/>
        </w:rPr>
        <w:t>-</w:t>
      </w:r>
      <w:r w:rsidRPr="00524803">
        <w:rPr>
          <w:rFonts w:ascii="Times New Roman" w:hAnsi="Times New Roman" w:cs="Times New Roman"/>
          <w:lang w:val="en-US"/>
        </w:rPr>
        <w:t>CH</w:t>
      </w:r>
      <w:r w:rsidRPr="008517DD">
        <w:rPr>
          <w:rFonts w:ascii="Times New Roman" w:hAnsi="Times New Roman" w:cs="Times New Roman"/>
          <w:vertAlign w:val="subscript"/>
        </w:rPr>
        <w:t>2</w:t>
      </w:r>
      <w:r w:rsidRPr="008517DD">
        <w:rPr>
          <w:rFonts w:ascii="Times New Roman" w:hAnsi="Times New Roman" w:cs="Times New Roman"/>
        </w:rPr>
        <w:t>-</w:t>
      </w:r>
      <w:r w:rsidRPr="00524803">
        <w:rPr>
          <w:rFonts w:ascii="Times New Roman" w:hAnsi="Times New Roman" w:cs="Times New Roman"/>
          <w:lang w:val="en-US"/>
        </w:rPr>
        <w:t>COO</w:t>
      </w:r>
      <w:r w:rsidRPr="008517DD">
        <w:rPr>
          <w:rFonts w:ascii="Times New Roman" w:hAnsi="Times New Roman" w:cs="Times New Roman"/>
          <w:vertAlign w:val="superscript"/>
        </w:rPr>
        <w:t xml:space="preserve">−                                                          </w:t>
      </w:r>
      <w:r w:rsidRPr="008517DD">
        <w:rPr>
          <w:rFonts w:ascii="Times New Roman" w:hAnsi="Times New Roman" w:cs="Times New Roman"/>
        </w:rPr>
        <w:t xml:space="preserve">4) </w:t>
      </w:r>
      <w:r w:rsidRPr="00524803">
        <w:rPr>
          <w:rFonts w:ascii="Times New Roman" w:hAnsi="Times New Roman" w:cs="Times New Roman"/>
          <w:lang w:val="en-US"/>
        </w:rPr>
        <w:t>H</w:t>
      </w:r>
      <w:r w:rsidRPr="008517DD">
        <w:rPr>
          <w:rFonts w:ascii="Times New Roman" w:hAnsi="Times New Roman" w:cs="Times New Roman"/>
          <w:vertAlign w:val="subscript"/>
        </w:rPr>
        <w:t>3</w:t>
      </w:r>
      <w:r w:rsidRPr="00524803">
        <w:rPr>
          <w:rFonts w:ascii="Times New Roman" w:hAnsi="Times New Roman" w:cs="Times New Roman"/>
          <w:lang w:val="en-US"/>
        </w:rPr>
        <w:t>N</w:t>
      </w:r>
      <w:r w:rsidRPr="008517DD">
        <w:rPr>
          <w:rFonts w:ascii="Times New Roman" w:hAnsi="Times New Roman" w:cs="Times New Roman"/>
          <w:vertAlign w:val="superscript"/>
        </w:rPr>
        <w:t>+</w:t>
      </w:r>
      <w:r w:rsidRPr="008517DD">
        <w:rPr>
          <w:rFonts w:ascii="Times New Roman" w:hAnsi="Times New Roman" w:cs="Times New Roman"/>
        </w:rPr>
        <w:t>-</w:t>
      </w:r>
      <w:r w:rsidRPr="00524803">
        <w:rPr>
          <w:rFonts w:ascii="Times New Roman" w:hAnsi="Times New Roman" w:cs="Times New Roman"/>
          <w:lang w:val="en-US"/>
        </w:rPr>
        <w:t>CH</w:t>
      </w:r>
      <w:r w:rsidRPr="008517DD">
        <w:rPr>
          <w:rFonts w:ascii="Times New Roman" w:hAnsi="Times New Roman" w:cs="Times New Roman"/>
          <w:vertAlign w:val="subscript"/>
        </w:rPr>
        <w:t>2</w:t>
      </w:r>
      <w:r w:rsidRPr="008517DD">
        <w:rPr>
          <w:rFonts w:ascii="Times New Roman" w:hAnsi="Times New Roman" w:cs="Times New Roman"/>
        </w:rPr>
        <w:t>-</w:t>
      </w:r>
      <w:r w:rsidRPr="00524803">
        <w:rPr>
          <w:rFonts w:ascii="Times New Roman" w:hAnsi="Times New Roman" w:cs="Times New Roman"/>
          <w:lang w:val="en-US"/>
        </w:rPr>
        <w:t>COO</w:t>
      </w:r>
      <w:r w:rsidRPr="008517DD">
        <w:rPr>
          <w:rFonts w:ascii="Times New Roman" w:hAnsi="Times New Roman" w:cs="Times New Roman"/>
          <w:vertAlign w:val="superscript"/>
        </w:rPr>
        <w:t>−</w:t>
      </w:r>
    </w:p>
    <w:p w14:paraId="2AFAC718" w14:textId="77777777" w:rsidR="00524803" w:rsidRPr="00524803" w:rsidRDefault="00524803" w:rsidP="00524803">
      <w:pPr>
        <w:rPr>
          <w:rFonts w:ascii="Times New Roman" w:hAnsi="Times New Roman" w:cs="Times New Roman"/>
        </w:rPr>
      </w:pPr>
      <w:r w:rsidRPr="00524803">
        <w:rPr>
          <w:rFonts w:ascii="Times New Roman" w:hAnsi="Times New Roman" w:cs="Times New Roman"/>
          <w:b/>
          <w:bCs/>
        </w:rPr>
        <w:t>5.</w:t>
      </w:r>
      <w:r w:rsidRPr="00524803">
        <w:rPr>
          <w:rFonts w:ascii="Times New Roman" w:hAnsi="Times New Roman" w:cs="Times New Roman"/>
          <w:lang w:val="en-US"/>
        </w:rPr>
        <w:t> </w:t>
      </w:r>
      <w:r w:rsidRPr="00524803">
        <w:rPr>
          <w:rFonts w:ascii="Times New Roman" w:hAnsi="Times New Roman" w:cs="Times New Roman"/>
        </w:rPr>
        <w:t>Аминокислоты имеют свойства</w:t>
      </w:r>
    </w:p>
    <w:p w14:paraId="71B49C49" w14:textId="77777777" w:rsidR="00524803" w:rsidRPr="00524803" w:rsidRDefault="00524803" w:rsidP="00524803">
      <w:pPr>
        <w:rPr>
          <w:rFonts w:ascii="Times New Roman" w:hAnsi="Times New Roman" w:cs="Times New Roman"/>
        </w:rPr>
      </w:pPr>
      <w:r w:rsidRPr="00524803">
        <w:rPr>
          <w:rFonts w:ascii="Times New Roman" w:hAnsi="Times New Roman" w:cs="Times New Roman"/>
        </w:rPr>
        <w:t>1) только основные                              2) только кислотные</w:t>
      </w:r>
      <w:r w:rsidRPr="00524803">
        <w:rPr>
          <w:rFonts w:ascii="Times New Roman" w:hAnsi="Times New Roman" w:cs="Times New Roman"/>
        </w:rPr>
        <w:br/>
        <w:t>3) амфотерные                                     4) не имеют подобных свойств</w:t>
      </w:r>
      <w:r w:rsidRPr="00524803">
        <w:rPr>
          <w:rFonts w:ascii="Times New Roman" w:hAnsi="Times New Roman" w:cs="Times New Roman"/>
        </w:rPr>
        <w:br/>
      </w:r>
      <w:r w:rsidRPr="00524803">
        <w:rPr>
          <w:rFonts w:ascii="Times New Roman" w:hAnsi="Times New Roman" w:cs="Times New Roman"/>
          <w:b/>
          <w:bCs/>
        </w:rPr>
        <w:t>6.</w:t>
      </w:r>
      <w:r w:rsidRPr="00524803">
        <w:rPr>
          <w:rFonts w:ascii="Times New Roman" w:hAnsi="Times New Roman" w:cs="Times New Roman"/>
        </w:rPr>
        <w:t> В водном растворе аминокислоты </w:t>
      </w:r>
      <w:r w:rsidRPr="00524803">
        <w:rPr>
          <w:rFonts w:ascii="Times New Roman" w:hAnsi="Times New Roman" w:cs="Times New Roman"/>
          <w:b/>
          <w:bCs/>
        </w:rPr>
        <w:t>не</w:t>
      </w:r>
      <w:r w:rsidRPr="00524803">
        <w:rPr>
          <w:rFonts w:ascii="Times New Roman" w:hAnsi="Times New Roman" w:cs="Times New Roman"/>
        </w:rPr>
        <w:t> взаимодействуют с</w:t>
      </w:r>
    </w:p>
    <w:p w14:paraId="38DCA20B" w14:textId="77777777" w:rsidR="00524803" w:rsidRPr="00524803" w:rsidRDefault="00524803" w:rsidP="00524803">
      <w:pPr>
        <w:rPr>
          <w:rFonts w:ascii="Times New Roman" w:hAnsi="Times New Roman" w:cs="Times New Roman"/>
        </w:rPr>
      </w:pPr>
      <w:r w:rsidRPr="00524803">
        <w:rPr>
          <w:rFonts w:ascii="Times New Roman" w:hAnsi="Times New Roman" w:cs="Times New Roman"/>
        </w:rPr>
        <w:t xml:space="preserve">1) </w:t>
      </w:r>
      <w:proofErr w:type="spellStart"/>
      <w:r w:rsidRPr="00524803">
        <w:rPr>
          <w:rFonts w:ascii="Times New Roman" w:hAnsi="Times New Roman" w:cs="Times New Roman"/>
        </w:rPr>
        <w:t>HCl</w:t>
      </w:r>
      <w:proofErr w:type="spellEnd"/>
      <w:r w:rsidRPr="00524803">
        <w:rPr>
          <w:rFonts w:ascii="Times New Roman" w:hAnsi="Times New Roman" w:cs="Times New Roman"/>
        </w:rPr>
        <w:t xml:space="preserve">                                                  2) </w:t>
      </w:r>
      <w:proofErr w:type="spellStart"/>
      <w:r w:rsidRPr="00524803">
        <w:rPr>
          <w:rFonts w:ascii="Times New Roman" w:hAnsi="Times New Roman" w:cs="Times New Roman"/>
        </w:rPr>
        <w:t>NaCl</w:t>
      </w:r>
      <w:proofErr w:type="spellEnd"/>
      <w:r w:rsidRPr="00524803">
        <w:rPr>
          <w:rFonts w:ascii="Times New Roman" w:hAnsi="Times New Roman" w:cs="Times New Roman"/>
        </w:rPr>
        <w:br/>
        <w:t xml:space="preserve">3) </w:t>
      </w:r>
      <w:proofErr w:type="spellStart"/>
      <w:r w:rsidRPr="00524803">
        <w:rPr>
          <w:rFonts w:ascii="Times New Roman" w:hAnsi="Times New Roman" w:cs="Times New Roman"/>
        </w:rPr>
        <w:t>NaOH</w:t>
      </w:r>
      <w:proofErr w:type="spellEnd"/>
      <w:r w:rsidRPr="00524803">
        <w:rPr>
          <w:rFonts w:ascii="Times New Roman" w:hAnsi="Times New Roman" w:cs="Times New Roman"/>
        </w:rPr>
        <w:t xml:space="preserve">                                             4) C</w:t>
      </w:r>
      <w:r w:rsidRPr="00524803">
        <w:rPr>
          <w:rFonts w:ascii="Times New Roman" w:hAnsi="Times New Roman" w:cs="Times New Roman"/>
          <w:vertAlign w:val="subscript"/>
        </w:rPr>
        <w:t>2</w:t>
      </w:r>
      <w:r w:rsidRPr="00524803">
        <w:rPr>
          <w:rFonts w:ascii="Times New Roman" w:hAnsi="Times New Roman" w:cs="Times New Roman"/>
        </w:rPr>
        <w:t>H</w:t>
      </w:r>
      <w:r w:rsidRPr="00524803">
        <w:rPr>
          <w:rFonts w:ascii="Times New Roman" w:hAnsi="Times New Roman" w:cs="Times New Roman"/>
          <w:vertAlign w:val="subscript"/>
        </w:rPr>
        <w:t>5</w:t>
      </w:r>
      <w:r w:rsidRPr="00524803">
        <w:rPr>
          <w:rFonts w:ascii="Times New Roman" w:hAnsi="Times New Roman" w:cs="Times New Roman"/>
        </w:rPr>
        <w:t>OH</w:t>
      </w:r>
      <w:r w:rsidRPr="00524803">
        <w:rPr>
          <w:rFonts w:ascii="Times New Roman" w:hAnsi="Times New Roman" w:cs="Times New Roman"/>
        </w:rPr>
        <w:br/>
      </w:r>
      <w:r w:rsidRPr="00524803">
        <w:rPr>
          <w:rFonts w:ascii="Times New Roman" w:hAnsi="Times New Roman" w:cs="Times New Roman"/>
          <w:b/>
          <w:bCs/>
        </w:rPr>
        <w:t>7.</w:t>
      </w:r>
      <w:r w:rsidRPr="00524803">
        <w:rPr>
          <w:rFonts w:ascii="Times New Roman" w:hAnsi="Times New Roman" w:cs="Times New Roman"/>
        </w:rPr>
        <w:t> Сколько дипептидов (максимально) может образоваться при проведении реакции глицина с аланином?</w:t>
      </w:r>
    </w:p>
    <w:p w14:paraId="03414DDA" w14:textId="77777777" w:rsidR="000F386A" w:rsidRDefault="00524803" w:rsidP="00524803">
      <w:pPr>
        <w:rPr>
          <w:rFonts w:ascii="Times New Roman" w:hAnsi="Times New Roman" w:cs="Times New Roman"/>
          <w:b/>
          <w:bCs/>
        </w:rPr>
      </w:pPr>
      <w:r w:rsidRPr="00524803">
        <w:rPr>
          <w:rFonts w:ascii="Times New Roman" w:hAnsi="Times New Roman" w:cs="Times New Roman"/>
        </w:rPr>
        <w:lastRenderedPageBreak/>
        <w:t>1) 1                                                         2) 2</w:t>
      </w:r>
      <w:r w:rsidRPr="00524803">
        <w:rPr>
          <w:rFonts w:ascii="Times New Roman" w:hAnsi="Times New Roman" w:cs="Times New Roman"/>
        </w:rPr>
        <w:br/>
        <w:t>3) 3                                                         4) 4</w:t>
      </w:r>
      <w:r w:rsidRPr="00524803">
        <w:rPr>
          <w:rFonts w:ascii="Times New Roman" w:hAnsi="Times New Roman" w:cs="Times New Roman"/>
        </w:rPr>
        <w:br/>
      </w:r>
    </w:p>
    <w:p w14:paraId="7B544D1A" w14:textId="77777777" w:rsidR="000F386A" w:rsidRDefault="000F386A" w:rsidP="00524803">
      <w:pPr>
        <w:rPr>
          <w:rFonts w:ascii="Times New Roman" w:hAnsi="Times New Roman" w:cs="Times New Roman"/>
          <w:b/>
          <w:bCs/>
        </w:rPr>
      </w:pPr>
    </w:p>
    <w:p w14:paraId="6C1EE564" w14:textId="77777777" w:rsidR="00524803" w:rsidRPr="00524803" w:rsidRDefault="00524803" w:rsidP="00524803">
      <w:pPr>
        <w:rPr>
          <w:rFonts w:ascii="Times New Roman" w:hAnsi="Times New Roman" w:cs="Times New Roman"/>
        </w:rPr>
      </w:pPr>
      <w:r w:rsidRPr="00524803">
        <w:rPr>
          <w:rFonts w:ascii="Times New Roman" w:hAnsi="Times New Roman" w:cs="Times New Roman"/>
          <w:b/>
          <w:bCs/>
        </w:rPr>
        <w:t>8.</w:t>
      </w:r>
      <w:r w:rsidRPr="00524803">
        <w:rPr>
          <w:rFonts w:ascii="Times New Roman" w:hAnsi="Times New Roman" w:cs="Times New Roman"/>
        </w:rPr>
        <w:t> К биполярным соединениям — внутренним солям — относится</w:t>
      </w:r>
    </w:p>
    <w:p w14:paraId="78532356" w14:textId="77777777" w:rsidR="00524803" w:rsidRPr="00524803" w:rsidRDefault="00524803" w:rsidP="00524803">
      <w:pPr>
        <w:rPr>
          <w:rFonts w:ascii="Times New Roman" w:hAnsi="Times New Roman" w:cs="Times New Roman"/>
        </w:rPr>
      </w:pPr>
      <w:r w:rsidRPr="00524803">
        <w:rPr>
          <w:rFonts w:ascii="Times New Roman" w:hAnsi="Times New Roman" w:cs="Times New Roman"/>
        </w:rPr>
        <w:t xml:space="preserve">1) глицин                                            2) </w:t>
      </w:r>
      <w:proofErr w:type="spellStart"/>
      <w:r w:rsidRPr="00524803">
        <w:rPr>
          <w:rFonts w:ascii="Times New Roman" w:hAnsi="Times New Roman" w:cs="Times New Roman"/>
        </w:rPr>
        <w:t>аминоацетат</w:t>
      </w:r>
      <w:proofErr w:type="spellEnd"/>
      <w:r w:rsidRPr="00524803">
        <w:rPr>
          <w:rFonts w:ascii="Times New Roman" w:hAnsi="Times New Roman" w:cs="Times New Roman"/>
        </w:rPr>
        <w:t xml:space="preserve"> натрия</w:t>
      </w:r>
      <w:r w:rsidRPr="00524803">
        <w:rPr>
          <w:rFonts w:ascii="Times New Roman" w:hAnsi="Times New Roman" w:cs="Times New Roman"/>
        </w:rPr>
        <w:br/>
        <w:t>3) солянокислый глицин               4) ацетат аммония</w:t>
      </w:r>
      <w:r w:rsidRPr="00524803">
        <w:rPr>
          <w:rFonts w:ascii="Times New Roman" w:hAnsi="Times New Roman" w:cs="Times New Roman"/>
        </w:rPr>
        <w:br/>
      </w:r>
      <w:r w:rsidRPr="00524803">
        <w:rPr>
          <w:rFonts w:ascii="Times New Roman" w:hAnsi="Times New Roman" w:cs="Times New Roman"/>
          <w:b/>
          <w:bCs/>
        </w:rPr>
        <w:t>9.</w:t>
      </w:r>
      <w:r w:rsidRPr="00524803">
        <w:rPr>
          <w:rFonts w:ascii="Times New Roman" w:hAnsi="Times New Roman" w:cs="Times New Roman"/>
        </w:rPr>
        <w:t> Амидной, а в белках пептидной, называют группу атомов</w:t>
      </w:r>
    </w:p>
    <w:p w14:paraId="287F9DBE" w14:textId="77777777" w:rsidR="00524803" w:rsidRPr="008517DD" w:rsidRDefault="00524803" w:rsidP="00524803">
      <w:pPr>
        <w:rPr>
          <w:rFonts w:ascii="Times New Roman" w:hAnsi="Times New Roman" w:cs="Times New Roman"/>
        </w:rPr>
      </w:pPr>
      <w:r w:rsidRPr="008517DD">
        <w:rPr>
          <w:rFonts w:ascii="Times New Roman" w:hAnsi="Times New Roman" w:cs="Times New Roman"/>
        </w:rPr>
        <w:t>1) -</w:t>
      </w:r>
      <w:r w:rsidRPr="00524803">
        <w:rPr>
          <w:rFonts w:ascii="Times New Roman" w:hAnsi="Times New Roman" w:cs="Times New Roman"/>
          <w:lang w:val="en-US"/>
        </w:rPr>
        <w:t>CO</w:t>
      </w:r>
      <w:r w:rsidRPr="008517DD">
        <w:rPr>
          <w:rFonts w:ascii="Times New Roman" w:hAnsi="Times New Roman" w:cs="Times New Roman"/>
        </w:rPr>
        <w:t>-</w:t>
      </w:r>
      <w:r w:rsidRPr="00524803">
        <w:rPr>
          <w:rFonts w:ascii="Times New Roman" w:hAnsi="Times New Roman" w:cs="Times New Roman"/>
          <w:lang w:val="en-US"/>
        </w:rPr>
        <w:t>NH</w:t>
      </w:r>
      <w:r w:rsidRPr="008517DD">
        <w:rPr>
          <w:rFonts w:ascii="Times New Roman" w:hAnsi="Times New Roman" w:cs="Times New Roman"/>
        </w:rPr>
        <w:t>-                                        2) -</w:t>
      </w:r>
      <w:r w:rsidRPr="00524803">
        <w:rPr>
          <w:rFonts w:ascii="Times New Roman" w:hAnsi="Times New Roman" w:cs="Times New Roman"/>
          <w:lang w:val="en-US"/>
        </w:rPr>
        <w:t>COONH</w:t>
      </w:r>
      <w:r w:rsidRPr="008517DD">
        <w:rPr>
          <w:rFonts w:ascii="Times New Roman" w:hAnsi="Times New Roman" w:cs="Times New Roman"/>
          <w:vertAlign w:val="subscript"/>
        </w:rPr>
        <w:t>4</w:t>
      </w:r>
      <w:r w:rsidRPr="008517DD">
        <w:rPr>
          <w:rFonts w:ascii="Times New Roman" w:hAnsi="Times New Roman" w:cs="Times New Roman"/>
        </w:rPr>
        <w:br/>
        <w:t>3) -</w:t>
      </w:r>
      <w:r w:rsidRPr="00524803">
        <w:rPr>
          <w:rFonts w:ascii="Times New Roman" w:hAnsi="Times New Roman" w:cs="Times New Roman"/>
          <w:lang w:val="en-US"/>
        </w:rPr>
        <w:t>CONH</w:t>
      </w:r>
      <w:r w:rsidRPr="008517DD">
        <w:rPr>
          <w:rFonts w:ascii="Times New Roman" w:hAnsi="Times New Roman" w:cs="Times New Roman"/>
          <w:vertAlign w:val="subscript"/>
        </w:rPr>
        <w:t xml:space="preserve">2                                                            </w:t>
      </w:r>
      <w:r w:rsidRPr="008517DD">
        <w:rPr>
          <w:rFonts w:ascii="Times New Roman" w:hAnsi="Times New Roman" w:cs="Times New Roman"/>
        </w:rPr>
        <w:t xml:space="preserve">4) </w:t>
      </w:r>
      <w:r w:rsidRPr="00524803">
        <w:rPr>
          <w:rFonts w:ascii="Times New Roman" w:hAnsi="Times New Roman" w:cs="Times New Roman"/>
          <w:lang w:val="en-US"/>
        </w:rPr>
        <w:t>NH</w:t>
      </w:r>
      <w:r w:rsidRPr="008517DD">
        <w:rPr>
          <w:rFonts w:ascii="Times New Roman" w:hAnsi="Times New Roman" w:cs="Times New Roman"/>
          <w:vertAlign w:val="subscript"/>
        </w:rPr>
        <w:t>2</w:t>
      </w:r>
      <w:r w:rsidRPr="00524803">
        <w:rPr>
          <w:rFonts w:ascii="Times New Roman" w:hAnsi="Times New Roman" w:cs="Times New Roman"/>
          <w:lang w:val="en-US"/>
        </w:rPr>
        <w:t>COO</w:t>
      </w:r>
      <w:r w:rsidRPr="008517DD">
        <w:rPr>
          <w:rFonts w:ascii="Times New Roman" w:hAnsi="Times New Roman" w:cs="Times New Roman"/>
        </w:rPr>
        <w:t>-</w:t>
      </w:r>
    </w:p>
    <w:p w14:paraId="42D35378" w14:textId="77777777" w:rsidR="00524803" w:rsidRPr="00524803" w:rsidRDefault="00524803" w:rsidP="00524803">
      <w:pPr>
        <w:rPr>
          <w:rFonts w:ascii="Times New Roman" w:hAnsi="Times New Roman" w:cs="Times New Roman"/>
        </w:rPr>
      </w:pPr>
      <w:r w:rsidRPr="00524803">
        <w:rPr>
          <w:rFonts w:ascii="Times New Roman" w:hAnsi="Times New Roman" w:cs="Times New Roman"/>
          <w:b/>
          <w:bCs/>
        </w:rPr>
        <w:t>10.</w:t>
      </w:r>
      <w:r w:rsidRPr="00524803">
        <w:rPr>
          <w:rFonts w:ascii="Times New Roman" w:hAnsi="Times New Roman" w:cs="Times New Roman"/>
        </w:rPr>
        <w:t> Определите вещество Х в следующей схеме превращений:</w:t>
      </w:r>
    </w:p>
    <w:p w14:paraId="40360D71" w14:textId="77777777" w:rsidR="00524803" w:rsidRPr="00524803" w:rsidRDefault="00524803" w:rsidP="00524803">
      <w:pPr>
        <w:rPr>
          <w:rFonts w:ascii="Times New Roman" w:hAnsi="Times New Roman" w:cs="Times New Roman"/>
          <w:lang w:val="en-US"/>
        </w:rPr>
      </w:pPr>
      <w:r w:rsidRPr="00524803">
        <w:rPr>
          <w:rFonts w:ascii="Times New Roman" w:hAnsi="Times New Roman" w:cs="Times New Roman"/>
          <w:lang w:val="en-US"/>
        </w:rPr>
        <w:t>Br-CH</w:t>
      </w:r>
      <w:r w:rsidRPr="00524803">
        <w:rPr>
          <w:rFonts w:ascii="Times New Roman" w:hAnsi="Times New Roman" w:cs="Times New Roman"/>
          <w:vertAlign w:val="subscript"/>
          <w:lang w:val="en-US"/>
        </w:rPr>
        <w:t>2</w:t>
      </w:r>
      <w:r w:rsidRPr="00524803">
        <w:rPr>
          <w:rFonts w:ascii="Times New Roman" w:hAnsi="Times New Roman" w:cs="Times New Roman"/>
          <w:lang w:val="en-US"/>
        </w:rPr>
        <w:t xml:space="preserve">-COOH   </w:t>
      </w:r>
      <w:r w:rsidRPr="00524803">
        <w:rPr>
          <w:rFonts w:ascii="Segoe UI Symbol" w:hAnsi="Segoe UI Symbol" w:cs="Segoe UI Symbol"/>
          <w:lang w:val="en-US"/>
        </w:rPr>
        <w:t>➔</w:t>
      </w:r>
      <w:r w:rsidRPr="00524803">
        <w:rPr>
          <w:rFonts w:ascii="Times New Roman" w:hAnsi="Times New Roman" w:cs="Times New Roman"/>
          <w:lang w:val="en-US"/>
        </w:rPr>
        <w:t xml:space="preserve">      </w:t>
      </w:r>
      <w:r w:rsidRPr="00524803">
        <w:rPr>
          <w:rFonts w:ascii="Times New Roman" w:hAnsi="Times New Roman" w:cs="Times New Roman"/>
        </w:rPr>
        <w:t>Х</w:t>
      </w:r>
      <w:r w:rsidRPr="00524803">
        <w:rPr>
          <w:rFonts w:ascii="Times New Roman" w:hAnsi="Times New Roman" w:cs="Times New Roman"/>
          <w:lang w:val="en-US"/>
        </w:rPr>
        <w:t xml:space="preserve">    </w:t>
      </w:r>
      <w:r w:rsidRPr="00524803">
        <w:rPr>
          <w:rFonts w:ascii="Segoe UI Symbol" w:hAnsi="Segoe UI Symbol" w:cs="Segoe UI Symbol"/>
          <w:lang w:val="en-US"/>
        </w:rPr>
        <w:t>➔</w:t>
      </w:r>
      <w:r w:rsidRPr="00524803">
        <w:rPr>
          <w:rFonts w:ascii="Times New Roman" w:hAnsi="Times New Roman" w:cs="Times New Roman"/>
          <w:lang w:val="en-US"/>
        </w:rPr>
        <w:t xml:space="preserve">   NH</w:t>
      </w:r>
      <w:r w:rsidRPr="00524803">
        <w:rPr>
          <w:rFonts w:ascii="Times New Roman" w:hAnsi="Times New Roman" w:cs="Times New Roman"/>
          <w:vertAlign w:val="subscript"/>
          <w:lang w:val="en-US"/>
        </w:rPr>
        <w:t>3</w:t>
      </w:r>
      <w:r w:rsidRPr="00524803">
        <w:rPr>
          <w:rFonts w:ascii="Times New Roman" w:hAnsi="Times New Roman" w:cs="Times New Roman"/>
          <w:lang w:val="en-US"/>
        </w:rPr>
        <w:t>Cl-CH</w:t>
      </w:r>
      <w:r w:rsidRPr="00524803">
        <w:rPr>
          <w:rFonts w:ascii="Times New Roman" w:hAnsi="Times New Roman" w:cs="Times New Roman"/>
          <w:vertAlign w:val="subscript"/>
          <w:lang w:val="en-US"/>
        </w:rPr>
        <w:t>2</w:t>
      </w:r>
      <w:r w:rsidRPr="00524803">
        <w:rPr>
          <w:rFonts w:ascii="Times New Roman" w:hAnsi="Times New Roman" w:cs="Times New Roman"/>
          <w:lang w:val="en-US"/>
        </w:rPr>
        <w:t>-COOH</w:t>
      </w:r>
    </w:p>
    <w:p w14:paraId="74AE82A3" w14:textId="77777777" w:rsidR="00524803" w:rsidRPr="00524803" w:rsidRDefault="00524803" w:rsidP="00524803">
      <w:pPr>
        <w:rPr>
          <w:rFonts w:ascii="Times New Roman" w:hAnsi="Times New Roman" w:cs="Times New Roman"/>
        </w:rPr>
      </w:pPr>
      <w:r w:rsidRPr="00524803">
        <w:rPr>
          <w:rFonts w:ascii="Times New Roman" w:hAnsi="Times New Roman" w:cs="Times New Roman"/>
        </w:rPr>
        <w:t>1) 2-бромпропановая кислота</w:t>
      </w:r>
      <w:r w:rsidRPr="00524803">
        <w:rPr>
          <w:rFonts w:ascii="Times New Roman" w:hAnsi="Times New Roman" w:cs="Times New Roman"/>
        </w:rPr>
        <w:br/>
        <w:t>2) аминоуксусная кислота</w:t>
      </w:r>
      <w:r w:rsidRPr="00524803">
        <w:rPr>
          <w:rFonts w:ascii="Times New Roman" w:hAnsi="Times New Roman" w:cs="Times New Roman"/>
        </w:rPr>
        <w:br/>
        <w:t>3) уксусная кислота</w:t>
      </w:r>
      <w:r w:rsidRPr="00524803">
        <w:rPr>
          <w:rFonts w:ascii="Times New Roman" w:hAnsi="Times New Roman" w:cs="Times New Roman"/>
        </w:rPr>
        <w:br/>
        <w:t>4) α-</w:t>
      </w:r>
      <w:proofErr w:type="spellStart"/>
      <w:r w:rsidRPr="00524803">
        <w:rPr>
          <w:rFonts w:ascii="Times New Roman" w:hAnsi="Times New Roman" w:cs="Times New Roman"/>
        </w:rPr>
        <w:t>аминопропионовая</w:t>
      </w:r>
      <w:proofErr w:type="spellEnd"/>
      <w:r w:rsidRPr="00524803">
        <w:rPr>
          <w:rFonts w:ascii="Times New Roman" w:hAnsi="Times New Roman" w:cs="Times New Roman"/>
        </w:rPr>
        <w:t xml:space="preserve"> кислота</w:t>
      </w:r>
    </w:p>
    <w:p w14:paraId="65D69834" w14:textId="77777777" w:rsidR="00524803" w:rsidRPr="001F43F0" w:rsidRDefault="00524803" w:rsidP="002332AC">
      <w:pPr>
        <w:rPr>
          <w:rFonts w:ascii="Times New Roman" w:hAnsi="Times New Roman" w:cs="Times New Roman"/>
        </w:rPr>
      </w:pPr>
    </w:p>
    <w:sectPr w:rsidR="00524803" w:rsidRPr="001F43F0" w:rsidSect="001F43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D7463"/>
    <w:multiLevelType w:val="multilevel"/>
    <w:tmpl w:val="83A0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F24F7"/>
    <w:multiLevelType w:val="multilevel"/>
    <w:tmpl w:val="9F12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A3113"/>
    <w:multiLevelType w:val="multilevel"/>
    <w:tmpl w:val="B378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5695F"/>
    <w:multiLevelType w:val="multilevel"/>
    <w:tmpl w:val="696A7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AC"/>
    <w:rsid w:val="000F386A"/>
    <w:rsid w:val="001F43F0"/>
    <w:rsid w:val="001F52F5"/>
    <w:rsid w:val="002332AC"/>
    <w:rsid w:val="00271A4B"/>
    <w:rsid w:val="00524803"/>
    <w:rsid w:val="00714CF6"/>
    <w:rsid w:val="007A5E4B"/>
    <w:rsid w:val="008517DD"/>
    <w:rsid w:val="009D6403"/>
    <w:rsid w:val="00FA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0715"/>
  <w15:chartTrackingRefBased/>
  <w15:docId w15:val="{53031538-1A12-45DC-818F-B6323D74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1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2</cp:revision>
  <dcterms:created xsi:type="dcterms:W3CDTF">2026-01-19T02:12:00Z</dcterms:created>
  <dcterms:modified xsi:type="dcterms:W3CDTF">2026-01-19T02:45:00Z</dcterms:modified>
</cp:coreProperties>
</file>