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96" w:rsidRDefault="00473496" w:rsidP="00CC27E1">
      <w:pPr>
        <w:pStyle w:val="TableParagraph"/>
        <w:ind w:left="34" w:hanging="1"/>
        <w:jc w:val="right"/>
        <w:rPr>
          <w:rFonts w:ascii="Times New Roman" w:hAnsi="Times New Roman" w:cs="Times New Roman"/>
          <w:sz w:val="20"/>
        </w:rPr>
      </w:pPr>
    </w:p>
    <w:p w:rsidR="00473496" w:rsidRDefault="00473496" w:rsidP="00473496">
      <w:pPr>
        <w:pStyle w:val="TableParagraph"/>
        <w:ind w:left="34" w:firstLine="675"/>
        <w:jc w:val="both"/>
        <w:rPr>
          <w:rFonts w:ascii="Times New Roman" w:hAnsi="Times New Roman" w:cs="Times New Roman"/>
          <w:b/>
          <w:color w:val="FF0000"/>
          <w:sz w:val="32"/>
        </w:rPr>
      </w:pPr>
      <w:r w:rsidRPr="00473496">
        <w:rPr>
          <w:rFonts w:ascii="Times New Roman" w:hAnsi="Times New Roman" w:cs="Times New Roman"/>
          <w:b/>
          <w:color w:val="FF0000"/>
          <w:sz w:val="32"/>
        </w:rPr>
        <w:t xml:space="preserve">Записать число и темы учебного занятия. </w:t>
      </w:r>
    </w:p>
    <w:p w:rsidR="00473496" w:rsidRPr="001E5111" w:rsidRDefault="001E5111" w:rsidP="00473496">
      <w:pPr>
        <w:pStyle w:val="TableParagraph"/>
        <w:ind w:left="34" w:hanging="1"/>
        <w:rPr>
          <w:rFonts w:ascii="Times New Roman" w:hAnsi="Times New Roman" w:cs="Times New Roman"/>
          <w:b/>
          <w:sz w:val="36"/>
        </w:rPr>
      </w:pPr>
      <w:r w:rsidRPr="001E5111">
        <w:rPr>
          <w:rFonts w:ascii="Times New Roman" w:hAnsi="Times New Roman" w:cs="Times New Roman"/>
          <w:b/>
          <w:sz w:val="36"/>
        </w:rPr>
        <w:t>20</w:t>
      </w:r>
      <w:r w:rsidR="00473496" w:rsidRPr="001E5111">
        <w:rPr>
          <w:rFonts w:ascii="Times New Roman" w:hAnsi="Times New Roman" w:cs="Times New Roman"/>
          <w:b/>
          <w:sz w:val="36"/>
        </w:rPr>
        <w:t xml:space="preserve">.01.2026 г. </w:t>
      </w:r>
    </w:p>
    <w:p w:rsidR="001E5111" w:rsidRPr="001E5111" w:rsidRDefault="001E5111" w:rsidP="001E5111">
      <w:pPr>
        <w:pStyle w:val="TableParagraph"/>
        <w:ind w:left="34" w:hanging="1"/>
        <w:jc w:val="center"/>
        <w:rPr>
          <w:rFonts w:ascii="Times New Roman" w:hAnsi="Times New Roman" w:cs="Times New Roman"/>
          <w:b/>
          <w:sz w:val="32"/>
        </w:rPr>
      </w:pPr>
      <w:r w:rsidRPr="001E5111">
        <w:rPr>
          <w:rFonts w:ascii="Times New Roman" w:hAnsi="Times New Roman" w:cs="Times New Roman"/>
          <w:b/>
          <w:sz w:val="32"/>
          <w:szCs w:val="28"/>
        </w:rPr>
        <w:t>ПЕРВАЯ МИРОВАЯ</w:t>
      </w:r>
      <w:r w:rsidRPr="001E5111">
        <w:rPr>
          <w:rFonts w:ascii="Times New Roman" w:hAnsi="Times New Roman" w:cs="Times New Roman"/>
          <w:b/>
          <w:spacing w:val="1"/>
          <w:sz w:val="32"/>
          <w:szCs w:val="28"/>
        </w:rPr>
        <w:t xml:space="preserve"> </w:t>
      </w:r>
      <w:r w:rsidRPr="001E5111">
        <w:rPr>
          <w:rFonts w:ascii="Times New Roman" w:hAnsi="Times New Roman" w:cs="Times New Roman"/>
          <w:b/>
          <w:sz w:val="32"/>
          <w:szCs w:val="28"/>
        </w:rPr>
        <w:t>ВОЙНА.</w:t>
      </w:r>
      <w:r w:rsidRPr="001E5111">
        <w:rPr>
          <w:rFonts w:ascii="Times New Roman" w:hAnsi="Times New Roman" w:cs="Times New Roman"/>
          <w:b/>
          <w:spacing w:val="-7"/>
          <w:sz w:val="32"/>
          <w:szCs w:val="28"/>
        </w:rPr>
        <w:t xml:space="preserve"> </w:t>
      </w:r>
      <w:r w:rsidRPr="001E5111">
        <w:rPr>
          <w:rFonts w:ascii="Times New Roman" w:hAnsi="Times New Roman" w:cs="Times New Roman"/>
          <w:b/>
          <w:sz w:val="32"/>
          <w:szCs w:val="28"/>
        </w:rPr>
        <w:t>1914–1918</w:t>
      </w:r>
      <w:r w:rsidRPr="001E5111">
        <w:rPr>
          <w:rFonts w:ascii="Times New Roman" w:hAnsi="Times New Roman" w:cs="Times New Roman"/>
          <w:b/>
          <w:spacing w:val="-7"/>
          <w:sz w:val="32"/>
          <w:szCs w:val="28"/>
        </w:rPr>
        <w:t xml:space="preserve"> </w:t>
      </w:r>
      <w:r w:rsidRPr="001E5111">
        <w:rPr>
          <w:rFonts w:ascii="Times New Roman" w:hAnsi="Times New Roman" w:cs="Times New Roman"/>
          <w:b/>
          <w:sz w:val="32"/>
          <w:szCs w:val="28"/>
        </w:rPr>
        <w:t>ГГ.</w:t>
      </w:r>
      <w:r w:rsidRPr="001E5111">
        <w:rPr>
          <w:rFonts w:ascii="Times New Roman" w:hAnsi="Times New Roman" w:cs="Times New Roman"/>
          <w:b/>
          <w:sz w:val="32"/>
        </w:rPr>
        <w:t xml:space="preserve"> </w:t>
      </w:r>
    </w:p>
    <w:p w:rsidR="001E5111" w:rsidRPr="001E5111" w:rsidRDefault="001E5111" w:rsidP="001E5111">
      <w:pPr>
        <w:pStyle w:val="TableParagraph"/>
        <w:ind w:left="34" w:hanging="1"/>
        <w:jc w:val="center"/>
        <w:rPr>
          <w:rFonts w:ascii="Times New Roman" w:hAnsi="Times New Roman" w:cs="Times New Roman"/>
          <w:b/>
          <w:sz w:val="32"/>
        </w:rPr>
      </w:pPr>
      <w:r w:rsidRPr="001E5111">
        <w:rPr>
          <w:rFonts w:ascii="Times New Roman" w:hAnsi="Times New Roman" w:cs="Times New Roman"/>
          <w:b/>
          <w:sz w:val="32"/>
        </w:rPr>
        <w:t>РАСПАД ИМПЕРИЙ</w:t>
      </w:r>
      <w:r w:rsidRPr="001E5111">
        <w:rPr>
          <w:rFonts w:ascii="Times New Roman" w:hAnsi="Times New Roman" w:cs="Times New Roman"/>
          <w:b/>
          <w:spacing w:val="-57"/>
          <w:sz w:val="32"/>
        </w:rPr>
        <w:t xml:space="preserve"> </w:t>
      </w:r>
      <w:r w:rsidRPr="001E5111">
        <w:rPr>
          <w:rFonts w:ascii="Times New Roman" w:hAnsi="Times New Roman" w:cs="Times New Roman"/>
          <w:b/>
          <w:sz w:val="32"/>
        </w:rPr>
        <w:t>И ОБРАЗОВАНИЕ НОВЫХ</w:t>
      </w:r>
      <w:r w:rsidRPr="001E5111">
        <w:rPr>
          <w:rFonts w:ascii="Times New Roman" w:hAnsi="Times New Roman" w:cs="Times New Roman"/>
          <w:b/>
          <w:spacing w:val="1"/>
          <w:sz w:val="32"/>
        </w:rPr>
        <w:t xml:space="preserve"> </w:t>
      </w:r>
      <w:r w:rsidRPr="001E5111">
        <w:rPr>
          <w:rFonts w:ascii="Times New Roman" w:hAnsi="Times New Roman" w:cs="Times New Roman"/>
          <w:b/>
          <w:sz w:val="32"/>
        </w:rPr>
        <w:t>НАЦИОНАЛЬНЫХ</w:t>
      </w:r>
      <w:r w:rsidRPr="001E5111">
        <w:rPr>
          <w:rFonts w:ascii="Times New Roman" w:hAnsi="Times New Roman" w:cs="Times New Roman"/>
          <w:b/>
          <w:spacing w:val="1"/>
          <w:sz w:val="32"/>
        </w:rPr>
        <w:t xml:space="preserve"> </w:t>
      </w:r>
      <w:r w:rsidRPr="001E5111">
        <w:rPr>
          <w:rFonts w:ascii="Times New Roman" w:hAnsi="Times New Roman" w:cs="Times New Roman"/>
          <w:b/>
          <w:sz w:val="32"/>
        </w:rPr>
        <w:t>ГОСУДАРСТВ</w:t>
      </w:r>
      <w:r w:rsidRPr="001E5111">
        <w:rPr>
          <w:rFonts w:ascii="Times New Roman" w:hAnsi="Times New Roman" w:cs="Times New Roman"/>
          <w:b/>
          <w:spacing w:val="-2"/>
          <w:sz w:val="32"/>
        </w:rPr>
        <w:t xml:space="preserve"> </w:t>
      </w:r>
      <w:r w:rsidRPr="001E5111">
        <w:rPr>
          <w:rFonts w:ascii="Times New Roman" w:hAnsi="Times New Roman" w:cs="Times New Roman"/>
          <w:b/>
          <w:sz w:val="32"/>
        </w:rPr>
        <w:t>В</w:t>
      </w:r>
      <w:r w:rsidRPr="001E5111">
        <w:rPr>
          <w:rFonts w:ascii="Times New Roman" w:hAnsi="Times New Roman" w:cs="Times New Roman"/>
          <w:b/>
          <w:spacing w:val="-1"/>
          <w:sz w:val="32"/>
        </w:rPr>
        <w:t xml:space="preserve"> </w:t>
      </w:r>
      <w:r w:rsidRPr="001E5111">
        <w:rPr>
          <w:rFonts w:ascii="Times New Roman" w:hAnsi="Times New Roman" w:cs="Times New Roman"/>
          <w:b/>
          <w:sz w:val="32"/>
        </w:rPr>
        <w:t>ЕВРОПЕ</w:t>
      </w:r>
    </w:p>
    <w:p w:rsidR="001E5111" w:rsidRDefault="001E5111" w:rsidP="001E5111">
      <w:pPr>
        <w:shd w:val="clear" w:color="auto" w:fill="FFFFFF"/>
        <w:spacing w:after="0" w:line="240" w:lineRule="auto"/>
        <w:jc w:val="center"/>
        <w:rPr>
          <w:rFonts w:ascii="Times New Roman" w:hAnsi="Times New Roman" w:cs="Times New Roman"/>
          <w:b/>
          <w:sz w:val="28"/>
          <w:szCs w:val="28"/>
        </w:rPr>
      </w:pPr>
    </w:p>
    <w:p w:rsidR="00473496" w:rsidRDefault="00BE1024" w:rsidP="00473496">
      <w:pPr>
        <w:pStyle w:val="TableParagraph"/>
        <w:ind w:left="34" w:firstLine="675"/>
        <w:jc w:val="both"/>
        <w:rPr>
          <w:rFonts w:ascii="Times New Roman" w:hAnsi="Times New Roman" w:cs="Times New Roman"/>
          <w:b/>
          <w:color w:val="FF0000"/>
          <w:sz w:val="32"/>
        </w:rPr>
      </w:pPr>
      <w:r>
        <w:rPr>
          <w:rFonts w:ascii="Times New Roman" w:hAnsi="Times New Roman" w:cs="Times New Roman"/>
          <w:b/>
          <w:color w:val="FF0000"/>
          <w:sz w:val="32"/>
        </w:rPr>
        <w:t>По первой теме п</w:t>
      </w:r>
      <w:r w:rsidR="00473496" w:rsidRPr="00473496">
        <w:rPr>
          <w:rFonts w:ascii="Times New Roman" w:hAnsi="Times New Roman" w:cs="Times New Roman"/>
          <w:b/>
          <w:color w:val="FF0000"/>
          <w:sz w:val="32"/>
        </w:rPr>
        <w:t>рочитать материал, в тетрадь</w:t>
      </w:r>
      <w:r w:rsidR="00787503">
        <w:rPr>
          <w:rFonts w:ascii="Times New Roman" w:hAnsi="Times New Roman" w:cs="Times New Roman"/>
          <w:b/>
          <w:color w:val="FF0000"/>
          <w:sz w:val="32"/>
        </w:rPr>
        <w:t xml:space="preserve"> (если нет тетради, пишите на тетрадных листах)</w:t>
      </w:r>
      <w:r w:rsidR="00473496" w:rsidRPr="00473496">
        <w:rPr>
          <w:rFonts w:ascii="Times New Roman" w:hAnsi="Times New Roman" w:cs="Times New Roman"/>
          <w:b/>
          <w:color w:val="FF0000"/>
          <w:sz w:val="32"/>
        </w:rPr>
        <w:t xml:space="preserve"> записываете название каждого пункта и  отвечаете  на все вопросы, прописанные в конце каждого пункта. </w:t>
      </w:r>
      <w:r>
        <w:rPr>
          <w:rFonts w:ascii="Times New Roman" w:hAnsi="Times New Roman" w:cs="Times New Roman"/>
          <w:b/>
          <w:color w:val="FF0000"/>
          <w:sz w:val="32"/>
        </w:rPr>
        <w:t xml:space="preserve">По второй теме прочитать материал и заполнить </w:t>
      </w:r>
      <w:proofErr w:type="gramStart"/>
      <w:r>
        <w:rPr>
          <w:rFonts w:ascii="Times New Roman" w:hAnsi="Times New Roman" w:cs="Times New Roman"/>
          <w:b/>
          <w:color w:val="FF0000"/>
          <w:sz w:val="32"/>
        </w:rPr>
        <w:t>таблицу</w:t>
      </w:r>
      <w:proofErr w:type="gramEnd"/>
      <w:r>
        <w:rPr>
          <w:rFonts w:ascii="Times New Roman" w:hAnsi="Times New Roman" w:cs="Times New Roman"/>
          <w:b/>
          <w:color w:val="FF0000"/>
          <w:sz w:val="32"/>
        </w:rPr>
        <w:t xml:space="preserve"> указанную в конце материала.</w:t>
      </w:r>
      <w:bookmarkStart w:id="0" w:name="_GoBack"/>
      <w:bookmarkEnd w:id="0"/>
    </w:p>
    <w:p w:rsidR="00473496" w:rsidRDefault="00473496" w:rsidP="00473496">
      <w:pPr>
        <w:pStyle w:val="TableParagraph"/>
        <w:ind w:left="34" w:firstLine="675"/>
        <w:jc w:val="both"/>
        <w:rPr>
          <w:rFonts w:ascii="Times New Roman" w:hAnsi="Times New Roman" w:cs="Times New Roman"/>
          <w:b/>
          <w:color w:val="FF0000"/>
          <w:sz w:val="32"/>
        </w:rPr>
      </w:pPr>
      <w:r>
        <w:rPr>
          <w:rFonts w:ascii="Times New Roman" w:hAnsi="Times New Roman" w:cs="Times New Roman"/>
          <w:b/>
          <w:color w:val="FF0000"/>
          <w:sz w:val="32"/>
        </w:rPr>
        <w:t xml:space="preserve">Выполненную работу подписываете (каждую страницу), фотографируете и отправляете на электронную почту </w:t>
      </w:r>
      <w:hyperlink r:id="rId8" w:history="1">
        <w:r w:rsidRPr="00473496">
          <w:rPr>
            <w:rStyle w:val="a6"/>
            <w:rFonts w:ascii="Times New Roman" w:hAnsi="Times New Roman" w:cs="Times New Roman"/>
            <w:sz w:val="28"/>
            <w:szCs w:val="21"/>
            <w:shd w:val="clear" w:color="auto" w:fill="FFFFFF"/>
          </w:rPr>
          <w:t>lenin.nn@yandex.ru</w:t>
        </w:r>
      </w:hyperlink>
      <w:r>
        <w:rPr>
          <w:rFonts w:ascii="Arial" w:hAnsi="Arial" w:cs="Arial"/>
          <w:color w:val="999999"/>
          <w:sz w:val="21"/>
          <w:szCs w:val="21"/>
          <w:shd w:val="clear" w:color="auto" w:fill="FFFFFF"/>
        </w:rPr>
        <w:t xml:space="preserve"> </w:t>
      </w:r>
      <w:r>
        <w:rPr>
          <w:rFonts w:ascii="Times New Roman" w:hAnsi="Times New Roman" w:cs="Times New Roman"/>
          <w:b/>
          <w:color w:val="FF0000"/>
          <w:sz w:val="32"/>
        </w:rPr>
        <w:t xml:space="preserve"> в день учебного занятия.</w:t>
      </w:r>
    </w:p>
    <w:p w:rsidR="001E5111" w:rsidRDefault="001E5111" w:rsidP="001E5111">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1E5111" w:rsidRDefault="001E5111" w:rsidP="001E5111">
      <w:pPr>
        <w:shd w:val="clear" w:color="auto" w:fill="FFFFFF"/>
        <w:spacing w:after="0" w:line="240" w:lineRule="auto"/>
        <w:jc w:val="center"/>
        <w:rPr>
          <w:rFonts w:ascii="Times New Roman" w:hAnsi="Times New Roman" w:cs="Times New Roman"/>
          <w:b/>
          <w:sz w:val="28"/>
          <w:szCs w:val="28"/>
        </w:rPr>
      </w:pPr>
      <w:r w:rsidRPr="00D00E37">
        <w:rPr>
          <w:rFonts w:ascii="Times New Roman" w:hAnsi="Times New Roman" w:cs="Times New Roman"/>
          <w:b/>
          <w:sz w:val="28"/>
          <w:szCs w:val="28"/>
        </w:rPr>
        <w:t>ПЕРВАЯ МИРОВАЯ</w:t>
      </w:r>
      <w:r w:rsidRPr="00D00E37">
        <w:rPr>
          <w:rFonts w:ascii="Times New Roman" w:hAnsi="Times New Roman" w:cs="Times New Roman"/>
          <w:b/>
          <w:spacing w:val="1"/>
          <w:sz w:val="28"/>
          <w:szCs w:val="28"/>
        </w:rPr>
        <w:t xml:space="preserve"> </w:t>
      </w:r>
      <w:r w:rsidRPr="00D00E37">
        <w:rPr>
          <w:rFonts w:ascii="Times New Roman" w:hAnsi="Times New Roman" w:cs="Times New Roman"/>
          <w:b/>
          <w:sz w:val="28"/>
          <w:szCs w:val="28"/>
        </w:rPr>
        <w:t>ВОЙНА.</w:t>
      </w:r>
      <w:r w:rsidRPr="00D00E37">
        <w:rPr>
          <w:rFonts w:ascii="Times New Roman" w:hAnsi="Times New Roman" w:cs="Times New Roman"/>
          <w:b/>
          <w:spacing w:val="-7"/>
          <w:sz w:val="28"/>
          <w:szCs w:val="28"/>
        </w:rPr>
        <w:t xml:space="preserve"> </w:t>
      </w:r>
      <w:r w:rsidRPr="00D00E37">
        <w:rPr>
          <w:rFonts w:ascii="Times New Roman" w:hAnsi="Times New Roman" w:cs="Times New Roman"/>
          <w:b/>
          <w:sz w:val="28"/>
          <w:szCs w:val="28"/>
        </w:rPr>
        <w:t>1914–1918</w:t>
      </w:r>
      <w:r w:rsidRPr="00D00E37">
        <w:rPr>
          <w:rFonts w:ascii="Times New Roman" w:hAnsi="Times New Roman" w:cs="Times New Roman"/>
          <w:b/>
          <w:spacing w:val="-7"/>
          <w:sz w:val="28"/>
          <w:szCs w:val="28"/>
        </w:rPr>
        <w:t xml:space="preserve"> </w:t>
      </w:r>
      <w:r w:rsidRPr="00D00E37">
        <w:rPr>
          <w:rFonts w:ascii="Times New Roman" w:hAnsi="Times New Roman" w:cs="Times New Roman"/>
          <w:b/>
          <w:sz w:val="28"/>
          <w:szCs w:val="28"/>
        </w:rPr>
        <w:t>ГГ.</w:t>
      </w:r>
    </w:p>
    <w:p w:rsidR="001E5111" w:rsidRPr="00575B65" w:rsidRDefault="001E5111" w:rsidP="001E5111">
      <w:pPr>
        <w:spacing w:after="0" w:line="240" w:lineRule="auto"/>
        <w:ind w:firstLine="533"/>
        <w:jc w:val="center"/>
        <w:rPr>
          <w:rFonts w:ascii="Times New Roman" w:hAnsi="Times New Roman" w:cs="Times New Roman"/>
          <w:i/>
          <w:sz w:val="24"/>
          <w:szCs w:val="24"/>
          <w:u w:val="single"/>
        </w:rPr>
      </w:pPr>
      <w:r w:rsidRPr="00575B65">
        <w:rPr>
          <w:rFonts w:ascii="Times New Roman" w:hAnsi="Times New Roman" w:cs="Times New Roman"/>
          <w:i/>
          <w:sz w:val="24"/>
          <w:szCs w:val="24"/>
          <w:u w:val="single"/>
        </w:rPr>
        <w:t>1 Начало войны.</w:t>
      </w:r>
    </w:p>
    <w:p w:rsidR="001E5111" w:rsidRDefault="001E5111" w:rsidP="001E5111">
      <w:pPr>
        <w:tabs>
          <w:tab w:val="left" w:pos="851"/>
        </w:tabs>
        <w:spacing w:after="0" w:line="240" w:lineRule="auto"/>
        <w:ind w:firstLine="533"/>
        <w:jc w:val="both"/>
        <w:rPr>
          <w:rFonts w:ascii="Times New Roman" w:hAnsi="Times New Roman" w:cs="Times New Roman"/>
          <w:sz w:val="24"/>
          <w:szCs w:val="24"/>
        </w:rPr>
      </w:pPr>
      <w:r>
        <w:rPr>
          <w:rFonts w:ascii="Times New Roman" w:hAnsi="Times New Roman" w:cs="Times New Roman"/>
          <w:sz w:val="24"/>
          <w:szCs w:val="24"/>
        </w:rPr>
        <w:t>Причина войны:</w:t>
      </w:r>
    </w:p>
    <w:p w:rsidR="001E5111" w:rsidRPr="001E5111" w:rsidRDefault="001E5111" w:rsidP="001E5111">
      <w:pPr>
        <w:pStyle w:val="a8"/>
        <w:numPr>
          <w:ilvl w:val="0"/>
          <w:numId w:val="9"/>
        </w:numPr>
        <w:tabs>
          <w:tab w:val="left" w:pos="851"/>
        </w:tabs>
        <w:spacing w:after="0" w:line="240" w:lineRule="auto"/>
        <w:ind w:left="0" w:firstLine="533"/>
        <w:jc w:val="both"/>
        <w:rPr>
          <w:rFonts w:ascii="Times New Roman" w:hAnsi="Times New Roman" w:cs="Times New Roman"/>
          <w:sz w:val="24"/>
          <w:szCs w:val="24"/>
        </w:rPr>
      </w:pPr>
      <w:r w:rsidRPr="00575B65">
        <w:rPr>
          <w:rFonts w:ascii="Times New Roman" w:hAnsi="Times New Roman" w:cs="Times New Roman"/>
          <w:sz w:val="24"/>
          <w:szCs w:val="24"/>
        </w:rPr>
        <w:t xml:space="preserve">В городе </w:t>
      </w:r>
      <w:r w:rsidRPr="001E5111">
        <w:rPr>
          <w:rFonts w:ascii="Times New Roman" w:hAnsi="Times New Roman" w:cs="Times New Roman"/>
          <w:sz w:val="24"/>
          <w:szCs w:val="24"/>
        </w:rPr>
        <w:t xml:space="preserve">Сараево </w:t>
      </w:r>
      <w:r w:rsidRPr="001E5111">
        <w:rPr>
          <w:rFonts w:ascii="Times New Roman" w:hAnsi="Times New Roman" w:cs="Times New Roman"/>
          <w:b/>
          <w:sz w:val="24"/>
          <w:szCs w:val="24"/>
        </w:rPr>
        <w:t>28 июня 1914</w:t>
      </w:r>
      <w:r w:rsidRPr="001E5111">
        <w:rPr>
          <w:rFonts w:ascii="Times New Roman" w:hAnsi="Times New Roman" w:cs="Times New Roman"/>
          <w:sz w:val="24"/>
          <w:szCs w:val="24"/>
        </w:rPr>
        <w:t xml:space="preserve"> г. член тайной революционной организации «Молодая Босния» 19-летний серб Гаврило Принцип убил наследника австро-венгерского престола эрцгерцога Франца Фердинанда. Убийца мстил за оккупацию Боснии Австро-Венгрией. </w:t>
      </w:r>
    </w:p>
    <w:p w:rsidR="001E5111" w:rsidRPr="001E5111" w:rsidRDefault="001E5111" w:rsidP="001E5111">
      <w:pPr>
        <w:tabs>
          <w:tab w:val="left" w:pos="851"/>
        </w:tabs>
        <w:spacing w:after="0" w:line="240" w:lineRule="auto"/>
        <w:ind w:firstLine="533"/>
        <w:jc w:val="both"/>
        <w:rPr>
          <w:rFonts w:ascii="Times New Roman" w:hAnsi="Times New Roman" w:cs="Times New Roman"/>
          <w:sz w:val="24"/>
          <w:szCs w:val="24"/>
        </w:rPr>
      </w:pPr>
      <w:r w:rsidRPr="001E5111">
        <w:rPr>
          <w:rFonts w:ascii="Times New Roman" w:hAnsi="Times New Roman" w:cs="Times New Roman"/>
          <w:sz w:val="24"/>
          <w:szCs w:val="24"/>
        </w:rPr>
        <w:t xml:space="preserve">Австро-Венгрия при поддержке Германии 28 июля 1914 г. объявила войну Сербии. </w:t>
      </w:r>
    </w:p>
    <w:p w:rsidR="001E5111" w:rsidRPr="001E5111" w:rsidRDefault="001E5111" w:rsidP="001E5111">
      <w:pPr>
        <w:tabs>
          <w:tab w:val="left" w:pos="851"/>
        </w:tabs>
        <w:spacing w:after="0" w:line="240" w:lineRule="auto"/>
        <w:ind w:firstLine="533"/>
        <w:jc w:val="both"/>
        <w:rPr>
          <w:rFonts w:ascii="Times New Roman" w:hAnsi="Times New Roman" w:cs="Times New Roman"/>
          <w:sz w:val="24"/>
          <w:szCs w:val="24"/>
        </w:rPr>
      </w:pPr>
      <w:r w:rsidRPr="001E5111">
        <w:rPr>
          <w:rFonts w:ascii="Times New Roman" w:hAnsi="Times New Roman" w:cs="Times New Roman"/>
          <w:sz w:val="24"/>
          <w:szCs w:val="24"/>
        </w:rPr>
        <w:t xml:space="preserve">Россия в ответ объявила мобилизацию, но вместе с тем продолжала вести переговоры о предотвращении войны. </w:t>
      </w:r>
    </w:p>
    <w:p w:rsidR="001E5111" w:rsidRPr="001E5111" w:rsidRDefault="001E5111" w:rsidP="001E5111">
      <w:pPr>
        <w:tabs>
          <w:tab w:val="left" w:pos="851"/>
        </w:tabs>
        <w:spacing w:after="0" w:line="240" w:lineRule="auto"/>
        <w:ind w:firstLine="533"/>
        <w:jc w:val="both"/>
        <w:rPr>
          <w:rFonts w:ascii="Times New Roman" w:hAnsi="Times New Roman" w:cs="Times New Roman"/>
          <w:sz w:val="24"/>
          <w:szCs w:val="24"/>
        </w:rPr>
      </w:pPr>
      <w:r w:rsidRPr="001E5111">
        <w:rPr>
          <w:rFonts w:ascii="Times New Roman" w:hAnsi="Times New Roman" w:cs="Times New Roman"/>
          <w:sz w:val="24"/>
          <w:szCs w:val="24"/>
        </w:rPr>
        <w:t xml:space="preserve">1 августа 1914 г. Германия объявила войну России, а затем Франции. </w:t>
      </w:r>
    </w:p>
    <w:p w:rsidR="001E5111" w:rsidRPr="001E5111" w:rsidRDefault="001E5111" w:rsidP="001E5111">
      <w:pPr>
        <w:tabs>
          <w:tab w:val="left" w:pos="851"/>
        </w:tabs>
        <w:spacing w:after="0" w:line="240" w:lineRule="auto"/>
        <w:ind w:firstLine="533"/>
        <w:jc w:val="both"/>
        <w:rPr>
          <w:rFonts w:ascii="Times New Roman" w:hAnsi="Times New Roman" w:cs="Times New Roman"/>
          <w:sz w:val="24"/>
          <w:szCs w:val="24"/>
        </w:rPr>
      </w:pPr>
      <w:r w:rsidRPr="001E5111">
        <w:rPr>
          <w:rFonts w:ascii="Times New Roman" w:hAnsi="Times New Roman" w:cs="Times New Roman"/>
          <w:sz w:val="24"/>
          <w:szCs w:val="24"/>
        </w:rPr>
        <w:t xml:space="preserve">Великобритания (их союзница по Антанте) объявила войну Германии только 4 августа. Началась мировая война. </w:t>
      </w:r>
    </w:p>
    <w:p w:rsidR="001E5111" w:rsidRPr="001E5111" w:rsidRDefault="001E5111" w:rsidP="001E5111">
      <w:pPr>
        <w:tabs>
          <w:tab w:val="left" w:pos="851"/>
        </w:tabs>
        <w:spacing w:after="0" w:line="240" w:lineRule="auto"/>
        <w:ind w:firstLine="533"/>
        <w:jc w:val="both"/>
        <w:rPr>
          <w:rFonts w:ascii="Times New Roman" w:hAnsi="Times New Roman" w:cs="Times New Roman"/>
          <w:sz w:val="24"/>
          <w:szCs w:val="24"/>
        </w:rPr>
      </w:pPr>
      <w:r w:rsidRPr="001E5111">
        <w:rPr>
          <w:rFonts w:ascii="Times New Roman" w:hAnsi="Times New Roman" w:cs="Times New Roman"/>
          <w:sz w:val="24"/>
          <w:szCs w:val="24"/>
        </w:rPr>
        <w:t xml:space="preserve">От вступления в неё воздержалась союзница Германии и Австро-Венгрии — Италия, а на стороне Антанты выступила Япония. В Европе большинство населения поддержало свои правительства. Страны Антанты рассчитывали парализовать германскую экономику с помощью морской блокады и разгромить противника, нанеся ему удары с двух сторон — из Франции и из России. Германский Генеральный штаб, учитывая эту опасность, принял план, разработанный ещё в 1905 г. генералом А. фон </w:t>
      </w:r>
      <w:proofErr w:type="spellStart"/>
      <w:r w:rsidRPr="001E5111">
        <w:rPr>
          <w:rFonts w:ascii="Times New Roman" w:hAnsi="Times New Roman" w:cs="Times New Roman"/>
          <w:sz w:val="24"/>
          <w:szCs w:val="24"/>
        </w:rPr>
        <w:t>Шлиффеном</w:t>
      </w:r>
      <w:proofErr w:type="spellEnd"/>
      <w:r w:rsidRPr="001E5111">
        <w:rPr>
          <w:rFonts w:ascii="Times New Roman" w:hAnsi="Times New Roman" w:cs="Times New Roman"/>
          <w:sz w:val="24"/>
          <w:szCs w:val="24"/>
        </w:rPr>
        <w:t>, предусматривавший разгром Франции до окончания мобилизации в России. Согласно этому плану германская армия должна была обойти французские приграничные укрепления по территории Бельгии, находившейся вне военных союзов. Нарушая границы нейтрального государства, Германия тем самым перечёркивала все международные договоры и соглашения.</w:t>
      </w:r>
    </w:p>
    <w:p w:rsidR="001E5111" w:rsidRPr="001E5111" w:rsidRDefault="001E5111" w:rsidP="001E5111">
      <w:pPr>
        <w:spacing w:after="0" w:line="240" w:lineRule="auto"/>
        <w:ind w:firstLine="533"/>
        <w:jc w:val="both"/>
        <w:rPr>
          <w:rFonts w:ascii="Times New Roman" w:hAnsi="Times New Roman" w:cs="Times New Roman"/>
          <w:b/>
          <w:i/>
          <w:color w:val="FF0000"/>
          <w:sz w:val="28"/>
          <w:szCs w:val="28"/>
        </w:rPr>
      </w:pPr>
      <w:r w:rsidRPr="001E5111">
        <w:rPr>
          <w:rFonts w:ascii="Times New Roman" w:hAnsi="Times New Roman" w:cs="Times New Roman"/>
          <w:b/>
          <w:i/>
          <w:color w:val="FF0000"/>
          <w:sz w:val="28"/>
          <w:szCs w:val="28"/>
        </w:rPr>
        <w:t xml:space="preserve"> ? 1. Какое событие послужило толчком к Первой мировой войне? Можно ли считать это событие причиной начала войны? </w:t>
      </w:r>
    </w:p>
    <w:p w:rsidR="001E5111" w:rsidRPr="001E5111" w:rsidRDefault="001E5111" w:rsidP="001E5111">
      <w:pPr>
        <w:pStyle w:val="a8"/>
        <w:numPr>
          <w:ilvl w:val="0"/>
          <w:numId w:val="9"/>
        </w:numPr>
        <w:spacing w:after="0" w:line="240" w:lineRule="auto"/>
        <w:jc w:val="both"/>
        <w:rPr>
          <w:rFonts w:ascii="Times New Roman" w:hAnsi="Times New Roman" w:cs="Times New Roman"/>
          <w:b/>
          <w:i/>
          <w:color w:val="FF0000"/>
          <w:sz w:val="28"/>
          <w:szCs w:val="28"/>
        </w:rPr>
      </w:pPr>
      <w:r w:rsidRPr="001E5111">
        <w:rPr>
          <w:rFonts w:ascii="Times New Roman" w:hAnsi="Times New Roman" w:cs="Times New Roman"/>
          <w:b/>
          <w:i/>
          <w:color w:val="FF0000"/>
          <w:sz w:val="28"/>
          <w:szCs w:val="28"/>
        </w:rPr>
        <w:t xml:space="preserve">В чём состоял план А. фон </w:t>
      </w:r>
      <w:proofErr w:type="spellStart"/>
      <w:r w:rsidRPr="001E5111">
        <w:rPr>
          <w:rFonts w:ascii="Times New Roman" w:hAnsi="Times New Roman" w:cs="Times New Roman"/>
          <w:b/>
          <w:i/>
          <w:color w:val="FF0000"/>
          <w:sz w:val="28"/>
          <w:szCs w:val="28"/>
        </w:rPr>
        <w:t>Шлиффена</w:t>
      </w:r>
      <w:proofErr w:type="spellEnd"/>
      <w:r w:rsidRPr="001E5111">
        <w:rPr>
          <w:rFonts w:ascii="Times New Roman" w:hAnsi="Times New Roman" w:cs="Times New Roman"/>
          <w:b/>
          <w:i/>
          <w:color w:val="FF0000"/>
          <w:sz w:val="28"/>
          <w:szCs w:val="28"/>
        </w:rPr>
        <w:t xml:space="preserve">? </w:t>
      </w:r>
    </w:p>
    <w:p w:rsidR="001E5111" w:rsidRPr="00575B65" w:rsidRDefault="001E5111" w:rsidP="001E5111">
      <w:pPr>
        <w:pStyle w:val="a8"/>
        <w:spacing w:after="0" w:line="240" w:lineRule="auto"/>
        <w:ind w:left="893"/>
        <w:jc w:val="center"/>
        <w:rPr>
          <w:rFonts w:ascii="Times New Roman" w:hAnsi="Times New Roman" w:cs="Times New Roman"/>
          <w:i/>
          <w:sz w:val="24"/>
          <w:szCs w:val="24"/>
          <w:u w:val="single"/>
        </w:rPr>
      </w:pPr>
      <w:r w:rsidRPr="00575B65">
        <w:rPr>
          <w:rFonts w:ascii="Times New Roman" w:hAnsi="Times New Roman" w:cs="Times New Roman"/>
          <w:i/>
          <w:sz w:val="24"/>
          <w:szCs w:val="24"/>
          <w:u w:val="single"/>
        </w:rPr>
        <w:t>2 Первый год войны.</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u w:val="single"/>
        </w:rPr>
        <w:t>В августе 1914 г</w:t>
      </w:r>
      <w:r w:rsidRPr="001E5111">
        <w:rPr>
          <w:rFonts w:ascii="Times New Roman" w:hAnsi="Times New Roman" w:cs="Times New Roman"/>
          <w:sz w:val="24"/>
          <w:szCs w:val="24"/>
        </w:rPr>
        <w:t xml:space="preserve">. в движение пришли невиданные по численности армии — более 6 млн. человек на стороне Антанты и более 3,5 </w:t>
      </w:r>
      <w:proofErr w:type="gramStart"/>
      <w:r w:rsidRPr="001E5111">
        <w:rPr>
          <w:rFonts w:ascii="Times New Roman" w:hAnsi="Times New Roman" w:cs="Times New Roman"/>
          <w:sz w:val="24"/>
          <w:szCs w:val="24"/>
        </w:rPr>
        <w:t>млн</w:t>
      </w:r>
      <w:proofErr w:type="gramEnd"/>
      <w:r w:rsidRPr="001E5111">
        <w:rPr>
          <w:rFonts w:ascii="Times New Roman" w:hAnsi="Times New Roman" w:cs="Times New Roman"/>
          <w:sz w:val="24"/>
          <w:szCs w:val="24"/>
        </w:rPr>
        <w:t xml:space="preserve"> человек на стороне Тройственного союза. Германия должна была спешить. Уже в сентябре её армия перешла р. Марну и оказалась в пределах видимости от Парижа. Французы и высадившиеся на континенте англичане с трудом сдерживали натиск врага (современники назвали это </w:t>
      </w:r>
      <w:r w:rsidRPr="001E5111">
        <w:rPr>
          <w:rFonts w:ascii="Times New Roman" w:hAnsi="Times New Roman" w:cs="Times New Roman"/>
          <w:sz w:val="24"/>
          <w:szCs w:val="24"/>
          <w:u w:val="single"/>
        </w:rPr>
        <w:t>«чудом на Марне</w:t>
      </w:r>
      <w:r w:rsidRPr="001E5111">
        <w:rPr>
          <w:rFonts w:ascii="Times New Roman" w:hAnsi="Times New Roman" w:cs="Times New Roman"/>
          <w:sz w:val="24"/>
          <w:szCs w:val="24"/>
        </w:rPr>
        <w:t xml:space="preserve">»). В этот момент, не дожидаясь окончания мобилизации, Россия начала наступление в Восточной Пруссии и одержала победу под </w:t>
      </w:r>
      <w:proofErr w:type="spellStart"/>
      <w:r w:rsidRPr="001E5111">
        <w:rPr>
          <w:rFonts w:ascii="Times New Roman" w:hAnsi="Times New Roman" w:cs="Times New Roman"/>
          <w:sz w:val="24"/>
          <w:szCs w:val="24"/>
        </w:rPr>
        <w:t>Гумбинненом</w:t>
      </w:r>
      <w:proofErr w:type="spellEnd"/>
      <w:r w:rsidRPr="001E5111">
        <w:rPr>
          <w:rFonts w:ascii="Times New Roman" w:hAnsi="Times New Roman" w:cs="Times New Roman"/>
          <w:sz w:val="24"/>
          <w:szCs w:val="24"/>
        </w:rPr>
        <w:t xml:space="preserve"> (ныне г. Гусев Калининградской обл.). Германский Генеральный штаб, спасая положение, был вынужден </w:t>
      </w:r>
      <w:r w:rsidRPr="001E5111">
        <w:rPr>
          <w:rFonts w:ascii="Times New Roman" w:hAnsi="Times New Roman" w:cs="Times New Roman"/>
          <w:sz w:val="24"/>
          <w:szCs w:val="24"/>
        </w:rPr>
        <w:lastRenderedPageBreak/>
        <w:t xml:space="preserve">срочно перебросить на Восточный фронт часть своих сил. Французам удалось удержать свои позиции, наступление на Париж захлебнулось. Зато южнее, в Галиции, русские армии успешно наступали на позиции австрийцев. Немцам пришлось спасать союзника, перебрасывая свои части и туда. Избежать войны на 2 фронта не удалось. Антанта вскоре захватила германские колонии и установила морскую блокаду Германии. Единственным утешением для Германии к концу 1914 г. стало вступление в войну Османской империи. Однако она тут же стала терпеть поражения от России на Кавказе, где перешедшим в контрнаступление русским войскам сочувствовало армянское население. Турецкие власти, мстя за свои неудачи на фронте мирным жителям, весной 1915 г. начали геноцид армянского народа. Сотни тысяч людей безжалостно уничтожали и выселяли на территории, непригодные для проживания, где многие гибли от голода, болезней и непосильного труда. Армяне поднимали восстания против турок, им на помощь спешила русская армия. </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rPr>
        <w:t>Весной—летом 1915 г. Германия и Австро-Венгрия попытались прекратить гибельную для себя войну на 2 фронта, ударив по России. Пользуясь затишьем на Западном фронте, их войска под общим командованием генерала П. фон Гинденбурга обрушились на Русскую армию и прорвали фронт в районе г. Горлицы. Выяснилось, что экономика России не готова к ведению войны: не хватало снарядов, винтовок и другого снаряжения. Из-за этого русская армия с большими потерями вынуждена была оставить Польшу, Галицию и Литву. Однако, несмотря на тяжёлые поражения, её боевой дух не был сломлен. Герман</w:t>
      </w:r>
      <w:proofErr w:type="gramStart"/>
      <w:r w:rsidRPr="001E5111">
        <w:rPr>
          <w:rFonts w:ascii="Times New Roman" w:hAnsi="Times New Roman" w:cs="Times New Roman"/>
          <w:sz w:val="24"/>
          <w:szCs w:val="24"/>
        </w:rPr>
        <w:t>ии и её</w:t>
      </w:r>
      <w:proofErr w:type="gramEnd"/>
      <w:r w:rsidRPr="001E5111">
        <w:rPr>
          <w:rFonts w:ascii="Times New Roman" w:hAnsi="Times New Roman" w:cs="Times New Roman"/>
          <w:sz w:val="24"/>
          <w:szCs w:val="24"/>
        </w:rPr>
        <w:t xml:space="preserve"> союзникам не удалось ликвидировать Восточный фронт. </w:t>
      </w:r>
    </w:p>
    <w:p w:rsidR="001E5111" w:rsidRPr="001E5111" w:rsidRDefault="001E5111" w:rsidP="001E5111">
      <w:pPr>
        <w:pStyle w:val="a8"/>
        <w:spacing w:after="0" w:line="240" w:lineRule="auto"/>
        <w:ind w:left="0" w:firstLine="567"/>
        <w:jc w:val="both"/>
        <w:rPr>
          <w:rFonts w:ascii="Times New Roman" w:hAnsi="Times New Roman" w:cs="Times New Roman"/>
          <w:b/>
          <w:i/>
          <w:color w:val="FF0000"/>
          <w:sz w:val="28"/>
          <w:szCs w:val="28"/>
        </w:rPr>
      </w:pPr>
      <w:r w:rsidRPr="001E5111">
        <w:rPr>
          <w:rFonts w:ascii="Times New Roman" w:hAnsi="Times New Roman" w:cs="Times New Roman"/>
          <w:b/>
          <w:i/>
          <w:color w:val="FF0000"/>
          <w:sz w:val="28"/>
          <w:szCs w:val="28"/>
        </w:rPr>
        <w:t xml:space="preserve">? </w:t>
      </w:r>
      <w:r w:rsidRPr="001E5111">
        <w:rPr>
          <w:rFonts w:ascii="Times New Roman" w:hAnsi="Times New Roman" w:cs="Times New Roman"/>
          <w:b/>
          <w:i/>
          <w:color w:val="FF0000"/>
          <w:sz w:val="28"/>
          <w:szCs w:val="28"/>
        </w:rPr>
        <w:t>1</w:t>
      </w:r>
      <w:r w:rsidRPr="001E5111">
        <w:rPr>
          <w:rFonts w:ascii="Times New Roman" w:hAnsi="Times New Roman" w:cs="Times New Roman"/>
          <w:b/>
          <w:i/>
          <w:color w:val="FF0000"/>
          <w:sz w:val="28"/>
          <w:szCs w:val="28"/>
        </w:rPr>
        <w:t xml:space="preserve">.Какую роль сыграла Россия в кампании 1914 г.? </w:t>
      </w:r>
    </w:p>
    <w:p w:rsidR="001E5111" w:rsidRDefault="001E5111" w:rsidP="001E5111">
      <w:pPr>
        <w:pStyle w:val="a8"/>
        <w:spacing w:after="0" w:line="240" w:lineRule="auto"/>
        <w:ind w:left="142" w:hanging="142"/>
        <w:jc w:val="center"/>
        <w:rPr>
          <w:rFonts w:ascii="Times New Roman" w:hAnsi="Times New Roman" w:cs="Times New Roman"/>
          <w:i/>
          <w:sz w:val="24"/>
          <w:szCs w:val="24"/>
          <w:u w:val="single"/>
        </w:rPr>
      </w:pPr>
    </w:p>
    <w:p w:rsidR="001E5111" w:rsidRDefault="001E5111" w:rsidP="001E5111">
      <w:pPr>
        <w:pStyle w:val="a8"/>
        <w:spacing w:after="0" w:line="240" w:lineRule="auto"/>
        <w:ind w:left="142" w:hanging="142"/>
        <w:jc w:val="center"/>
        <w:rPr>
          <w:rFonts w:ascii="Times New Roman" w:hAnsi="Times New Roman" w:cs="Times New Roman"/>
          <w:sz w:val="24"/>
          <w:szCs w:val="24"/>
        </w:rPr>
      </w:pPr>
      <w:r w:rsidRPr="00575B65">
        <w:rPr>
          <w:rFonts w:ascii="Times New Roman" w:hAnsi="Times New Roman" w:cs="Times New Roman"/>
          <w:i/>
          <w:sz w:val="24"/>
          <w:szCs w:val="24"/>
          <w:u w:val="single"/>
        </w:rPr>
        <w:t>3 Переход к позиционной войне</w:t>
      </w:r>
      <w:r w:rsidRPr="00575B65">
        <w:rPr>
          <w:rFonts w:ascii="Times New Roman" w:hAnsi="Times New Roman" w:cs="Times New Roman"/>
          <w:sz w:val="24"/>
          <w:szCs w:val="24"/>
        </w:rPr>
        <w:t>.</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575B65">
        <w:rPr>
          <w:rFonts w:ascii="Times New Roman" w:hAnsi="Times New Roman" w:cs="Times New Roman"/>
          <w:sz w:val="24"/>
          <w:szCs w:val="24"/>
        </w:rPr>
        <w:t xml:space="preserve">В 1915 г. фронт стабилизировался. Выяснилось, что средства наступления </w:t>
      </w:r>
      <w:proofErr w:type="gramStart"/>
      <w:r w:rsidRPr="00575B65">
        <w:rPr>
          <w:rFonts w:ascii="Times New Roman" w:hAnsi="Times New Roman" w:cs="Times New Roman"/>
          <w:sz w:val="24"/>
          <w:szCs w:val="24"/>
        </w:rPr>
        <w:t>в начале</w:t>
      </w:r>
      <w:proofErr w:type="gramEnd"/>
      <w:r w:rsidRPr="00575B65">
        <w:rPr>
          <w:rFonts w:ascii="Times New Roman" w:hAnsi="Times New Roman" w:cs="Times New Roman"/>
          <w:sz w:val="24"/>
          <w:szCs w:val="24"/>
        </w:rPr>
        <w:t xml:space="preserve"> ХХ в. </w:t>
      </w:r>
      <w:r w:rsidRPr="001E5111">
        <w:rPr>
          <w:rFonts w:ascii="Times New Roman" w:hAnsi="Times New Roman" w:cs="Times New Roman"/>
          <w:sz w:val="24"/>
          <w:szCs w:val="24"/>
        </w:rPr>
        <w:t xml:space="preserve">были слабее средств обороны. Армии зарывались в землю, выкапывая многокилометровые линии окопов, защищённые минными полями, колючей проволокой, пулемётным и артиллерийским огнём. Прорвать такой фронт было почти невозможно. Началась так называемая позиционная война. </w:t>
      </w:r>
    </w:p>
    <w:p w:rsidR="001E5111" w:rsidRPr="001E5111" w:rsidRDefault="001E5111" w:rsidP="001E5111">
      <w:pPr>
        <w:pStyle w:val="a8"/>
        <w:spacing w:after="0" w:line="240" w:lineRule="auto"/>
        <w:ind w:left="0" w:firstLine="567"/>
        <w:jc w:val="both"/>
        <w:rPr>
          <w:rFonts w:ascii="Times New Roman" w:hAnsi="Times New Roman" w:cs="Times New Roman"/>
          <w:sz w:val="24"/>
          <w:szCs w:val="21"/>
          <w:shd w:val="clear" w:color="auto" w:fill="FFFFFF"/>
        </w:rPr>
      </w:pPr>
      <w:r w:rsidRPr="001E5111">
        <w:rPr>
          <w:rFonts w:ascii="Times New Roman" w:hAnsi="Times New Roman" w:cs="Times New Roman"/>
          <w:bCs/>
          <w:sz w:val="24"/>
          <w:szCs w:val="21"/>
          <w:shd w:val="clear" w:color="auto" w:fill="FFFFFF"/>
        </w:rPr>
        <w:t>Позиционная</w:t>
      </w:r>
      <w:r w:rsidRPr="001E5111">
        <w:rPr>
          <w:rFonts w:ascii="Times New Roman" w:hAnsi="Times New Roman" w:cs="Times New Roman"/>
          <w:sz w:val="24"/>
          <w:szCs w:val="21"/>
          <w:shd w:val="clear" w:color="auto" w:fill="FFFFFF"/>
        </w:rPr>
        <w:t> или Окопная </w:t>
      </w:r>
      <w:r w:rsidRPr="001E5111">
        <w:rPr>
          <w:rFonts w:ascii="Times New Roman" w:hAnsi="Times New Roman" w:cs="Times New Roman"/>
          <w:bCs/>
          <w:sz w:val="24"/>
          <w:szCs w:val="21"/>
          <w:shd w:val="clear" w:color="auto" w:fill="FFFFFF"/>
        </w:rPr>
        <w:t>война</w:t>
      </w:r>
      <w:r w:rsidRPr="001E5111">
        <w:rPr>
          <w:rFonts w:ascii="Times New Roman" w:hAnsi="Times New Roman" w:cs="Times New Roman"/>
          <w:sz w:val="24"/>
          <w:szCs w:val="21"/>
          <w:shd w:val="clear" w:color="auto" w:fill="FFFFFF"/>
        </w:rPr>
        <w:t> — </w:t>
      </w:r>
      <w:r w:rsidRPr="001E5111">
        <w:rPr>
          <w:rFonts w:ascii="Times New Roman" w:hAnsi="Times New Roman" w:cs="Times New Roman"/>
          <w:bCs/>
          <w:sz w:val="24"/>
          <w:szCs w:val="21"/>
          <w:shd w:val="clear" w:color="auto" w:fill="FFFFFF"/>
        </w:rPr>
        <w:t>война</w:t>
      </w:r>
      <w:r w:rsidRPr="001E5111">
        <w:rPr>
          <w:rFonts w:ascii="Times New Roman" w:hAnsi="Times New Roman" w:cs="Times New Roman"/>
          <w:sz w:val="24"/>
          <w:szCs w:val="21"/>
          <w:shd w:val="clear" w:color="auto" w:fill="FFFFFF"/>
        </w:rPr>
        <w:t>, в которой вооружённая борьба ведётся в основном на сплошных, относительно стабильных фронтах (позициях) с глубокоэшелонированной обороной.</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rPr>
        <w:t xml:space="preserve">Стороны лихорадочно искали новые технические средства для прорыва обороны. В апреле 1915 г. немцы применили ядовитый газ под г. Ипром. Погибло до 5 тыс. человек, но прорвать фронт всё равно не удалось. Позже химическое оружие стали активно применять обе воюющие стороны. В сентябре 1916 г. британцы в битве на берегах р. Соммы впервые использовали танки, которые вызвали панику в немецких рядах. </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rPr>
        <w:t xml:space="preserve">Серьёзно изменить ситуацию на фронте могло лишь вступление в войну новых стран. В сентябре 1915 г. Болгария решилась нанести удар по своему старому противнику Сербии, армия которой до этого не только успешно сопротивлялась Австро-Венгрии, но и наносила ей поражения. Сербия была полностью оккупирована австро-венгерскими и болгарскими войсками. Со вступлением в войну Болгарии оформился Четверной союз. Италия, бывший союзник Германии, присоединилась к Антанте, но сразу же стала терпеть поражение за поражением от австрийцев. В 1916 г. стороны предпринимали неудачные попытки прорвать оборону друг друга. В феврале немцы начали штурм крепости Верден. Потеряв 600 тыс. человек убитыми и ранеными, они продвинулись на 7 км. В июле Антанта предприняла столь же бессмысленное наступление на р. Сомме. Продвинувшись на 10 км, союзники потеряли 900 тыс. человек. Фронт был изрыт траншеями и завален трупами. </w:t>
      </w:r>
    </w:p>
    <w:p w:rsidR="001E5111" w:rsidRPr="001E5111" w:rsidRDefault="001E5111" w:rsidP="001E5111">
      <w:pPr>
        <w:pStyle w:val="a8"/>
        <w:spacing w:after="0" w:line="240" w:lineRule="auto"/>
        <w:ind w:left="0" w:firstLine="567"/>
        <w:jc w:val="both"/>
        <w:rPr>
          <w:rFonts w:ascii="Times New Roman" w:hAnsi="Times New Roman" w:cs="Times New Roman"/>
          <w:b/>
          <w:i/>
          <w:color w:val="FF0000"/>
          <w:sz w:val="28"/>
          <w:szCs w:val="28"/>
        </w:rPr>
      </w:pPr>
      <w:r w:rsidRPr="001E5111">
        <w:rPr>
          <w:rFonts w:ascii="Times New Roman" w:hAnsi="Times New Roman" w:cs="Times New Roman"/>
          <w:b/>
          <w:i/>
          <w:color w:val="FF0000"/>
          <w:sz w:val="28"/>
          <w:szCs w:val="28"/>
        </w:rPr>
        <w:t xml:space="preserve">? 1. Назовите причины перехода к позиционной войне. </w:t>
      </w:r>
    </w:p>
    <w:p w:rsidR="001E5111" w:rsidRPr="001E5111" w:rsidRDefault="001E5111" w:rsidP="001E5111">
      <w:pPr>
        <w:pStyle w:val="a8"/>
        <w:spacing w:after="0" w:line="240" w:lineRule="auto"/>
        <w:ind w:left="0" w:firstLine="567"/>
        <w:jc w:val="both"/>
        <w:rPr>
          <w:rFonts w:ascii="Times New Roman" w:hAnsi="Times New Roman" w:cs="Times New Roman"/>
          <w:b/>
          <w:i/>
          <w:color w:val="FF0000"/>
          <w:sz w:val="28"/>
          <w:szCs w:val="28"/>
        </w:rPr>
      </w:pPr>
      <w:r w:rsidRPr="001E5111">
        <w:rPr>
          <w:rFonts w:ascii="Times New Roman" w:hAnsi="Times New Roman" w:cs="Times New Roman"/>
          <w:b/>
          <w:i/>
          <w:color w:val="FF0000"/>
          <w:sz w:val="28"/>
          <w:szCs w:val="28"/>
        </w:rPr>
        <w:t xml:space="preserve">2. </w:t>
      </w:r>
      <w:proofErr w:type="gramStart"/>
      <w:r w:rsidRPr="001E5111">
        <w:rPr>
          <w:rFonts w:ascii="Times New Roman" w:hAnsi="Times New Roman" w:cs="Times New Roman"/>
          <w:b/>
          <w:i/>
          <w:color w:val="FF0000"/>
          <w:sz w:val="28"/>
          <w:szCs w:val="28"/>
        </w:rPr>
        <w:t>Узнайте</w:t>
      </w:r>
      <w:proofErr w:type="gramEnd"/>
      <w:r w:rsidRPr="001E5111">
        <w:rPr>
          <w:rFonts w:ascii="Times New Roman" w:hAnsi="Times New Roman" w:cs="Times New Roman"/>
          <w:b/>
          <w:i/>
          <w:color w:val="FF0000"/>
          <w:sz w:val="28"/>
          <w:szCs w:val="28"/>
        </w:rPr>
        <w:t xml:space="preserve"> какие цели преследовали новые страны, вступившие в войну в 1915 г. </w:t>
      </w:r>
    </w:p>
    <w:p w:rsidR="001E5111" w:rsidRDefault="001E5111" w:rsidP="001E5111">
      <w:pPr>
        <w:pStyle w:val="a8"/>
        <w:spacing w:after="0" w:line="240" w:lineRule="auto"/>
        <w:ind w:left="0" w:firstLine="567"/>
        <w:jc w:val="center"/>
        <w:rPr>
          <w:rFonts w:ascii="Times New Roman" w:hAnsi="Times New Roman" w:cs="Times New Roman"/>
          <w:sz w:val="24"/>
          <w:szCs w:val="24"/>
        </w:rPr>
      </w:pPr>
      <w:r w:rsidRPr="00B62261">
        <w:rPr>
          <w:rFonts w:ascii="Times New Roman" w:hAnsi="Times New Roman" w:cs="Times New Roman"/>
          <w:i/>
          <w:sz w:val="24"/>
          <w:szCs w:val="24"/>
          <w:u w:val="single"/>
        </w:rPr>
        <w:t>4 Борьба на истощение.</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proofErr w:type="gramStart"/>
      <w:r w:rsidRPr="00575B65">
        <w:rPr>
          <w:rFonts w:ascii="Times New Roman" w:hAnsi="Times New Roman" w:cs="Times New Roman"/>
          <w:sz w:val="24"/>
          <w:szCs w:val="24"/>
        </w:rPr>
        <w:t>Становилось</w:t>
      </w:r>
      <w:proofErr w:type="gramEnd"/>
      <w:r w:rsidRPr="00575B65">
        <w:rPr>
          <w:rFonts w:ascii="Times New Roman" w:hAnsi="Times New Roman" w:cs="Times New Roman"/>
          <w:sz w:val="24"/>
          <w:szCs w:val="24"/>
        </w:rPr>
        <w:t xml:space="preserve"> очевидно, что войну выиграет не фронт, а тыл. Началась борьба на истощение. </w:t>
      </w:r>
      <w:r w:rsidRPr="001E5111">
        <w:rPr>
          <w:rFonts w:ascii="Times New Roman" w:hAnsi="Times New Roman" w:cs="Times New Roman"/>
          <w:sz w:val="24"/>
          <w:szCs w:val="24"/>
        </w:rPr>
        <w:t xml:space="preserve">Она была более выгодна Великобритании и Франции, </w:t>
      </w:r>
      <w:proofErr w:type="gramStart"/>
      <w:r w:rsidRPr="001E5111">
        <w:rPr>
          <w:rFonts w:ascii="Times New Roman" w:hAnsi="Times New Roman" w:cs="Times New Roman"/>
          <w:sz w:val="24"/>
          <w:szCs w:val="24"/>
        </w:rPr>
        <w:t>которые</w:t>
      </w:r>
      <w:proofErr w:type="gramEnd"/>
      <w:r w:rsidRPr="001E5111">
        <w:rPr>
          <w:rFonts w:ascii="Times New Roman" w:hAnsi="Times New Roman" w:cs="Times New Roman"/>
          <w:sz w:val="24"/>
          <w:szCs w:val="24"/>
        </w:rPr>
        <w:t xml:space="preserve"> обладали обширными колониями и сильным флотом. </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rPr>
        <w:lastRenderedPageBreak/>
        <w:t xml:space="preserve">Немцы пытались прорвать блокаду своего побережья с помощью подводных лодок. Они атаковали торговые суда противника, а также нейтральных стран, торговавших с Антантой. </w:t>
      </w:r>
      <w:proofErr w:type="gramStart"/>
      <w:r w:rsidRPr="001E5111">
        <w:rPr>
          <w:rFonts w:ascii="Times New Roman" w:hAnsi="Times New Roman" w:cs="Times New Roman"/>
          <w:sz w:val="24"/>
          <w:szCs w:val="24"/>
        </w:rPr>
        <w:t>Однако после гибели в 1915 г. пассажирского парохода «</w:t>
      </w:r>
      <w:proofErr w:type="spellStart"/>
      <w:r w:rsidRPr="001E5111">
        <w:rPr>
          <w:rFonts w:ascii="Times New Roman" w:hAnsi="Times New Roman" w:cs="Times New Roman"/>
          <w:sz w:val="24"/>
          <w:szCs w:val="24"/>
        </w:rPr>
        <w:t>Лузитания</w:t>
      </w:r>
      <w:proofErr w:type="spellEnd"/>
      <w:r w:rsidRPr="001E5111">
        <w:rPr>
          <w:rFonts w:ascii="Times New Roman" w:hAnsi="Times New Roman" w:cs="Times New Roman"/>
          <w:sz w:val="24"/>
          <w:szCs w:val="24"/>
        </w:rPr>
        <w:t xml:space="preserve">», когда США пригрозили вступить в войну, Германия была вынуждена на время ограничить масштабы «подводной охоты». 31 мая — 1 июня 1916 г. у полуострова Ютландия произошло крупнейшее в истории войны морское сражение, в котором участвовали флоты Германии и Великобритании, но ни одна из сторон не добилась решающего успеха. </w:t>
      </w:r>
      <w:proofErr w:type="gramEnd"/>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rPr>
        <w:t>Стремясь удовлетворить запросы фронта, большинство предприятий воюющих стран переключилось на производство военной продукции. Наряду с перебоями в поставках сырья и продовольствия это вело к дефициту товаров повседневного спроса.</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rPr>
        <w:t xml:space="preserve">Сначала в Германии, а потом и в других странах было введено государственное регулирование производства и распределения товаров. Население снабжалось продовольствием по карточкам, предприятия получали планы производства и нормы потребления ресурсов. Карточная система не позволяла удовлетворить потребности людей, часть продуктов продавалась нелегально — на чёрном рынке. Компенсируя недостаток рабочих рук, власти ввели обязательную трудовую повинность. </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rPr>
        <w:t>Во время войны Евразию и Америку охватили эпидемии, доходящие до размеров пандемии. Этому способствовало ослабление организмов множества людей в результате лишений, вызванных войной. Однако пандемия «испанского» гриппа («испанки») не была вызвана войной. Она зародилась за пределами Европы, получила широкое распространение в нейтральной Испании, откуда в 1918—1920 гг. распространилась практически на всю Европу и многие страны за её пределами. От «испанки» погибли десятки миллионов человек — больше, чем от боевых действий. Причиной столь быстрого распространения страшной болезни стал уровень глобализации, достигнутый к началу XX в., когда люди быстро перемещались по планете и жили скученно в городах</w:t>
      </w:r>
      <w:proofErr w:type="gramStart"/>
      <w:r w:rsidRPr="001E5111">
        <w:rPr>
          <w:rFonts w:ascii="Times New Roman" w:hAnsi="Times New Roman" w:cs="Times New Roman"/>
          <w:sz w:val="24"/>
          <w:szCs w:val="24"/>
        </w:rPr>
        <w:t xml:space="preserve">. </w:t>
      </w:r>
      <w:proofErr w:type="gramEnd"/>
    </w:p>
    <w:p w:rsidR="001E5111" w:rsidRPr="001E5111" w:rsidRDefault="001E5111" w:rsidP="001E5111">
      <w:pPr>
        <w:pStyle w:val="a8"/>
        <w:spacing w:after="0" w:line="240" w:lineRule="auto"/>
        <w:ind w:left="0" w:firstLine="567"/>
        <w:jc w:val="both"/>
        <w:rPr>
          <w:rFonts w:ascii="Times New Roman" w:hAnsi="Times New Roman" w:cs="Times New Roman"/>
          <w:b/>
          <w:i/>
          <w:color w:val="FF0000"/>
          <w:sz w:val="28"/>
          <w:szCs w:val="28"/>
        </w:rPr>
      </w:pPr>
      <w:r w:rsidRPr="001E5111">
        <w:rPr>
          <w:rFonts w:ascii="Times New Roman" w:hAnsi="Times New Roman" w:cs="Times New Roman"/>
          <w:b/>
          <w:i/>
          <w:color w:val="FF0000"/>
          <w:sz w:val="28"/>
          <w:szCs w:val="28"/>
        </w:rPr>
        <w:t xml:space="preserve">? Какие мероприятия проводили воюющие государства для бесперебойной работы тыла? </w:t>
      </w:r>
    </w:p>
    <w:p w:rsidR="001E5111" w:rsidRPr="001E5111" w:rsidRDefault="001E5111" w:rsidP="001E5111">
      <w:pPr>
        <w:pStyle w:val="a8"/>
        <w:spacing w:after="0" w:line="240" w:lineRule="auto"/>
        <w:ind w:left="0" w:firstLine="567"/>
        <w:jc w:val="center"/>
        <w:rPr>
          <w:rFonts w:ascii="Times New Roman" w:hAnsi="Times New Roman" w:cs="Times New Roman"/>
          <w:sz w:val="24"/>
          <w:szCs w:val="24"/>
          <w:u w:val="single"/>
        </w:rPr>
      </w:pPr>
      <w:r>
        <w:rPr>
          <w:rFonts w:ascii="Times New Roman" w:hAnsi="Times New Roman" w:cs="Times New Roman"/>
          <w:sz w:val="24"/>
          <w:szCs w:val="24"/>
          <w:u w:val="single"/>
        </w:rPr>
        <w:t>5</w:t>
      </w:r>
      <w:r w:rsidRPr="001E5111">
        <w:rPr>
          <w:rFonts w:ascii="Times New Roman" w:hAnsi="Times New Roman" w:cs="Times New Roman"/>
          <w:sz w:val="24"/>
          <w:szCs w:val="24"/>
          <w:u w:val="single"/>
        </w:rPr>
        <w:t xml:space="preserve"> Капитуляция стран Четверного союза.</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rPr>
        <w:t xml:space="preserve">После вступления в войну США у Германии оставался один шанс на победу: бросить все силы на Западный фронт и разгромить противника до того, как рухнет германская экономика. В марте—июле 1918 г. </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rPr>
        <w:t xml:space="preserve">Германия предприняла 5 мощных наступлений на Западном фронте. В этих боях немцы истощили силы и израсходовали боезапасы, однако достигнуть решающего успеха им не удалось. Союзники перешли в контрнаступление, но не смогли преодолеть мощную систему укреплений, названную немцами линией Гинденбурга. Любопытные детали. Последним солдатом, погибшим в Первой мировой войне, считается Генри Гюнтер из армии США. Он был потомком немецких эмигрантов. </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rPr>
        <w:t>За обнаруженное военными цензорами упоминание тяжёлых условий службы и совет уклоняться от призыва в письме другу Гюнтер был разжалован из сержантов в рядовые и искал возможности восстановить репутацию. Он погиб в 10:59 — за минуту до вступления в силу ранее объявленного перемирия, когда командир приказал прекратить атаку на немецкие позиции, а солдаты противника кричали, чтобы он остановился и не заставлял их стрелять. Посмертно Гюнтер был восстановлен в звании и награждён. В сентябре 1918 г. войска Антанты начали штурм линии Гинденбурга.</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rPr>
        <w:t xml:space="preserve">Германская армия не смогла удержать позиции. В октябре укреплённая линия была прорвана, важную роль в этом сыграли усовершенствованные танки. Вскоре в Германии началась революция. Вильгельм II лишился престола, была провозглашена республика. </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rPr>
        <w:t xml:space="preserve">11 ноября 1918 г. было заключено перемирие, которое фактически означало поражение Германии. От имени союзников в своём штабном вагоне в </w:t>
      </w:r>
      <w:proofErr w:type="spellStart"/>
      <w:r w:rsidRPr="001E5111">
        <w:rPr>
          <w:rFonts w:ascii="Times New Roman" w:hAnsi="Times New Roman" w:cs="Times New Roman"/>
          <w:sz w:val="24"/>
          <w:szCs w:val="24"/>
        </w:rPr>
        <w:t>Компьенском</w:t>
      </w:r>
      <w:proofErr w:type="spellEnd"/>
      <w:r w:rsidRPr="001E5111">
        <w:rPr>
          <w:rFonts w:ascii="Times New Roman" w:hAnsi="Times New Roman" w:cs="Times New Roman"/>
          <w:sz w:val="24"/>
          <w:szCs w:val="24"/>
        </w:rPr>
        <w:t xml:space="preserve"> лесу перемирие подписал маршал Ф. </w:t>
      </w:r>
      <w:proofErr w:type="spellStart"/>
      <w:r w:rsidRPr="001E5111">
        <w:rPr>
          <w:rFonts w:ascii="Times New Roman" w:hAnsi="Times New Roman" w:cs="Times New Roman"/>
          <w:sz w:val="24"/>
          <w:szCs w:val="24"/>
        </w:rPr>
        <w:t>Фош</w:t>
      </w:r>
      <w:proofErr w:type="spellEnd"/>
      <w:r w:rsidRPr="001E5111">
        <w:rPr>
          <w:rFonts w:ascii="Times New Roman" w:hAnsi="Times New Roman" w:cs="Times New Roman"/>
          <w:sz w:val="24"/>
          <w:szCs w:val="24"/>
        </w:rPr>
        <w:t>. Незадолго до этого капитулировали Австро-Венгрия, Болгария и Османская империя. Первая мировая война стала невиданным ранее военным столкновением.</w:t>
      </w:r>
    </w:p>
    <w:p w:rsidR="001E5111" w:rsidRP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rPr>
        <w:t xml:space="preserve"> На фронт было мобилизовано более 70 </w:t>
      </w:r>
      <w:proofErr w:type="gramStart"/>
      <w:r w:rsidRPr="001E5111">
        <w:rPr>
          <w:rFonts w:ascii="Times New Roman" w:hAnsi="Times New Roman" w:cs="Times New Roman"/>
          <w:sz w:val="24"/>
          <w:szCs w:val="24"/>
        </w:rPr>
        <w:t>млн</w:t>
      </w:r>
      <w:proofErr w:type="gramEnd"/>
      <w:r w:rsidRPr="001E5111">
        <w:rPr>
          <w:rFonts w:ascii="Times New Roman" w:hAnsi="Times New Roman" w:cs="Times New Roman"/>
          <w:sz w:val="24"/>
          <w:szCs w:val="24"/>
        </w:rPr>
        <w:t xml:space="preserve"> человек, из которых 9,5 млн погибли. Экономика Европы была разрушена, мировая социально-политическая система дестабилизирована. Во всех странах начался острый экономический и социальный кризис, который продолжался до 1923 г</w:t>
      </w:r>
      <w:proofErr w:type="gramStart"/>
      <w:r w:rsidRPr="001E5111">
        <w:rPr>
          <w:rFonts w:ascii="Times New Roman" w:hAnsi="Times New Roman" w:cs="Times New Roman"/>
          <w:sz w:val="24"/>
          <w:szCs w:val="24"/>
        </w:rPr>
        <w:t xml:space="preserve">. </w:t>
      </w:r>
      <w:proofErr w:type="gramEnd"/>
    </w:p>
    <w:p w:rsidR="001E5111" w:rsidRDefault="001E5111" w:rsidP="001E5111">
      <w:pPr>
        <w:pStyle w:val="a8"/>
        <w:spacing w:after="0" w:line="240" w:lineRule="auto"/>
        <w:ind w:left="0" w:firstLine="567"/>
        <w:jc w:val="both"/>
        <w:rPr>
          <w:rFonts w:ascii="Times New Roman" w:hAnsi="Times New Roman" w:cs="Times New Roman"/>
          <w:b/>
          <w:i/>
          <w:color w:val="FF0000"/>
          <w:sz w:val="28"/>
          <w:szCs w:val="28"/>
        </w:rPr>
      </w:pPr>
      <w:r w:rsidRPr="001E5111">
        <w:rPr>
          <w:rFonts w:ascii="Times New Roman" w:hAnsi="Times New Roman" w:cs="Times New Roman"/>
          <w:b/>
          <w:i/>
          <w:color w:val="FF0000"/>
          <w:sz w:val="28"/>
          <w:szCs w:val="28"/>
        </w:rPr>
        <w:lastRenderedPageBreak/>
        <w:t>?</w:t>
      </w:r>
      <w:r>
        <w:rPr>
          <w:rFonts w:ascii="Times New Roman" w:hAnsi="Times New Roman" w:cs="Times New Roman"/>
          <w:b/>
          <w:i/>
          <w:color w:val="FF0000"/>
          <w:sz w:val="28"/>
          <w:szCs w:val="28"/>
        </w:rPr>
        <w:t>когда и какое перемирие было заключено по итогу Первой Мировой войны?</w:t>
      </w:r>
    </w:p>
    <w:p w:rsidR="001E5111" w:rsidRPr="001E5111" w:rsidRDefault="001E5111" w:rsidP="001E5111">
      <w:pPr>
        <w:pStyle w:val="a8"/>
        <w:spacing w:after="0" w:line="240" w:lineRule="auto"/>
        <w:ind w:left="0" w:firstLine="567"/>
        <w:jc w:val="both"/>
        <w:rPr>
          <w:rFonts w:ascii="Times New Roman" w:hAnsi="Times New Roman" w:cs="Times New Roman"/>
          <w:b/>
          <w:i/>
          <w:color w:val="FF0000"/>
          <w:sz w:val="28"/>
          <w:szCs w:val="28"/>
        </w:rPr>
      </w:pPr>
      <w:r w:rsidRPr="001E5111">
        <w:rPr>
          <w:rFonts w:ascii="Times New Roman" w:hAnsi="Times New Roman" w:cs="Times New Roman"/>
          <w:b/>
          <w:i/>
          <w:color w:val="FF0000"/>
          <w:sz w:val="28"/>
          <w:szCs w:val="28"/>
        </w:rPr>
        <w:t xml:space="preserve">Какие события привели к подписанию перемирия в </w:t>
      </w:r>
      <w:proofErr w:type="spellStart"/>
      <w:r w:rsidRPr="001E5111">
        <w:rPr>
          <w:rFonts w:ascii="Times New Roman" w:hAnsi="Times New Roman" w:cs="Times New Roman"/>
          <w:b/>
          <w:i/>
          <w:color w:val="FF0000"/>
          <w:sz w:val="28"/>
          <w:szCs w:val="28"/>
        </w:rPr>
        <w:t>Компьенском</w:t>
      </w:r>
      <w:proofErr w:type="spellEnd"/>
      <w:r w:rsidRPr="001E5111">
        <w:rPr>
          <w:rFonts w:ascii="Times New Roman" w:hAnsi="Times New Roman" w:cs="Times New Roman"/>
          <w:b/>
          <w:i/>
          <w:color w:val="FF0000"/>
          <w:sz w:val="28"/>
          <w:szCs w:val="28"/>
        </w:rPr>
        <w:t xml:space="preserve"> лесу? </w:t>
      </w:r>
    </w:p>
    <w:p w:rsidR="001E5111" w:rsidRDefault="001E5111" w:rsidP="001E5111">
      <w:pPr>
        <w:pStyle w:val="a8"/>
        <w:spacing w:after="0" w:line="240" w:lineRule="auto"/>
        <w:ind w:left="0" w:firstLine="567"/>
        <w:jc w:val="both"/>
        <w:rPr>
          <w:rFonts w:ascii="Times New Roman" w:hAnsi="Times New Roman" w:cs="Times New Roman"/>
          <w:sz w:val="24"/>
          <w:szCs w:val="24"/>
        </w:rPr>
      </w:pPr>
      <w:r w:rsidRPr="001E5111">
        <w:rPr>
          <w:rFonts w:ascii="Times New Roman" w:hAnsi="Times New Roman" w:cs="Times New Roman"/>
          <w:sz w:val="24"/>
          <w:szCs w:val="24"/>
        </w:rPr>
        <w:t>Первая мировая война стала</w:t>
      </w:r>
      <w:r w:rsidRPr="00575B65">
        <w:rPr>
          <w:rFonts w:ascii="Times New Roman" w:hAnsi="Times New Roman" w:cs="Times New Roman"/>
          <w:sz w:val="24"/>
          <w:szCs w:val="24"/>
        </w:rPr>
        <w:t xml:space="preserve"> одним из самых трагических эпизодов в истории человечества. В этот конфликт было втянуто беспрецедентное до того число стран и их жителей, беспрецедентны оказались также людские и материальные потери. Война способствовала серьёзным переменам не только в воевавших, но и в нейтральных странах. Вернуться в довоенное время было невозможно. Открывалась новая страница истории. </w:t>
      </w:r>
    </w:p>
    <w:p w:rsidR="0007540B" w:rsidRDefault="0007540B" w:rsidP="001E5111">
      <w:pPr>
        <w:pStyle w:val="TableParagraph"/>
        <w:ind w:left="34" w:hanging="1"/>
        <w:jc w:val="center"/>
        <w:rPr>
          <w:rFonts w:ascii="Times New Roman" w:hAnsi="Times New Roman" w:cs="Times New Roman"/>
          <w:b/>
          <w:sz w:val="28"/>
        </w:rPr>
      </w:pPr>
    </w:p>
    <w:p w:rsidR="001E5111" w:rsidRDefault="001E5111" w:rsidP="001E5111">
      <w:pPr>
        <w:pStyle w:val="TableParagraph"/>
        <w:ind w:left="34" w:hanging="1"/>
        <w:jc w:val="center"/>
        <w:rPr>
          <w:rFonts w:ascii="Times New Roman" w:hAnsi="Times New Roman" w:cs="Times New Roman"/>
          <w:b/>
          <w:sz w:val="28"/>
        </w:rPr>
      </w:pPr>
      <w:r w:rsidRPr="009913E1">
        <w:rPr>
          <w:rFonts w:ascii="Times New Roman" w:hAnsi="Times New Roman" w:cs="Times New Roman"/>
          <w:b/>
          <w:sz w:val="28"/>
        </w:rPr>
        <w:t>РАСПАД ИМПЕРИЙ</w:t>
      </w:r>
      <w:r w:rsidRPr="009913E1">
        <w:rPr>
          <w:rFonts w:ascii="Times New Roman" w:hAnsi="Times New Roman" w:cs="Times New Roman"/>
          <w:b/>
          <w:spacing w:val="-57"/>
          <w:sz w:val="28"/>
        </w:rPr>
        <w:t xml:space="preserve"> </w:t>
      </w:r>
      <w:r w:rsidRPr="009913E1">
        <w:rPr>
          <w:rFonts w:ascii="Times New Roman" w:hAnsi="Times New Roman" w:cs="Times New Roman"/>
          <w:b/>
          <w:sz w:val="28"/>
        </w:rPr>
        <w:t>И ОБРАЗОВАНИЕ НОВЫХ</w:t>
      </w:r>
      <w:r w:rsidRPr="009913E1">
        <w:rPr>
          <w:rFonts w:ascii="Times New Roman" w:hAnsi="Times New Roman" w:cs="Times New Roman"/>
          <w:b/>
          <w:spacing w:val="1"/>
          <w:sz w:val="28"/>
        </w:rPr>
        <w:t xml:space="preserve"> </w:t>
      </w:r>
      <w:r w:rsidRPr="009913E1">
        <w:rPr>
          <w:rFonts w:ascii="Times New Roman" w:hAnsi="Times New Roman" w:cs="Times New Roman"/>
          <w:b/>
          <w:sz w:val="28"/>
        </w:rPr>
        <w:t>НАЦИОНАЛЬНЫХ</w:t>
      </w:r>
      <w:r w:rsidRPr="009913E1">
        <w:rPr>
          <w:rFonts w:ascii="Times New Roman" w:hAnsi="Times New Roman" w:cs="Times New Roman"/>
          <w:b/>
          <w:spacing w:val="1"/>
          <w:sz w:val="28"/>
        </w:rPr>
        <w:t xml:space="preserve"> </w:t>
      </w:r>
      <w:r w:rsidRPr="009913E1">
        <w:rPr>
          <w:rFonts w:ascii="Times New Roman" w:hAnsi="Times New Roman" w:cs="Times New Roman"/>
          <w:b/>
          <w:sz w:val="28"/>
        </w:rPr>
        <w:t>ГОСУДАРСТВ</w:t>
      </w:r>
      <w:r w:rsidRPr="009913E1">
        <w:rPr>
          <w:rFonts w:ascii="Times New Roman" w:hAnsi="Times New Roman" w:cs="Times New Roman"/>
          <w:b/>
          <w:spacing w:val="-2"/>
          <w:sz w:val="28"/>
        </w:rPr>
        <w:t xml:space="preserve"> </w:t>
      </w:r>
      <w:r w:rsidRPr="009913E1">
        <w:rPr>
          <w:rFonts w:ascii="Times New Roman" w:hAnsi="Times New Roman" w:cs="Times New Roman"/>
          <w:b/>
          <w:sz w:val="28"/>
        </w:rPr>
        <w:t>В</w:t>
      </w:r>
      <w:r w:rsidRPr="009913E1">
        <w:rPr>
          <w:rFonts w:ascii="Times New Roman" w:hAnsi="Times New Roman" w:cs="Times New Roman"/>
          <w:b/>
          <w:spacing w:val="-1"/>
          <w:sz w:val="28"/>
        </w:rPr>
        <w:t xml:space="preserve"> </w:t>
      </w:r>
      <w:r w:rsidRPr="009913E1">
        <w:rPr>
          <w:rFonts w:ascii="Times New Roman" w:hAnsi="Times New Roman" w:cs="Times New Roman"/>
          <w:b/>
          <w:sz w:val="28"/>
        </w:rPr>
        <w:t>ЕВРОПЕ</w:t>
      </w:r>
    </w:p>
    <w:p w:rsidR="001E5111" w:rsidRPr="003C50EF" w:rsidRDefault="001E5111" w:rsidP="001E5111">
      <w:pPr>
        <w:shd w:val="clear" w:color="auto" w:fill="FFFFFF"/>
        <w:ind w:firstLine="451"/>
        <w:jc w:val="center"/>
        <w:rPr>
          <w:rFonts w:ascii="Times New Roman" w:hAnsi="Times New Roman" w:cs="Times New Roman"/>
          <w:i/>
          <w:sz w:val="24"/>
          <w:u w:val="single"/>
        </w:rPr>
      </w:pPr>
      <w:r w:rsidRPr="003C50EF">
        <w:rPr>
          <w:rFonts w:ascii="Times New Roman" w:hAnsi="Times New Roman" w:cs="Times New Roman"/>
          <w:i/>
          <w:sz w:val="24"/>
          <w:u w:val="single"/>
        </w:rPr>
        <w:t>1 Образование новых национальных государств.</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 xml:space="preserve">Одним из результатов Первой мировой войны стал распад Российской, Германской, Австро-Венгерской и Османской империй. Революция 1917 г. превратила Россию в республику и вызвала подъём национального сепаратизма. Следуя провозглашённому ранее праву наций на самоопределение вплоть до отделения, правительство Ленина признало независимость Финляндии, Польши, Украины, стран Прибалтики и Закавказья. При этом большевики рассчитывали привести к власти в этих странах коммунистов и фактически снова связать их с революционной Россией. Этот план удался только в отношении Закавказья. В Финляндии власть левых социалистов была разгромлена совместными действиями Белой армии, которой командовал генерал К. Маннергейм, и германских интервентов. </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 xml:space="preserve">Правители Польши пытались включить в состав своего государства территорию Советской Украины, но советские войска выбили их из Киева в 1920 г. и отбросили на запад. Однако польско-советская война закончилась поражением Красной Армии под Варшавой, в результате чего Польша оккупировала территорию Западной Украины и Западной Белоруссии. Благодаря помощи германских и белогвардейских отрядов в Эстонии, Латвии и Литве также удалось подавить сторонников советской власти. </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 xml:space="preserve">В октябре 1918 г. началась демократическая революция в Австро-Венгрии. В Вене власть захватили социал-демократы, а в столицах национальных провинций — руководители местных </w:t>
      </w:r>
      <w:proofErr w:type="spellStart"/>
      <w:r w:rsidRPr="0007540B">
        <w:rPr>
          <w:rFonts w:ascii="Times New Roman" w:hAnsi="Times New Roman" w:cs="Times New Roman"/>
          <w:sz w:val="24"/>
          <w:szCs w:val="24"/>
        </w:rPr>
        <w:t>националдемократических</w:t>
      </w:r>
      <w:proofErr w:type="spellEnd"/>
      <w:r w:rsidRPr="0007540B">
        <w:rPr>
          <w:rFonts w:ascii="Times New Roman" w:hAnsi="Times New Roman" w:cs="Times New Roman"/>
          <w:sz w:val="24"/>
          <w:szCs w:val="24"/>
        </w:rPr>
        <w:t xml:space="preserve"> партий, которые провозгласили независимость своих стран. Бывшая империя превратилась в небольшую германоязычную Республику Австрию. Полностью самостоятельным государством стала Венгрия, в которой в 1919 г. вспыхнула революция. Временным национальным собранием Чехии и Словакии было провозглашено создание Чехословацкой республики. Освободившиеся от австро-венгерского господства южнославянские народы объединились с Сербией и Черногорией в Королевство сербов, хорватов и словенцев (с 1929 г. — Югославия). </w:t>
      </w:r>
    </w:p>
    <w:p w:rsidR="001E5111" w:rsidRPr="0007540B" w:rsidRDefault="001E5111" w:rsidP="0007540B">
      <w:pPr>
        <w:shd w:val="clear" w:color="auto" w:fill="FFFFFF"/>
        <w:spacing w:after="0" w:line="240" w:lineRule="auto"/>
        <w:ind w:firstLine="451"/>
        <w:jc w:val="center"/>
        <w:rPr>
          <w:rFonts w:ascii="Times New Roman" w:hAnsi="Times New Roman" w:cs="Times New Roman"/>
          <w:i/>
          <w:sz w:val="24"/>
          <w:szCs w:val="24"/>
          <w:u w:val="single"/>
        </w:rPr>
      </w:pPr>
      <w:r w:rsidRPr="0007540B">
        <w:rPr>
          <w:rFonts w:ascii="Times New Roman" w:hAnsi="Times New Roman" w:cs="Times New Roman"/>
          <w:i/>
          <w:sz w:val="24"/>
          <w:szCs w:val="24"/>
          <w:u w:val="single"/>
        </w:rPr>
        <w:t>2 Ноябрьская революция в Германии. Веймарская республика.</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 xml:space="preserve">В 1918 г. после прорыва германского фронта П. Гинденбург собирался бросить в бой немецкий флот. Однако в ответ на этот приказ моряки в Киле восстали и двинулись на Берлин. Их поддержали массы уставших от войны рабочих. Вильгельм II бежал из страны, и депутаты рейхстага провозгласили Германию республикой. </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С 1918 г. по всей стране стали создаваться органы рабочего самоуправления — Советы.</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 xml:space="preserve"> Большинство в Советах получили социал-демократы. Берлинский совет передал власть Совету народных уполномоченных (правительству), который возглавил Ф. </w:t>
      </w:r>
      <w:proofErr w:type="spellStart"/>
      <w:r w:rsidRPr="0007540B">
        <w:rPr>
          <w:rFonts w:ascii="Times New Roman" w:hAnsi="Times New Roman" w:cs="Times New Roman"/>
          <w:sz w:val="24"/>
          <w:szCs w:val="24"/>
        </w:rPr>
        <w:t>Эберт</w:t>
      </w:r>
      <w:proofErr w:type="spellEnd"/>
      <w:r w:rsidRPr="0007540B">
        <w:rPr>
          <w:rFonts w:ascii="Times New Roman" w:hAnsi="Times New Roman" w:cs="Times New Roman"/>
          <w:sz w:val="24"/>
          <w:szCs w:val="24"/>
        </w:rPr>
        <w:t xml:space="preserve">. </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 xml:space="preserve">Правительство немедленно разрешило свободную деятельность профсоюзов, забастовки и ввело 8-часовой рабочий день. </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 xml:space="preserve">Судьбу страны должно было решить Учредительное собрание, выборы которого намечались на 1919 г. Большинство немецких социал-демократов считало, что предпосылки для создания социализма ещё не </w:t>
      </w:r>
      <w:proofErr w:type="gramStart"/>
      <w:r w:rsidRPr="0007540B">
        <w:rPr>
          <w:rFonts w:ascii="Times New Roman" w:hAnsi="Times New Roman" w:cs="Times New Roman"/>
          <w:sz w:val="24"/>
          <w:szCs w:val="24"/>
        </w:rPr>
        <w:t>возникли</w:t>
      </w:r>
      <w:proofErr w:type="gramEnd"/>
      <w:r w:rsidRPr="0007540B">
        <w:rPr>
          <w:rFonts w:ascii="Times New Roman" w:hAnsi="Times New Roman" w:cs="Times New Roman"/>
          <w:sz w:val="24"/>
          <w:szCs w:val="24"/>
        </w:rPr>
        <w:t xml:space="preserve"> и пока придётся сохранять капиталистическую экономику. Противники такого под-хода образовали фракцию «Союз Спартака» во главе с К. Либкнехтом и Р. Люксембург, которые выступали за советскую власть и пере-ход от буржуазной революции </w:t>
      </w:r>
      <w:proofErr w:type="gramStart"/>
      <w:r w:rsidRPr="0007540B">
        <w:rPr>
          <w:rFonts w:ascii="Times New Roman" w:hAnsi="Times New Roman" w:cs="Times New Roman"/>
          <w:sz w:val="24"/>
          <w:szCs w:val="24"/>
        </w:rPr>
        <w:t>к</w:t>
      </w:r>
      <w:proofErr w:type="gramEnd"/>
      <w:r w:rsidRPr="0007540B">
        <w:rPr>
          <w:rFonts w:ascii="Times New Roman" w:hAnsi="Times New Roman" w:cs="Times New Roman"/>
          <w:sz w:val="24"/>
          <w:szCs w:val="24"/>
        </w:rPr>
        <w:t xml:space="preserve"> социалистической. </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lastRenderedPageBreak/>
        <w:t xml:space="preserve">В декабре 1918 г. спартаковцы создали Коммунистическую партию Германии (КПГ). </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 xml:space="preserve">В январе 1919 г. стихийная демонстрация сочувствовавших КПГ и рабочих в Берлине переросла в уличные бои. Сторонники спартаковцев потерпели поражение. Несмотря на то, что Либкнехт и Люксембург не участвовали в восстании, они были схвачены офицерами и убиты. На выборах в Учредительное собрание успеха добились социал-демократы. Коммунисты в выборах не участвовали. Собрание приступило к работе в небольшом г. Веймаре, где была принята конституция и провозглашена республика, получившая название Веймарской. Первым президентом был избран </w:t>
      </w:r>
      <w:proofErr w:type="spellStart"/>
      <w:r w:rsidRPr="0007540B">
        <w:rPr>
          <w:rFonts w:ascii="Times New Roman" w:hAnsi="Times New Roman" w:cs="Times New Roman"/>
          <w:sz w:val="24"/>
          <w:szCs w:val="24"/>
        </w:rPr>
        <w:t>Эберт</w:t>
      </w:r>
      <w:proofErr w:type="spellEnd"/>
      <w:r w:rsidRPr="0007540B">
        <w:rPr>
          <w:rFonts w:ascii="Times New Roman" w:hAnsi="Times New Roman" w:cs="Times New Roman"/>
          <w:sz w:val="24"/>
          <w:szCs w:val="24"/>
        </w:rPr>
        <w:t xml:space="preserve">. </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 xml:space="preserve">Германия стала федеративной республикой, поскольку её отдельным землям предоставлялись широкие права. Правительство нового государства формировал канцлер, назначаемый президентом. Действия правительства должны были получать одобрение рейхстага (парламента). В случае конфликта между президентом и парламентским большинством эта система, основанная на принципе равновесия властей, могла привести к параличу органов управления. Конституция закрепляла демократические свободы: слова, собраний, забастовок и др. Но в случае угрозы «общественной безопасности» президент своим указом мог приостановить действие этих свобод. </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 xml:space="preserve">Принятие конституции не изменило социально-экономическое положение в стране. В марте 1919 г. коммунисты и поддержавшие их рабочие восстали — началась гражданская война. Но у Компартии, пытавшейся создать в немецких землях советские республики, не было авторитетных лидеров. Социал-демократы оказались более популярными, они объединились с консерваторами, сумели привлечь на свою сторону опытных офицеров. Возникли добровольческие военные отряды, которые подавили очаги восстаний. В мае в Баварии пала последняя советская республика. </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 xml:space="preserve">После разгрома левых подняли голову силы, желавшие восстановить прежние, дореволюционные порядки. Весной 1920 г. дивизия реакционно настроенных добровольцев вошла в Берлин. В ответ его жители начали всеобщую забастовку, и мятеж был подавлен. </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Весной 1920 г. «</w:t>
      </w:r>
      <w:proofErr w:type="spellStart"/>
      <w:r w:rsidRPr="0007540B">
        <w:rPr>
          <w:rFonts w:ascii="Times New Roman" w:hAnsi="Times New Roman" w:cs="Times New Roman"/>
          <w:sz w:val="24"/>
          <w:szCs w:val="24"/>
        </w:rPr>
        <w:t>Капповский</w:t>
      </w:r>
      <w:proofErr w:type="spellEnd"/>
      <w:r w:rsidRPr="0007540B">
        <w:rPr>
          <w:rFonts w:ascii="Times New Roman" w:hAnsi="Times New Roman" w:cs="Times New Roman"/>
          <w:sz w:val="24"/>
          <w:szCs w:val="24"/>
        </w:rPr>
        <w:t xml:space="preserve"> путч» — по имени одного из его организаторов. </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 xml:space="preserve">В 1921 и 1923 гг. коммунисты снова предприняли попытки установить советскую власть. Но теперь их влияние было уже невелико. В октябре 1923 г. в Гамбурге было подавлено последнее коммунистическое восстание во главе с Э. Тельманом. </w:t>
      </w:r>
    </w:p>
    <w:p w:rsidR="001E5111" w:rsidRPr="0007540B" w:rsidRDefault="001E5111" w:rsidP="0007540B">
      <w:pPr>
        <w:shd w:val="clear" w:color="auto" w:fill="FFFFFF"/>
        <w:spacing w:after="0" w:line="240" w:lineRule="auto"/>
        <w:ind w:firstLine="451"/>
        <w:jc w:val="center"/>
        <w:rPr>
          <w:rFonts w:ascii="Times New Roman" w:hAnsi="Times New Roman" w:cs="Times New Roman"/>
          <w:i/>
          <w:sz w:val="24"/>
          <w:szCs w:val="24"/>
          <w:u w:val="single"/>
        </w:rPr>
      </w:pPr>
      <w:r w:rsidRPr="0007540B">
        <w:rPr>
          <w:rFonts w:ascii="Times New Roman" w:hAnsi="Times New Roman" w:cs="Times New Roman"/>
          <w:i/>
          <w:sz w:val="24"/>
          <w:szCs w:val="24"/>
          <w:u w:val="single"/>
        </w:rPr>
        <w:t>3 Советская власть в Венгрии.</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 xml:space="preserve">После поражения в войне Венгрия должна была отказаться от всех территорий, населённых преимущественно славянами, и от Трансильвании, населённой венграми и румынами. </w:t>
      </w:r>
      <w:r w:rsidRPr="0007540B">
        <w:rPr>
          <w:rFonts w:ascii="Times New Roman" w:hAnsi="Times New Roman" w:cs="Times New Roman"/>
          <w:i/>
          <w:sz w:val="24"/>
          <w:szCs w:val="24"/>
        </w:rPr>
        <w:t xml:space="preserve">Венгерское правительство посчитало подобные условия </w:t>
      </w:r>
      <w:proofErr w:type="gramStart"/>
      <w:r w:rsidRPr="0007540B">
        <w:rPr>
          <w:rFonts w:ascii="Times New Roman" w:hAnsi="Times New Roman" w:cs="Times New Roman"/>
          <w:i/>
          <w:sz w:val="24"/>
          <w:szCs w:val="24"/>
        </w:rPr>
        <w:t>унизительными</w:t>
      </w:r>
      <w:proofErr w:type="gramEnd"/>
      <w:r w:rsidRPr="0007540B">
        <w:rPr>
          <w:rFonts w:ascii="Times New Roman" w:hAnsi="Times New Roman" w:cs="Times New Roman"/>
          <w:i/>
          <w:sz w:val="24"/>
          <w:szCs w:val="24"/>
        </w:rPr>
        <w:t xml:space="preserve"> и уступило власть левым социал-демократам, которые решили опереться на помощь Советской России и провозгласили Венгерскую советскую республику (ВСР). </w:t>
      </w:r>
      <w:r w:rsidRPr="0007540B">
        <w:rPr>
          <w:rFonts w:ascii="Times New Roman" w:hAnsi="Times New Roman" w:cs="Times New Roman"/>
          <w:sz w:val="24"/>
          <w:szCs w:val="24"/>
        </w:rPr>
        <w:t>Новая власть отказалась признать государства, возникшие при распаде Австро-Венгрии, что сразу же привело к конфликту с Чехословакией, Румынией и другими странами.</w:t>
      </w:r>
    </w:p>
    <w:p w:rsidR="001E5111" w:rsidRPr="0007540B" w:rsidRDefault="001E5111" w:rsidP="0007540B">
      <w:pPr>
        <w:shd w:val="clear" w:color="auto" w:fill="FFFFFF"/>
        <w:spacing w:after="0" w:line="240" w:lineRule="auto"/>
        <w:ind w:firstLine="451"/>
        <w:jc w:val="both"/>
        <w:rPr>
          <w:rFonts w:ascii="Times New Roman" w:hAnsi="Times New Roman" w:cs="Times New Roman"/>
          <w:sz w:val="24"/>
          <w:szCs w:val="24"/>
        </w:rPr>
      </w:pPr>
      <w:r w:rsidRPr="0007540B">
        <w:rPr>
          <w:rFonts w:ascii="Times New Roman" w:hAnsi="Times New Roman" w:cs="Times New Roman"/>
          <w:sz w:val="24"/>
          <w:szCs w:val="24"/>
        </w:rPr>
        <w:t xml:space="preserve"> </w:t>
      </w:r>
      <w:r w:rsidRPr="0007540B">
        <w:rPr>
          <w:rFonts w:ascii="Times New Roman" w:hAnsi="Times New Roman" w:cs="Times New Roman"/>
          <w:sz w:val="24"/>
          <w:szCs w:val="24"/>
          <w:u w:val="single"/>
        </w:rPr>
        <w:t>В апреле 1919 г. при поддержке Антанты армии этих госуда</w:t>
      </w:r>
      <w:proofErr w:type="gramStart"/>
      <w:r w:rsidRPr="0007540B">
        <w:rPr>
          <w:rFonts w:ascii="Times New Roman" w:hAnsi="Times New Roman" w:cs="Times New Roman"/>
          <w:sz w:val="24"/>
          <w:szCs w:val="24"/>
          <w:u w:val="single"/>
        </w:rPr>
        <w:t>рств вт</w:t>
      </w:r>
      <w:proofErr w:type="gramEnd"/>
      <w:r w:rsidRPr="0007540B">
        <w:rPr>
          <w:rFonts w:ascii="Times New Roman" w:hAnsi="Times New Roman" w:cs="Times New Roman"/>
          <w:sz w:val="24"/>
          <w:szCs w:val="24"/>
          <w:u w:val="single"/>
        </w:rPr>
        <w:t>орглись в Венгрию.</w:t>
      </w:r>
      <w:r w:rsidRPr="0007540B">
        <w:rPr>
          <w:rFonts w:ascii="Times New Roman" w:hAnsi="Times New Roman" w:cs="Times New Roman"/>
          <w:sz w:val="24"/>
          <w:szCs w:val="24"/>
        </w:rPr>
        <w:t xml:space="preserve"> </w:t>
      </w:r>
    </w:p>
    <w:p w:rsidR="001E5111" w:rsidRPr="0007540B" w:rsidRDefault="001E5111" w:rsidP="0007540B">
      <w:pPr>
        <w:pStyle w:val="a8"/>
        <w:numPr>
          <w:ilvl w:val="0"/>
          <w:numId w:val="10"/>
        </w:numPr>
        <w:shd w:val="clear" w:color="auto" w:fill="FFFFFF"/>
        <w:spacing w:after="0" w:line="240" w:lineRule="auto"/>
        <w:jc w:val="both"/>
        <w:rPr>
          <w:rFonts w:ascii="Times New Roman" w:hAnsi="Times New Roman" w:cs="Times New Roman"/>
          <w:sz w:val="24"/>
          <w:szCs w:val="24"/>
        </w:rPr>
      </w:pPr>
      <w:r w:rsidRPr="0007540B">
        <w:rPr>
          <w:rFonts w:ascii="Times New Roman" w:hAnsi="Times New Roman" w:cs="Times New Roman"/>
          <w:sz w:val="24"/>
          <w:szCs w:val="24"/>
        </w:rPr>
        <w:t>Советским правительством был провозглашён 8-часовой рабочий день;</w:t>
      </w:r>
    </w:p>
    <w:p w:rsidR="001E5111" w:rsidRPr="0007540B" w:rsidRDefault="001E5111" w:rsidP="0007540B">
      <w:pPr>
        <w:pStyle w:val="a8"/>
        <w:numPr>
          <w:ilvl w:val="0"/>
          <w:numId w:val="10"/>
        </w:numPr>
        <w:shd w:val="clear" w:color="auto" w:fill="FFFFFF"/>
        <w:spacing w:after="0" w:line="240" w:lineRule="auto"/>
        <w:jc w:val="both"/>
        <w:rPr>
          <w:rFonts w:ascii="Times New Roman" w:hAnsi="Times New Roman" w:cs="Times New Roman"/>
          <w:sz w:val="24"/>
          <w:szCs w:val="24"/>
        </w:rPr>
      </w:pPr>
      <w:r w:rsidRPr="0007540B">
        <w:rPr>
          <w:rFonts w:ascii="Times New Roman" w:hAnsi="Times New Roman" w:cs="Times New Roman"/>
          <w:sz w:val="24"/>
          <w:szCs w:val="24"/>
        </w:rPr>
        <w:t>введено страхование трудящихся и бесплатное образование,</w:t>
      </w:r>
    </w:p>
    <w:p w:rsidR="001E5111" w:rsidRPr="0007540B" w:rsidRDefault="001E5111" w:rsidP="0007540B">
      <w:pPr>
        <w:pStyle w:val="a8"/>
        <w:numPr>
          <w:ilvl w:val="0"/>
          <w:numId w:val="10"/>
        </w:numPr>
        <w:shd w:val="clear" w:color="auto" w:fill="FFFFFF"/>
        <w:spacing w:after="0" w:line="240" w:lineRule="auto"/>
        <w:jc w:val="both"/>
        <w:rPr>
          <w:rFonts w:ascii="Times New Roman" w:hAnsi="Times New Roman" w:cs="Times New Roman"/>
          <w:sz w:val="24"/>
          <w:szCs w:val="24"/>
        </w:rPr>
      </w:pPr>
      <w:r w:rsidRPr="0007540B">
        <w:rPr>
          <w:rFonts w:ascii="Times New Roman" w:hAnsi="Times New Roman" w:cs="Times New Roman"/>
          <w:sz w:val="24"/>
          <w:szCs w:val="24"/>
        </w:rPr>
        <w:t>фабрики и банки передавались государству.</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Рабочие почувствовали себя хозяевами страны и храбро сражались на фронте. Венгерская Красная армия остановила наступление противника и вошла в Словакию, где была провозглашена Словацкая советская республика.</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 xml:space="preserve">Венгерские красноармейцы рассчитывали соединиться с Красной Армией Советской России и распространить «мировую революцию» на всю Европу. Но наступление войск генерала А. Деникина сорвало эти планы. </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 xml:space="preserve">В августе 1919 г. под натиском внешних и внутренних врагов Советская Венгрия пала. Власть перешла к лидеру контрреволюции М. Хорти. Венгрии пришлось заключить мир с Антантой на невыгодных для себя условиях. </w:t>
      </w:r>
    </w:p>
    <w:p w:rsidR="001E5111" w:rsidRPr="0007540B" w:rsidRDefault="001E5111" w:rsidP="0007540B">
      <w:pPr>
        <w:shd w:val="clear" w:color="auto" w:fill="FFFFFF"/>
        <w:spacing w:after="0" w:line="240" w:lineRule="auto"/>
        <w:ind w:firstLine="459"/>
        <w:jc w:val="center"/>
        <w:rPr>
          <w:rFonts w:ascii="Times New Roman" w:hAnsi="Times New Roman" w:cs="Times New Roman"/>
          <w:i/>
          <w:sz w:val="24"/>
          <w:szCs w:val="24"/>
          <w:u w:val="single"/>
        </w:rPr>
      </w:pPr>
      <w:r w:rsidRPr="0007540B">
        <w:rPr>
          <w:rFonts w:ascii="Times New Roman" w:hAnsi="Times New Roman" w:cs="Times New Roman"/>
          <w:i/>
          <w:sz w:val="24"/>
          <w:szCs w:val="24"/>
          <w:u w:val="single"/>
        </w:rPr>
        <w:t>4 Революционное движение и образование Коминтерна.</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 xml:space="preserve">В 1917—1923 гг. революционные события происходили во множестве стран мира. Волна выступлений против империализма охватила колонии и полуколонии — Индию, Китай, Афганистан, Египет, Корею. </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i/>
          <w:sz w:val="24"/>
          <w:szCs w:val="24"/>
        </w:rPr>
        <w:lastRenderedPageBreak/>
        <w:t>В 1920 г. в Италии рабочие начали всеобщую стачку и захват предприятий, на которых они трудились.</w:t>
      </w:r>
      <w:r w:rsidRPr="0007540B">
        <w:rPr>
          <w:rFonts w:ascii="Times New Roman" w:hAnsi="Times New Roman" w:cs="Times New Roman"/>
          <w:sz w:val="24"/>
          <w:szCs w:val="24"/>
        </w:rPr>
        <w:t xml:space="preserve"> Однако движение пролетариев было плохо организовано, а социал-демократы его не поддержали. После уступок со стороны предпринимателей рабочие вернули им предприятия. </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 xml:space="preserve">Всемирной организации социалистов в это время не существовала, потому что с началом мировой войны II Интернационал распался. </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 xml:space="preserve">В 1919 г. социал-демократические партии объявили о готовности восстановить Интернационал, но часть российских социал-демократов во главе с Лениным выступали за скорейший переход к социализму. </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i/>
          <w:sz w:val="24"/>
          <w:szCs w:val="24"/>
        </w:rPr>
        <w:t>В Москве делегатами от коммунистических и левых партий и групп из 21 страны было провозглашено создание Коммунистического интернационала (Коминтерна).</w:t>
      </w:r>
      <w:r w:rsidRPr="0007540B">
        <w:rPr>
          <w:rFonts w:ascii="Times New Roman" w:hAnsi="Times New Roman" w:cs="Times New Roman"/>
          <w:sz w:val="24"/>
          <w:szCs w:val="24"/>
        </w:rPr>
        <w:t xml:space="preserve"> </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 xml:space="preserve">К 1925 г. в Коминтерне числилось 49 компартий из разных стран. Целью организации была объявлена подготовка и осуществление революций во всех странах. Однако на практике попытки «экспорта революции» не получали широкой поддержки населения и организованные Коминтерном восстания терпели поражения. Лишь в Монголии победила революция. </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i/>
          <w:sz w:val="24"/>
          <w:szCs w:val="24"/>
        </w:rPr>
        <w:t>В 1921 г. был заключён договор, по которому Советская Россия оказывала всестороннюю помощь и поддержку Монгольской народной республике.</w:t>
      </w:r>
      <w:r w:rsidRPr="0007540B">
        <w:rPr>
          <w:rFonts w:ascii="Times New Roman" w:hAnsi="Times New Roman" w:cs="Times New Roman"/>
          <w:sz w:val="24"/>
          <w:szCs w:val="24"/>
        </w:rPr>
        <w:t xml:space="preserve"> </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i/>
          <w:sz w:val="24"/>
          <w:szCs w:val="24"/>
        </w:rPr>
        <w:t>В 1920 г. социал-демократы воссоздали II Интернационал, который затем был преобразован в Социалистический интернационал (Социнтерн).</w:t>
      </w:r>
      <w:r w:rsidRPr="0007540B">
        <w:rPr>
          <w:rFonts w:ascii="Times New Roman" w:hAnsi="Times New Roman" w:cs="Times New Roman"/>
          <w:sz w:val="24"/>
          <w:szCs w:val="24"/>
        </w:rPr>
        <w:t xml:space="preserve"> </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 xml:space="preserve">Социал-демократов стали называть просто социалистами, отличая их от коммунистов из III Интернационала. Несмотря на обвинения в оппортунизме (приспособленчестве) со стороны коммунистов, за социалистов голосовало большинство рабочих Западной Европы. </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 xml:space="preserve">Социалисты не раз входили в состав правительств разных стран и сумели значительно расширить права рабочих, улучшить условия их жизни. Наибольших успехов социалисты добились в Швеции, где с 1920 г. они несколько раз находились у власти. </w:t>
      </w:r>
    </w:p>
    <w:p w:rsidR="001E5111" w:rsidRPr="0007540B" w:rsidRDefault="001E5111" w:rsidP="0007540B">
      <w:pPr>
        <w:shd w:val="clear" w:color="auto" w:fill="FFFFFF"/>
        <w:spacing w:after="0" w:line="240" w:lineRule="auto"/>
        <w:ind w:firstLine="459"/>
        <w:jc w:val="center"/>
        <w:rPr>
          <w:rFonts w:ascii="Times New Roman" w:hAnsi="Times New Roman" w:cs="Times New Roman"/>
          <w:i/>
          <w:sz w:val="24"/>
          <w:szCs w:val="24"/>
          <w:u w:val="single"/>
        </w:rPr>
      </w:pPr>
      <w:r w:rsidRPr="0007540B">
        <w:rPr>
          <w:rFonts w:ascii="Times New Roman" w:hAnsi="Times New Roman" w:cs="Times New Roman"/>
          <w:i/>
          <w:sz w:val="24"/>
          <w:szCs w:val="24"/>
          <w:u w:val="single"/>
        </w:rPr>
        <w:t>5 Образование Турецкой республики.</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 xml:space="preserve">Распада не избежала и Османская империя. Её армия была разбита, а </w:t>
      </w:r>
      <w:proofErr w:type="spellStart"/>
      <w:proofErr w:type="gramStart"/>
      <w:r w:rsidRPr="0007540B">
        <w:rPr>
          <w:rFonts w:ascii="Times New Roman" w:hAnsi="Times New Roman" w:cs="Times New Roman"/>
          <w:sz w:val="24"/>
          <w:szCs w:val="24"/>
        </w:rPr>
        <w:t>бо́льшая</w:t>
      </w:r>
      <w:proofErr w:type="spellEnd"/>
      <w:proofErr w:type="gramEnd"/>
      <w:r w:rsidRPr="0007540B">
        <w:rPr>
          <w:rFonts w:ascii="Times New Roman" w:hAnsi="Times New Roman" w:cs="Times New Roman"/>
          <w:sz w:val="24"/>
          <w:szCs w:val="24"/>
        </w:rPr>
        <w:t xml:space="preserve"> часть территории оккупирована Антантой. Южные провинции поделили между собой Великобритания и Франция, восток Малой Азии должен был отойти курдам и Армении, а запад — Греции. </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 xml:space="preserve">Турки начали партизанскую войну. Лидером национального движения стал генерал М. </w:t>
      </w:r>
      <w:proofErr w:type="spellStart"/>
      <w:r w:rsidRPr="0007540B">
        <w:rPr>
          <w:rFonts w:ascii="Times New Roman" w:hAnsi="Times New Roman" w:cs="Times New Roman"/>
          <w:sz w:val="24"/>
          <w:szCs w:val="24"/>
        </w:rPr>
        <w:t>Кемаль</w:t>
      </w:r>
      <w:proofErr w:type="spellEnd"/>
      <w:r w:rsidRPr="0007540B">
        <w:rPr>
          <w:rFonts w:ascii="Times New Roman" w:hAnsi="Times New Roman" w:cs="Times New Roman"/>
          <w:sz w:val="24"/>
          <w:szCs w:val="24"/>
        </w:rPr>
        <w:t xml:space="preserve">. </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 xml:space="preserve">В 1920 г. парламент Османской империи провозгласил Декларацию независимости Турции, за что был тут же разогнан войсками Антанты. Султанское правительство подписало Севрский мирный договор, отрезавший от Турции значительную часть Малой Азии. Тогда в самом центре страны, в Анкаре, было созвано Великое национальное собрание Турции, объявившее себя единственной законной властью. Собрание не признало договор. </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 xml:space="preserve">В ответ греческая армия предприняла наступление на Анкару. В 1921 г. на подступах к Анкаре греческая армия потерпела поражение от только что созданной турецкой, которой командовал </w:t>
      </w:r>
      <w:proofErr w:type="spellStart"/>
      <w:r w:rsidRPr="0007540B">
        <w:rPr>
          <w:rFonts w:ascii="Times New Roman" w:hAnsi="Times New Roman" w:cs="Times New Roman"/>
          <w:sz w:val="24"/>
          <w:szCs w:val="24"/>
        </w:rPr>
        <w:t>Кемаль</w:t>
      </w:r>
      <w:proofErr w:type="spellEnd"/>
      <w:r w:rsidRPr="0007540B">
        <w:rPr>
          <w:rFonts w:ascii="Times New Roman" w:hAnsi="Times New Roman" w:cs="Times New Roman"/>
          <w:sz w:val="24"/>
          <w:szCs w:val="24"/>
        </w:rPr>
        <w:t xml:space="preserve">. Военную помощь </w:t>
      </w:r>
      <w:proofErr w:type="spellStart"/>
      <w:r w:rsidRPr="0007540B">
        <w:rPr>
          <w:rFonts w:ascii="Times New Roman" w:hAnsi="Times New Roman" w:cs="Times New Roman"/>
          <w:sz w:val="24"/>
          <w:szCs w:val="24"/>
        </w:rPr>
        <w:t>кемалистам</w:t>
      </w:r>
      <w:proofErr w:type="spellEnd"/>
      <w:r w:rsidRPr="0007540B">
        <w:rPr>
          <w:rFonts w:ascii="Times New Roman" w:hAnsi="Times New Roman" w:cs="Times New Roman"/>
          <w:sz w:val="24"/>
          <w:szCs w:val="24"/>
        </w:rPr>
        <w:t xml:space="preserve"> оказала Советская Россия. В 1923 г. в Лозанне Турция заключила соглашение со странами Антанты, в соответствии с которым вся территория Малой Азии оставалась за ней. </w:t>
      </w:r>
      <w:proofErr w:type="gramStart"/>
      <w:r w:rsidRPr="0007540B">
        <w:rPr>
          <w:rFonts w:ascii="Times New Roman" w:hAnsi="Times New Roman" w:cs="Times New Roman"/>
          <w:sz w:val="24"/>
          <w:szCs w:val="24"/>
        </w:rPr>
        <w:t>Земли Западной Армении, входившие ранее в состав Российской империи, а также территории на побережье полуострова Малая Азия (Анатолия), на которые претендовала Греция, также вошли в состав Турции.</w:t>
      </w:r>
      <w:proofErr w:type="gramEnd"/>
      <w:r w:rsidRPr="0007540B">
        <w:rPr>
          <w:rFonts w:ascii="Times New Roman" w:hAnsi="Times New Roman" w:cs="Times New Roman"/>
          <w:sz w:val="24"/>
          <w:szCs w:val="24"/>
        </w:rPr>
        <w:t xml:space="preserve"> Была провозглашена Турецкая республика, а </w:t>
      </w:r>
      <w:proofErr w:type="spellStart"/>
      <w:r w:rsidRPr="0007540B">
        <w:rPr>
          <w:rFonts w:ascii="Times New Roman" w:hAnsi="Times New Roman" w:cs="Times New Roman"/>
          <w:sz w:val="24"/>
          <w:szCs w:val="24"/>
        </w:rPr>
        <w:t>Кемаль</w:t>
      </w:r>
      <w:proofErr w:type="spellEnd"/>
      <w:r w:rsidRPr="0007540B">
        <w:rPr>
          <w:rFonts w:ascii="Times New Roman" w:hAnsi="Times New Roman" w:cs="Times New Roman"/>
          <w:sz w:val="24"/>
          <w:szCs w:val="24"/>
        </w:rPr>
        <w:t xml:space="preserve"> был избран её президентом и пожизненным председателем правящей в стране партии. В 1934 г. при введении фамилий, проводившемся в Турции по его инициативе, </w:t>
      </w:r>
      <w:proofErr w:type="spellStart"/>
      <w:r w:rsidRPr="0007540B">
        <w:rPr>
          <w:rFonts w:ascii="Times New Roman" w:hAnsi="Times New Roman" w:cs="Times New Roman"/>
          <w:sz w:val="24"/>
          <w:szCs w:val="24"/>
        </w:rPr>
        <w:t>Кемаль</w:t>
      </w:r>
      <w:proofErr w:type="spellEnd"/>
      <w:r w:rsidRPr="0007540B">
        <w:rPr>
          <w:rFonts w:ascii="Times New Roman" w:hAnsi="Times New Roman" w:cs="Times New Roman"/>
          <w:sz w:val="24"/>
          <w:szCs w:val="24"/>
        </w:rPr>
        <w:t xml:space="preserve"> получил фамилию </w:t>
      </w:r>
      <w:proofErr w:type="spellStart"/>
      <w:r w:rsidRPr="0007540B">
        <w:rPr>
          <w:rFonts w:ascii="Times New Roman" w:hAnsi="Times New Roman" w:cs="Times New Roman"/>
          <w:sz w:val="24"/>
          <w:szCs w:val="24"/>
        </w:rPr>
        <w:t>Ататюрк</w:t>
      </w:r>
      <w:proofErr w:type="spellEnd"/>
      <w:r w:rsidRPr="0007540B">
        <w:rPr>
          <w:rFonts w:ascii="Times New Roman" w:hAnsi="Times New Roman" w:cs="Times New Roman"/>
          <w:sz w:val="24"/>
          <w:szCs w:val="24"/>
        </w:rPr>
        <w:t xml:space="preserve"> — «отец турок». </w:t>
      </w:r>
    </w:p>
    <w:p w:rsidR="001E5111"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 xml:space="preserve">Укрепившись у власти, </w:t>
      </w:r>
      <w:proofErr w:type="spellStart"/>
      <w:r w:rsidRPr="0007540B">
        <w:rPr>
          <w:rFonts w:ascii="Times New Roman" w:hAnsi="Times New Roman" w:cs="Times New Roman"/>
          <w:sz w:val="24"/>
          <w:szCs w:val="24"/>
        </w:rPr>
        <w:t>Кемаль</w:t>
      </w:r>
      <w:proofErr w:type="spellEnd"/>
      <w:r w:rsidRPr="0007540B">
        <w:rPr>
          <w:rFonts w:ascii="Times New Roman" w:hAnsi="Times New Roman" w:cs="Times New Roman"/>
          <w:sz w:val="24"/>
          <w:szCs w:val="24"/>
        </w:rPr>
        <w:t xml:space="preserve"> установил диктатуру, разгромил демократические и коммунистические организации и приступил к реформам. Турция была провозглашена республикой, земли мусульманского духовенства секуляризовались. Исламские нормы права, арабский алфавит и даже традиционная национальная одежда были принудительно заменены европейскими. В экономике проводилась политика этатизма. Власти запретили </w:t>
      </w:r>
      <w:r w:rsidRPr="0007540B">
        <w:rPr>
          <w:rFonts w:ascii="Times New Roman" w:hAnsi="Times New Roman" w:cs="Times New Roman"/>
          <w:sz w:val="24"/>
          <w:szCs w:val="24"/>
        </w:rPr>
        <w:lastRenderedPageBreak/>
        <w:t>многожёнство, предоставили избирательные права женщинам, создали систему светского образования. Так были заложены основы современного Турецкого государства.</w:t>
      </w:r>
    </w:p>
    <w:p w:rsidR="0007540B" w:rsidRPr="0007540B" w:rsidRDefault="0007540B" w:rsidP="0007540B">
      <w:pPr>
        <w:shd w:val="clear" w:color="auto" w:fill="FFFFFF"/>
        <w:spacing w:after="0" w:line="240" w:lineRule="auto"/>
        <w:ind w:firstLine="459"/>
        <w:jc w:val="both"/>
        <w:rPr>
          <w:rFonts w:ascii="Times New Roman" w:hAnsi="Times New Roman" w:cs="Times New Roman"/>
          <w:b/>
          <w:color w:val="FF0000"/>
          <w:sz w:val="32"/>
          <w:szCs w:val="24"/>
        </w:rPr>
      </w:pPr>
      <w:r w:rsidRPr="0007540B">
        <w:rPr>
          <w:rFonts w:ascii="Times New Roman" w:hAnsi="Times New Roman" w:cs="Times New Roman"/>
          <w:b/>
          <w:color w:val="FF0000"/>
          <w:sz w:val="32"/>
          <w:szCs w:val="24"/>
        </w:rPr>
        <w:t xml:space="preserve">Прочитать тему и заполнить </w:t>
      </w:r>
      <w:r>
        <w:rPr>
          <w:rFonts w:ascii="Times New Roman" w:hAnsi="Times New Roman" w:cs="Times New Roman"/>
          <w:b/>
          <w:color w:val="FF0000"/>
          <w:sz w:val="32"/>
          <w:szCs w:val="24"/>
        </w:rPr>
        <w:t xml:space="preserve">в тетрадях или на листочках </w:t>
      </w:r>
      <w:r w:rsidRPr="0007540B">
        <w:rPr>
          <w:rFonts w:ascii="Times New Roman" w:hAnsi="Times New Roman" w:cs="Times New Roman"/>
          <w:b/>
          <w:color w:val="FF0000"/>
          <w:sz w:val="32"/>
          <w:szCs w:val="24"/>
        </w:rPr>
        <w:t>таблицу</w:t>
      </w:r>
    </w:p>
    <w:p w:rsidR="001E5111" w:rsidRPr="0007540B" w:rsidRDefault="001E5111" w:rsidP="0007540B">
      <w:pPr>
        <w:shd w:val="clear" w:color="auto" w:fill="FFFFFF"/>
        <w:spacing w:after="0" w:line="240" w:lineRule="auto"/>
        <w:ind w:firstLine="459"/>
        <w:jc w:val="both"/>
        <w:rPr>
          <w:rFonts w:ascii="Times New Roman" w:hAnsi="Times New Roman" w:cs="Times New Roman"/>
          <w:sz w:val="24"/>
          <w:szCs w:val="24"/>
        </w:rPr>
      </w:pPr>
      <w:r w:rsidRPr="0007540B">
        <w:rPr>
          <w:rFonts w:ascii="Times New Roman" w:hAnsi="Times New Roman" w:cs="Times New Roman"/>
          <w:sz w:val="24"/>
          <w:szCs w:val="24"/>
        </w:rPr>
        <w:t xml:space="preserve"> </w:t>
      </w:r>
    </w:p>
    <w:tbl>
      <w:tblPr>
        <w:tblW w:w="9449" w:type="dxa"/>
        <w:tblInd w:w="16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01"/>
        <w:gridCol w:w="2503"/>
        <w:gridCol w:w="2268"/>
        <w:gridCol w:w="2977"/>
      </w:tblGrid>
      <w:tr w:rsidR="0007540B" w:rsidRPr="0007540B" w:rsidTr="0007540B">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Образованное государство</w:t>
            </w:r>
          </w:p>
        </w:tc>
        <w:tc>
          <w:tcPr>
            <w:tcW w:w="2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Входившие земли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образования</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Реформы</w:t>
            </w:r>
          </w:p>
        </w:tc>
      </w:tr>
      <w:tr w:rsidR="0007540B" w:rsidRPr="0007540B" w:rsidTr="0007540B">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40B" w:rsidRPr="0007540B" w:rsidRDefault="0007540B" w:rsidP="0007540B">
            <w:pPr>
              <w:spacing w:after="0" w:line="240" w:lineRule="auto"/>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 xml:space="preserve">Чехословакия </w:t>
            </w:r>
          </w:p>
        </w:tc>
        <w:tc>
          <w:tcPr>
            <w:tcW w:w="2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r w:rsidR="0007540B" w:rsidRPr="0007540B" w:rsidTr="0007540B">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40B" w:rsidRPr="0007540B" w:rsidRDefault="0007540B" w:rsidP="0007540B">
            <w:pPr>
              <w:spacing w:after="0" w:line="240" w:lineRule="auto"/>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Югославия</w:t>
            </w:r>
          </w:p>
        </w:tc>
        <w:tc>
          <w:tcPr>
            <w:tcW w:w="2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r w:rsidR="0007540B" w:rsidRPr="0007540B" w:rsidTr="0007540B">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40B" w:rsidRPr="0007540B" w:rsidRDefault="0007540B" w:rsidP="0007540B">
            <w:pPr>
              <w:spacing w:after="0" w:line="240" w:lineRule="auto"/>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 xml:space="preserve">Польское государство </w:t>
            </w:r>
          </w:p>
        </w:tc>
        <w:tc>
          <w:tcPr>
            <w:tcW w:w="2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r w:rsidR="0007540B" w:rsidRPr="0007540B" w:rsidTr="0007540B">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40B" w:rsidRPr="0007540B" w:rsidRDefault="0007540B" w:rsidP="0007540B">
            <w:pPr>
              <w:spacing w:after="0" w:line="240" w:lineRule="auto"/>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 xml:space="preserve">Австрийская республика </w:t>
            </w:r>
          </w:p>
        </w:tc>
        <w:tc>
          <w:tcPr>
            <w:tcW w:w="2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r w:rsidR="0007540B" w:rsidRPr="0007540B" w:rsidTr="0007540B">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40B" w:rsidRPr="0007540B" w:rsidRDefault="0007540B" w:rsidP="0007540B">
            <w:pPr>
              <w:spacing w:after="0" w:line="240" w:lineRule="auto"/>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Венгерское независимое государство</w:t>
            </w:r>
          </w:p>
        </w:tc>
        <w:tc>
          <w:tcPr>
            <w:tcW w:w="2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r w:rsidR="0007540B" w:rsidRPr="0007540B" w:rsidTr="004D6EB5">
        <w:trPr>
          <w:trHeight w:val="2008"/>
        </w:trPr>
        <w:tc>
          <w:tcPr>
            <w:tcW w:w="1701"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Новые государства на территории бывшей Российской империи</w:t>
            </w:r>
            <w:r>
              <w:rPr>
                <w:rFonts w:ascii="Times New Roman" w:eastAsia="Times New Roman" w:hAnsi="Times New Roman" w:cs="Times New Roman"/>
                <w:color w:val="000000"/>
                <w:sz w:val="24"/>
                <w:szCs w:val="24"/>
                <w:lang w:eastAsia="ru-RU"/>
              </w:rPr>
              <w:t>:</w:t>
            </w:r>
          </w:p>
          <w:p w:rsidR="0007540B" w:rsidRPr="0007540B" w:rsidRDefault="0007540B" w:rsidP="0007540B">
            <w:pPr>
              <w:pStyle w:val="a8"/>
              <w:numPr>
                <w:ilvl w:val="0"/>
                <w:numId w:val="11"/>
              </w:numPr>
              <w:tabs>
                <w:tab w:val="left" w:pos="261"/>
              </w:tabs>
              <w:spacing w:after="0" w:line="240" w:lineRule="auto"/>
              <w:ind w:left="0" w:firstLine="0"/>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 xml:space="preserve">Украина </w:t>
            </w:r>
          </w:p>
          <w:p w:rsidR="0007540B" w:rsidRPr="0007540B" w:rsidRDefault="0007540B" w:rsidP="0007540B">
            <w:pPr>
              <w:pStyle w:val="a8"/>
              <w:numPr>
                <w:ilvl w:val="0"/>
                <w:numId w:val="11"/>
              </w:numPr>
              <w:tabs>
                <w:tab w:val="left" w:pos="261"/>
              </w:tabs>
              <w:spacing w:after="0" w:line="240" w:lineRule="auto"/>
              <w:ind w:left="0" w:firstLine="0"/>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 xml:space="preserve">Молдавия </w:t>
            </w:r>
          </w:p>
          <w:p w:rsidR="0007540B" w:rsidRPr="0007540B" w:rsidRDefault="0007540B" w:rsidP="0007540B">
            <w:pPr>
              <w:pStyle w:val="a8"/>
              <w:numPr>
                <w:ilvl w:val="0"/>
                <w:numId w:val="11"/>
              </w:numPr>
              <w:tabs>
                <w:tab w:val="left" w:pos="261"/>
              </w:tabs>
              <w:spacing w:after="0" w:line="240" w:lineRule="auto"/>
              <w:ind w:left="0" w:firstLine="0"/>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Белоруссия</w:t>
            </w:r>
          </w:p>
          <w:p w:rsidR="0007540B" w:rsidRPr="0007540B" w:rsidRDefault="0007540B" w:rsidP="0007540B">
            <w:pPr>
              <w:pStyle w:val="a8"/>
              <w:numPr>
                <w:ilvl w:val="0"/>
                <w:numId w:val="11"/>
              </w:numPr>
              <w:tabs>
                <w:tab w:val="left" w:pos="261"/>
              </w:tabs>
              <w:spacing w:after="0" w:line="240" w:lineRule="auto"/>
              <w:ind w:left="0" w:firstLine="0"/>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 xml:space="preserve">Закавказье </w:t>
            </w:r>
          </w:p>
        </w:tc>
        <w:tc>
          <w:tcPr>
            <w:tcW w:w="250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r w:rsidR="0007540B" w:rsidRPr="0007540B" w:rsidTr="00480315">
        <w:trPr>
          <w:trHeight w:val="235"/>
        </w:trPr>
        <w:tc>
          <w:tcPr>
            <w:tcW w:w="1701" w:type="dxa"/>
            <w:vMerge/>
            <w:tcBorders>
              <w:left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50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r w:rsidR="0007540B" w:rsidRPr="0007540B" w:rsidTr="003671F3">
        <w:trPr>
          <w:trHeight w:val="290"/>
        </w:trPr>
        <w:tc>
          <w:tcPr>
            <w:tcW w:w="1701" w:type="dxa"/>
            <w:vMerge/>
            <w:tcBorders>
              <w:left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50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r w:rsidR="0007540B" w:rsidRPr="0007540B" w:rsidTr="00B50489">
        <w:trPr>
          <w:trHeight w:val="235"/>
        </w:trPr>
        <w:tc>
          <w:tcPr>
            <w:tcW w:w="1701" w:type="dxa"/>
            <w:vMerge/>
            <w:tcBorders>
              <w:left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50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r w:rsidR="0007540B" w:rsidRPr="0007540B" w:rsidTr="004D6EB5">
        <w:trPr>
          <w:trHeight w:val="236"/>
        </w:trPr>
        <w:tc>
          <w:tcPr>
            <w:tcW w:w="1701"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50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r w:rsidR="0007540B" w:rsidRPr="0007540B" w:rsidTr="0007540B">
        <w:trPr>
          <w:trHeight w:val="319"/>
        </w:trPr>
        <w:tc>
          <w:tcPr>
            <w:tcW w:w="170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7540B" w:rsidRPr="0007540B" w:rsidRDefault="0007540B" w:rsidP="0007540B">
            <w:pPr>
              <w:spacing w:after="0" w:line="240" w:lineRule="auto"/>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 xml:space="preserve">Латвия </w:t>
            </w:r>
          </w:p>
        </w:tc>
        <w:tc>
          <w:tcPr>
            <w:tcW w:w="250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r w:rsidR="0007540B" w:rsidRPr="0007540B" w:rsidTr="0007540B">
        <w:trPr>
          <w:trHeight w:val="277"/>
        </w:trPr>
        <w:tc>
          <w:tcPr>
            <w:tcW w:w="1701"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7540B">
            <w:pPr>
              <w:spacing w:after="0" w:line="240" w:lineRule="auto"/>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 xml:space="preserve">Литва </w:t>
            </w:r>
          </w:p>
        </w:tc>
        <w:tc>
          <w:tcPr>
            <w:tcW w:w="250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r w:rsidR="0007540B" w:rsidRPr="0007540B" w:rsidTr="0007540B">
        <w:trPr>
          <w:trHeight w:val="263"/>
        </w:trPr>
        <w:tc>
          <w:tcPr>
            <w:tcW w:w="170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7540B">
            <w:pPr>
              <w:spacing w:after="0" w:line="240" w:lineRule="auto"/>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Эстония</w:t>
            </w:r>
          </w:p>
        </w:tc>
        <w:tc>
          <w:tcPr>
            <w:tcW w:w="250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r w:rsidR="0007540B" w:rsidRPr="0007540B" w:rsidTr="0007540B">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40B" w:rsidRPr="0007540B" w:rsidRDefault="0007540B" w:rsidP="0007540B">
            <w:pPr>
              <w:spacing w:after="0" w:line="240" w:lineRule="auto"/>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 xml:space="preserve">Финляндия </w:t>
            </w:r>
          </w:p>
        </w:tc>
        <w:tc>
          <w:tcPr>
            <w:tcW w:w="2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r w:rsidR="0007540B" w:rsidRPr="0007540B" w:rsidTr="0007540B">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r w:rsidRPr="0007540B">
              <w:rPr>
                <w:rFonts w:ascii="Times New Roman" w:eastAsia="Times New Roman" w:hAnsi="Times New Roman" w:cs="Times New Roman"/>
                <w:color w:val="000000"/>
                <w:sz w:val="24"/>
                <w:szCs w:val="24"/>
                <w:lang w:eastAsia="ru-RU"/>
              </w:rPr>
              <w:t>Веймарская республика в Германии</w:t>
            </w:r>
          </w:p>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jc w:val="both"/>
              <w:rPr>
                <w:rFonts w:ascii="Times New Roman" w:eastAsia="Times New Roman" w:hAnsi="Times New Roman" w:cs="Times New Roman"/>
                <w:color w:val="000000"/>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7540B" w:rsidRPr="0007540B" w:rsidRDefault="0007540B" w:rsidP="000D2D76">
            <w:pPr>
              <w:spacing w:after="0" w:line="240" w:lineRule="auto"/>
              <w:ind w:firstLine="26"/>
              <w:jc w:val="both"/>
              <w:rPr>
                <w:rFonts w:ascii="Times New Roman" w:eastAsia="Times New Roman" w:hAnsi="Times New Roman" w:cs="Times New Roman"/>
                <w:color w:val="000000"/>
                <w:sz w:val="24"/>
                <w:szCs w:val="24"/>
                <w:lang w:eastAsia="ru-RU"/>
              </w:rPr>
            </w:pPr>
          </w:p>
        </w:tc>
      </w:tr>
    </w:tbl>
    <w:p w:rsidR="00473496" w:rsidRPr="00473496" w:rsidRDefault="00473496" w:rsidP="00473496">
      <w:pPr>
        <w:pStyle w:val="TableParagraph"/>
        <w:ind w:left="34" w:firstLine="675"/>
        <w:jc w:val="both"/>
        <w:rPr>
          <w:rFonts w:ascii="Times New Roman" w:hAnsi="Times New Roman" w:cs="Times New Roman"/>
          <w:b/>
          <w:color w:val="FF0000"/>
          <w:sz w:val="32"/>
        </w:rPr>
      </w:pPr>
    </w:p>
    <w:sectPr w:rsidR="00473496" w:rsidRPr="00473496" w:rsidSect="000B2BE8">
      <w:footerReference w:type="default" r:id="rId9"/>
      <w:pgSz w:w="11906" w:h="16838"/>
      <w:pgMar w:top="426" w:right="850" w:bottom="426"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5E3" w:rsidRDefault="008115E3" w:rsidP="000B2BE8">
      <w:pPr>
        <w:spacing w:after="0" w:line="240" w:lineRule="auto"/>
      </w:pPr>
      <w:r>
        <w:separator/>
      </w:r>
    </w:p>
  </w:endnote>
  <w:endnote w:type="continuationSeparator" w:id="0">
    <w:p w:rsidR="008115E3" w:rsidRDefault="008115E3" w:rsidP="000B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158447"/>
      <w:docPartObj>
        <w:docPartGallery w:val="Page Numbers (Bottom of Page)"/>
        <w:docPartUnique/>
      </w:docPartObj>
    </w:sdtPr>
    <w:sdtEndPr/>
    <w:sdtContent>
      <w:p w:rsidR="000B2BE8" w:rsidRDefault="000B2BE8">
        <w:pPr>
          <w:pStyle w:val="ac"/>
          <w:jc w:val="center"/>
        </w:pPr>
        <w:r>
          <w:fldChar w:fldCharType="begin"/>
        </w:r>
        <w:r>
          <w:instrText>PAGE   \* MERGEFORMAT</w:instrText>
        </w:r>
        <w:r>
          <w:fldChar w:fldCharType="separate"/>
        </w:r>
        <w:r w:rsidR="00BE1024">
          <w:rPr>
            <w:noProof/>
          </w:rPr>
          <w:t>6</w:t>
        </w:r>
        <w:r>
          <w:fldChar w:fldCharType="end"/>
        </w:r>
      </w:p>
    </w:sdtContent>
  </w:sdt>
  <w:p w:rsidR="000B2BE8" w:rsidRDefault="000B2BE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5E3" w:rsidRDefault="008115E3" w:rsidP="000B2BE8">
      <w:pPr>
        <w:spacing w:after="0" w:line="240" w:lineRule="auto"/>
      </w:pPr>
      <w:r>
        <w:separator/>
      </w:r>
    </w:p>
  </w:footnote>
  <w:footnote w:type="continuationSeparator" w:id="0">
    <w:p w:rsidR="008115E3" w:rsidRDefault="008115E3" w:rsidP="000B2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B92"/>
    <w:multiLevelType w:val="multilevel"/>
    <w:tmpl w:val="3C7C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C020C"/>
    <w:multiLevelType w:val="multilevel"/>
    <w:tmpl w:val="8F460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1A091E"/>
    <w:multiLevelType w:val="hybridMultilevel"/>
    <w:tmpl w:val="5A2E0A46"/>
    <w:lvl w:ilvl="0" w:tplc="9844F72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nsid w:val="298C2C58"/>
    <w:multiLevelType w:val="hybridMultilevel"/>
    <w:tmpl w:val="7034F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0E0C41"/>
    <w:multiLevelType w:val="hybridMultilevel"/>
    <w:tmpl w:val="734A6D34"/>
    <w:lvl w:ilvl="0" w:tplc="0419000F">
      <w:start w:val="1"/>
      <w:numFmt w:val="decimal"/>
      <w:lvlText w:val="%1."/>
      <w:lvlJc w:val="left"/>
      <w:pPr>
        <w:ind w:left="1171" w:hanging="360"/>
      </w:pPr>
    </w:lvl>
    <w:lvl w:ilvl="1" w:tplc="04190019" w:tentative="1">
      <w:start w:val="1"/>
      <w:numFmt w:val="lowerLetter"/>
      <w:lvlText w:val="%2."/>
      <w:lvlJc w:val="left"/>
      <w:pPr>
        <w:ind w:left="1891" w:hanging="360"/>
      </w:pPr>
    </w:lvl>
    <w:lvl w:ilvl="2" w:tplc="0419001B" w:tentative="1">
      <w:start w:val="1"/>
      <w:numFmt w:val="lowerRoman"/>
      <w:lvlText w:val="%3."/>
      <w:lvlJc w:val="right"/>
      <w:pPr>
        <w:ind w:left="2611" w:hanging="180"/>
      </w:pPr>
    </w:lvl>
    <w:lvl w:ilvl="3" w:tplc="0419000F" w:tentative="1">
      <w:start w:val="1"/>
      <w:numFmt w:val="decimal"/>
      <w:lvlText w:val="%4."/>
      <w:lvlJc w:val="left"/>
      <w:pPr>
        <w:ind w:left="3331" w:hanging="360"/>
      </w:pPr>
    </w:lvl>
    <w:lvl w:ilvl="4" w:tplc="04190019" w:tentative="1">
      <w:start w:val="1"/>
      <w:numFmt w:val="lowerLetter"/>
      <w:lvlText w:val="%5."/>
      <w:lvlJc w:val="left"/>
      <w:pPr>
        <w:ind w:left="4051" w:hanging="360"/>
      </w:pPr>
    </w:lvl>
    <w:lvl w:ilvl="5" w:tplc="0419001B" w:tentative="1">
      <w:start w:val="1"/>
      <w:numFmt w:val="lowerRoman"/>
      <w:lvlText w:val="%6."/>
      <w:lvlJc w:val="right"/>
      <w:pPr>
        <w:ind w:left="4771" w:hanging="180"/>
      </w:pPr>
    </w:lvl>
    <w:lvl w:ilvl="6" w:tplc="0419000F" w:tentative="1">
      <w:start w:val="1"/>
      <w:numFmt w:val="decimal"/>
      <w:lvlText w:val="%7."/>
      <w:lvlJc w:val="left"/>
      <w:pPr>
        <w:ind w:left="5491" w:hanging="360"/>
      </w:pPr>
    </w:lvl>
    <w:lvl w:ilvl="7" w:tplc="04190019" w:tentative="1">
      <w:start w:val="1"/>
      <w:numFmt w:val="lowerLetter"/>
      <w:lvlText w:val="%8."/>
      <w:lvlJc w:val="left"/>
      <w:pPr>
        <w:ind w:left="6211" w:hanging="360"/>
      </w:pPr>
    </w:lvl>
    <w:lvl w:ilvl="8" w:tplc="0419001B" w:tentative="1">
      <w:start w:val="1"/>
      <w:numFmt w:val="lowerRoman"/>
      <w:lvlText w:val="%9."/>
      <w:lvlJc w:val="right"/>
      <w:pPr>
        <w:ind w:left="6931" w:hanging="180"/>
      </w:pPr>
    </w:lvl>
  </w:abstractNum>
  <w:abstractNum w:abstractNumId="5">
    <w:nsid w:val="466D13E3"/>
    <w:multiLevelType w:val="multilevel"/>
    <w:tmpl w:val="6156B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FD45B6"/>
    <w:multiLevelType w:val="multilevel"/>
    <w:tmpl w:val="3E80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85764D"/>
    <w:multiLevelType w:val="hybridMultilevel"/>
    <w:tmpl w:val="17A691D2"/>
    <w:lvl w:ilvl="0" w:tplc="06D20CAA">
      <w:start w:val="1"/>
      <w:numFmt w:val="decimal"/>
      <w:lvlText w:val="%1."/>
      <w:lvlJc w:val="left"/>
      <w:pPr>
        <w:ind w:left="879" w:hanging="360"/>
      </w:pPr>
      <w:rPr>
        <w:rFonts w:hint="default"/>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8">
    <w:nsid w:val="6A33702F"/>
    <w:multiLevelType w:val="hybridMultilevel"/>
    <w:tmpl w:val="A2960576"/>
    <w:lvl w:ilvl="0" w:tplc="FB9A09E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9">
    <w:nsid w:val="73182CD5"/>
    <w:multiLevelType w:val="hybridMultilevel"/>
    <w:tmpl w:val="4D9CE936"/>
    <w:lvl w:ilvl="0" w:tplc="AF84CD94">
      <w:start w:val="1"/>
      <w:numFmt w:val="decimal"/>
      <w:lvlText w:val="%1."/>
      <w:lvlJc w:val="left"/>
      <w:pPr>
        <w:ind w:left="893" w:hanging="360"/>
      </w:pPr>
      <w:rPr>
        <w:rFonts w:hint="default"/>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10">
    <w:nsid w:val="7F43116A"/>
    <w:multiLevelType w:val="hybridMultilevel"/>
    <w:tmpl w:val="6E202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8"/>
  </w:num>
  <w:num w:numId="6">
    <w:abstractNumId w:val="0"/>
  </w:num>
  <w:num w:numId="7">
    <w:abstractNumId w:val="7"/>
  </w:num>
  <w:num w:numId="8">
    <w:abstractNumId w:val="2"/>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37"/>
    <w:rsid w:val="0007540B"/>
    <w:rsid w:val="000B2BE8"/>
    <w:rsid w:val="001E5111"/>
    <w:rsid w:val="00303233"/>
    <w:rsid w:val="003203B8"/>
    <w:rsid w:val="003C3837"/>
    <w:rsid w:val="00473496"/>
    <w:rsid w:val="004911FB"/>
    <w:rsid w:val="004D298B"/>
    <w:rsid w:val="00541FD2"/>
    <w:rsid w:val="006501A9"/>
    <w:rsid w:val="006C67B4"/>
    <w:rsid w:val="00787503"/>
    <w:rsid w:val="007E37C4"/>
    <w:rsid w:val="008115E3"/>
    <w:rsid w:val="00853F70"/>
    <w:rsid w:val="009913E1"/>
    <w:rsid w:val="009D6E15"/>
    <w:rsid w:val="00A85030"/>
    <w:rsid w:val="00B07235"/>
    <w:rsid w:val="00BE1024"/>
    <w:rsid w:val="00C51CFE"/>
    <w:rsid w:val="00CC27E1"/>
    <w:rsid w:val="00D303A5"/>
    <w:rsid w:val="00E36956"/>
    <w:rsid w:val="00E54F30"/>
    <w:rsid w:val="00E96B2A"/>
    <w:rsid w:val="00EF7422"/>
    <w:rsid w:val="00F15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1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913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913E1"/>
    <w:pPr>
      <w:widowControl w:val="0"/>
      <w:autoSpaceDE w:val="0"/>
      <w:autoSpaceDN w:val="0"/>
      <w:spacing w:after="0" w:line="240" w:lineRule="auto"/>
    </w:pPr>
    <w:rPr>
      <w:rFonts w:ascii="Tahoma" w:eastAsia="Tahoma" w:hAnsi="Tahoma" w:cs="Tahoma"/>
    </w:rPr>
  </w:style>
  <w:style w:type="character" w:customStyle="1" w:styleId="10">
    <w:name w:val="Заголовок 1 Знак"/>
    <w:basedOn w:val="a0"/>
    <w:link w:val="1"/>
    <w:uiPriority w:val="9"/>
    <w:rsid w:val="009913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913E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maller">
    <w:name w:val="text-smaller"/>
    <w:basedOn w:val="a0"/>
    <w:rsid w:val="009913E1"/>
  </w:style>
  <w:style w:type="paragraph" w:styleId="a4">
    <w:name w:val="Balloon Text"/>
    <w:basedOn w:val="a"/>
    <w:link w:val="a5"/>
    <w:uiPriority w:val="99"/>
    <w:semiHidden/>
    <w:unhideWhenUsed/>
    <w:rsid w:val="009913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3E1"/>
    <w:rPr>
      <w:rFonts w:ascii="Tahoma" w:hAnsi="Tahoma" w:cs="Tahoma"/>
      <w:sz w:val="16"/>
      <w:szCs w:val="16"/>
    </w:rPr>
  </w:style>
  <w:style w:type="paragraph" w:customStyle="1" w:styleId="c5">
    <w:name w:val="c5"/>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913E1"/>
  </w:style>
  <w:style w:type="paragraph" w:customStyle="1" w:styleId="c1">
    <w:name w:val="c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13E1"/>
  </w:style>
  <w:style w:type="character" w:styleId="a6">
    <w:name w:val="Hyperlink"/>
    <w:basedOn w:val="a0"/>
    <w:uiPriority w:val="99"/>
    <w:unhideWhenUsed/>
    <w:rsid w:val="009913E1"/>
    <w:rPr>
      <w:color w:val="0000FF"/>
      <w:u w:val="single"/>
    </w:rPr>
  </w:style>
  <w:style w:type="paragraph" w:customStyle="1" w:styleId="c23">
    <w:name w:val="c23"/>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913E1"/>
  </w:style>
  <w:style w:type="character" w:customStyle="1" w:styleId="c13">
    <w:name w:val="c13"/>
    <w:basedOn w:val="a0"/>
    <w:rsid w:val="009913E1"/>
  </w:style>
  <w:style w:type="paragraph" w:customStyle="1" w:styleId="c22">
    <w:name w:val="c22"/>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F1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53A5"/>
    <w:pPr>
      <w:ind w:left="720"/>
      <w:contextualSpacing/>
    </w:pPr>
  </w:style>
  <w:style w:type="character" w:styleId="a9">
    <w:name w:val="Emphasis"/>
    <w:basedOn w:val="a0"/>
    <w:uiPriority w:val="20"/>
    <w:qFormat/>
    <w:rsid w:val="000B2BE8"/>
    <w:rPr>
      <w:i/>
      <w:iCs/>
    </w:rPr>
  </w:style>
  <w:style w:type="paragraph" w:styleId="aa">
    <w:name w:val="header"/>
    <w:basedOn w:val="a"/>
    <w:link w:val="ab"/>
    <w:uiPriority w:val="99"/>
    <w:unhideWhenUsed/>
    <w:rsid w:val="000B2BE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2BE8"/>
  </w:style>
  <w:style w:type="paragraph" w:styleId="ac">
    <w:name w:val="footer"/>
    <w:basedOn w:val="a"/>
    <w:link w:val="ad"/>
    <w:uiPriority w:val="99"/>
    <w:unhideWhenUsed/>
    <w:rsid w:val="000B2BE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2BE8"/>
  </w:style>
  <w:style w:type="paragraph" w:customStyle="1" w:styleId="richfactdown-paragraph">
    <w:name w:val="richfactdown-paragraph"/>
    <w:basedOn w:val="a"/>
    <w:rsid w:val="00E54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072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1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913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913E1"/>
    <w:pPr>
      <w:widowControl w:val="0"/>
      <w:autoSpaceDE w:val="0"/>
      <w:autoSpaceDN w:val="0"/>
      <w:spacing w:after="0" w:line="240" w:lineRule="auto"/>
    </w:pPr>
    <w:rPr>
      <w:rFonts w:ascii="Tahoma" w:eastAsia="Tahoma" w:hAnsi="Tahoma" w:cs="Tahoma"/>
    </w:rPr>
  </w:style>
  <w:style w:type="character" w:customStyle="1" w:styleId="10">
    <w:name w:val="Заголовок 1 Знак"/>
    <w:basedOn w:val="a0"/>
    <w:link w:val="1"/>
    <w:uiPriority w:val="9"/>
    <w:rsid w:val="009913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913E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maller">
    <w:name w:val="text-smaller"/>
    <w:basedOn w:val="a0"/>
    <w:rsid w:val="009913E1"/>
  </w:style>
  <w:style w:type="paragraph" w:styleId="a4">
    <w:name w:val="Balloon Text"/>
    <w:basedOn w:val="a"/>
    <w:link w:val="a5"/>
    <w:uiPriority w:val="99"/>
    <w:semiHidden/>
    <w:unhideWhenUsed/>
    <w:rsid w:val="009913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3E1"/>
    <w:rPr>
      <w:rFonts w:ascii="Tahoma" w:hAnsi="Tahoma" w:cs="Tahoma"/>
      <w:sz w:val="16"/>
      <w:szCs w:val="16"/>
    </w:rPr>
  </w:style>
  <w:style w:type="paragraph" w:customStyle="1" w:styleId="c5">
    <w:name w:val="c5"/>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913E1"/>
  </w:style>
  <w:style w:type="paragraph" w:customStyle="1" w:styleId="c1">
    <w:name w:val="c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13E1"/>
  </w:style>
  <w:style w:type="character" w:styleId="a6">
    <w:name w:val="Hyperlink"/>
    <w:basedOn w:val="a0"/>
    <w:uiPriority w:val="99"/>
    <w:unhideWhenUsed/>
    <w:rsid w:val="009913E1"/>
    <w:rPr>
      <w:color w:val="0000FF"/>
      <w:u w:val="single"/>
    </w:rPr>
  </w:style>
  <w:style w:type="paragraph" w:customStyle="1" w:styleId="c23">
    <w:name w:val="c23"/>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913E1"/>
  </w:style>
  <w:style w:type="character" w:customStyle="1" w:styleId="c13">
    <w:name w:val="c13"/>
    <w:basedOn w:val="a0"/>
    <w:rsid w:val="009913E1"/>
  </w:style>
  <w:style w:type="paragraph" w:customStyle="1" w:styleId="c22">
    <w:name w:val="c22"/>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F1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53A5"/>
    <w:pPr>
      <w:ind w:left="720"/>
      <w:contextualSpacing/>
    </w:pPr>
  </w:style>
  <w:style w:type="character" w:styleId="a9">
    <w:name w:val="Emphasis"/>
    <w:basedOn w:val="a0"/>
    <w:uiPriority w:val="20"/>
    <w:qFormat/>
    <w:rsid w:val="000B2BE8"/>
    <w:rPr>
      <w:i/>
      <w:iCs/>
    </w:rPr>
  </w:style>
  <w:style w:type="paragraph" w:styleId="aa">
    <w:name w:val="header"/>
    <w:basedOn w:val="a"/>
    <w:link w:val="ab"/>
    <w:uiPriority w:val="99"/>
    <w:unhideWhenUsed/>
    <w:rsid w:val="000B2BE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2BE8"/>
  </w:style>
  <w:style w:type="paragraph" w:styleId="ac">
    <w:name w:val="footer"/>
    <w:basedOn w:val="a"/>
    <w:link w:val="ad"/>
    <w:uiPriority w:val="99"/>
    <w:unhideWhenUsed/>
    <w:rsid w:val="000B2BE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2BE8"/>
  </w:style>
  <w:style w:type="paragraph" w:customStyle="1" w:styleId="richfactdown-paragraph">
    <w:name w:val="richfactdown-paragraph"/>
    <w:basedOn w:val="a"/>
    <w:rsid w:val="00E54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07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3797">
      <w:bodyDiv w:val="1"/>
      <w:marLeft w:val="0"/>
      <w:marRight w:val="0"/>
      <w:marTop w:val="0"/>
      <w:marBottom w:val="0"/>
      <w:divBdr>
        <w:top w:val="none" w:sz="0" w:space="0" w:color="auto"/>
        <w:left w:val="none" w:sz="0" w:space="0" w:color="auto"/>
        <w:bottom w:val="none" w:sz="0" w:space="0" w:color="auto"/>
        <w:right w:val="none" w:sz="0" w:space="0" w:color="auto"/>
      </w:divBdr>
    </w:div>
    <w:div w:id="166675989">
      <w:bodyDiv w:val="1"/>
      <w:marLeft w:val="0"/>
      <w:marRight w:val="0"/>
      <w:marTop w:val="0"/>
      <w:marBottom w:val="0"/>
      <w:divBdr>
        <w:top w:val="none" w:sz="0" w:space="0" w:color="auto"/>
        <w:left w:val="none" w:sz="0" w:space="0" w:color="auto"/>
        <w:bottom w:val="none" w:sz="0" w:space="0" w:color="auto"/>
        <w:right w:val="none" w:sz="0" w:space="0" w:color="auto"/>
      </w:divBdr>
      <w:divsChild>
        <w:div w:id="1865941928">
          <w:marLeft w:val="0"/>
          <w:marRight w:val="0"/>
          <w:marTop w:val="0"/>
          <w:marBottom w:val="480"/>
          <w:divBdr>
            <w:top w:val="single" w:sz="2" w:space="0" w:color="auto"/>
            <w:left w:val="single" w:sz="2" w:space="0" w:color="auto"/>
            <w:bottom w:val="single" w:sz="2" w:space="0" w:color="auto"/>
            <w:right w:val="single" w:sz="2" w:space="0" w:color="auto"/>
          </w:divBdr>
          <w:divsChild>
            <w:div w:id="793988658">
              <w:marLeft w:val="0"/>
              <w:marRight w:val="0"/>
              <w:marTop w:val="0"/>
              <w:marBottom w:val="0"/>
              <w:divBdr>
                <w:top w:val="single" w:sz="2" w:space="0" w:color="auto"/>
                <w:left w:val="single" w:sz="2" w:space="0" w:color="auto"/>
                <w:bottom w:val="single" w:sz="2" w:space="0" w:color="auto"/>
                <w:right w:val="single" w:sz="2" w:space="0" w:color="auto"/>
              </w:divBdr>
              <w:divsChild>
                <w:div w:id="211769488">
                  <w:marLeft w:val="0"/>
                  <w:marRight w:val="0"/>
                  <w:marTop w:val="0"/>
                  <w:marBottom w:val="0"/>
                  <w:divBdr>
                    <w:top w:val="single" w:sz="2" w:space="14" w:color="auto"/>
                    <w:left w:val="single" w:sz="2" w:space="14" w:color="auto"/>
                    <w:bottom w:val="single" w:sz="2" w:space="14" w:color="auto"/>
                    <w:right w:val="single" w:sz="2" w:space="14" w:color="auto"/>
                  </w:divBdr>
                </w:div>
              </w:divsChild>
            </w:div>
          </w:divsChild>
        </w:div>
        <w:div w:id="1539050937">
          <w:marLeft w:val="0"/>
          <w:marRight w:val="0"/>
          <w:marTop w:val="0"/>
          <w:marBottom w:val="975"/>
          <w:divBdr>
            <w:top w:val="single" w:sz="2" w:space="0" w:color="auto"/>
            <w:left w:val="single" w:sz="2" w:space="0" w:color="auto"/>
            <w:bottom w:val="single" w:sz="2" w:space="0" w:color="auto"/>
            <w:right w:val="single" w:sz="2" w:space="0" w:color="auto"/>
          </w:divBdr>
          <w:divsChild>
            <w:div w:id="1699969429">
              <w:marLeft w:val="0"/>
              <w:marRight w:val="0"/>
              <w:marTop w:val="0"/>
              <w:marBottom w:val="0"/>
              <w:divBdr>
                <w:top w:val="single" w:sz="2" w:space="0" w:color="auto"/>
                <w:left w:val="single" w:sz="2" w:space="0" w:color="auto"/>
                <w:bottom w:val="single" w:sz="2" w:space="0" w:color="auto"/>
                <w:right w:val="single" w:sz="2" w:space="0" w:color="auto"/>
              </w:divBdr>
              <w:divsChild>
                <w:div w:id="1302730176">
                  <w:marLeft w:val="0"/>
                  <w:marRight w:val="0"/>
                  <w:marTop w:val="0"/>
                  <w:marBottom w:val="0"/>
                  <w:divBdr>
                    <w:top w:val="single" w:sz="2" w:space="0" w:color="auto"/>
                    <w:left w:val="single" w:sz="2" w:space="0" w:color="auto"/>
                    <w:bottom w:val="single" w:sz="2" w:space="0" w:color="auto"/>
                    <w:right w:val="single" w:sz="2" w:space="0" w:color="auto"/>
                  </w:divBdr>
                </w:div>
                <w:div w:id="2002273854">
                  <w:marLeft w:val="0"/>
                  <w:marRight w:val="0"/>
                  <w:marTop w:val="0"/>
                  <w:marBottom w:val="0"/>
                  <w:divBdr>
                    <w:top w:val="single" w:sz="2" w:space="0" w:color="auto"/>
                    <w:left w:val="single" w:sz="2" w:space="0" w:color="auto"/>
                    <w:bottom w:val="single" w:sz="2" w:space="0" w:color="auto"/>
                    <w:right w:val="single" w:sz="2" w:space="0" w:color="auto"/>
                  </w:divBdr>
                </w:div>
              </w:divsChild>
            </w:div>
            <w:div w:id="1002585961">
              <w:marLeft w:val="0"/>
              <w:marRight w:val="0"/>
              <w:marTop w:val="0"/>
              <w:marBottom w:val="0"/>
              <w:divBdr>
                <w:top w:val="single" w:sz="2" w:space="0" w:color="auto"/>
                <w:left w:val="single" w:sz="2" w:space="0" w:color="auto"/>
                <w:bottom w:val="single" w:sz="2" w:space="0" w:color="auto"/>
                <w:right w:val="single" w:sz="2" w:space="0" w:color="auto"/>
              </w:divBdr>
              <w:divsChild>
                <w:div w:id="130900286">
                  <w:marLeft w:val="0"/>
                  <w:marRight w:val="0"/>
                  <w:marTop w:val="0"/>
                  <w:marBottom w:val="0"/>
                  <w:divBdr>
                    <w:top w:val="single" w:sz="2" w:space="0" w:color="auto"/>
                    <w:left w:val="single" w:sz="2" w:space="0" w:color="auto"/>
                    <w:bottom w:val="single" w:sz="2" w:space="0" w:color="auto"/>
                    <w:right w:val="single" w:sz="2" w:space="0" w:color="auto"/>
                  </w:divBdr>
                </w:div>
                <w:div w:id="508952954">
                  <w:marLeft w:val="0"/>
                  <w:marRight w:val="0"/>
                  <w:marTop w:val="0"/>
                  <w:marBottom w:val="0"/>
                  <w:divBdr>
                    <w:top w:val="single" w:sz="2" w:space="0" w:color="auto"/>
                    <w:left w:val="single" w:sz="2" w:space="0" w:color="auto"/>
                    <w:bottom w:val="single" w:sz="2" w:space="0" w:color="auto"/>
                    <w:right w:val="single" w:sz="2" w:space="0" w:color="auto"/>
                  </w:divBdr>
                </w:div>
              </w:divsChild>
            </w:div>
            <w:div w:id="426656806">
              <w:marLeft w:val="0"/>
              <w:marRight w:val="0"/>
              <w:marTop w:val="0"/>
              <w:marBottom w:val="0"/>
              <w:divBdr>
                <w:top w:val="single" w:sz="2" w:space="0" w:color="auto"/>
                <w:left w:val="single" w:sz="2" w:space="0" w:color="auto"/>
                <w:bottom w:val="single" w:sz="2" w:space="0" w:color="auto"/>
                <w:right w:val="single" w:sz="2" w:space="0" w:color="auto"/>
              </w:divBdr>
              <w:divsChild>
                <w:div w:id="1020667118">
                  <w:marLeft w:val="0"/>
                  <w:marRight w:val="0"/>
                  <w:marTop w:val="0"/>
                  <w:marBottom w:val="0"/>
                  <w:divBdr>
                    <w:top w:val="single" w:sz="2" w:space="0" w:color="auto"/>
                    <w:left w:val="single" w:sz="2" w:space="0" w:color="auto"/>
                    <w:bottom w:val="single" w:sz="2" w:space="0" w:color="auto"/>
                    <w:right w:val="single" w:sz="2" w:space="0" w:color="auto"/>
                  </w:divBdr>
                </w:div>
                <w:div w:id="1568805029">
                  <w:marLeft w:val="0"/>
                  <w:marRight w:val="0"/>
                  <w:marTop w:val="0"/>
                  <w:marBottom w:val="0"/>
                  <w:divBdr>
                    <w:top w:val="single" w:sz="2" w:space="0" w:color="auto"/>
                    <w:left w:val="single" w:sz="2" w:space="0" w:color="auto"/>
                    <w:bottom w:val="single" w:sz="2" w:space="0" w:color="auto"/>
                    <w:right w:val="single" w:sz="2" w:space="0" w:color="auto"/>
                  </w:divBdr>
                </w:div>
              </w:divsChild>
            </w:div>
            <w:div w:id="181938480">
              <w:marLeft w:val="0"/>
              <w:marRight w:val="0"/>
              <w:marTop w:val="0"/>
              <w:marBottom w:val="0"/>
              <w:divBdr>
                <w:top w:val="single" w:sz="2" w:space="0" w:color="auto"/>
                <w:left w:val="single" w:sz="2" w:space="0" w:color="auto"/>
                <w:bottom w:val="single" w:sz="2" w:space="0" w:color="auto"/>
                <w:right w:val="single" w:sz="2" w:space="0" w:color="auto"/>
              </w:divBdr>
              <w:divsChild>
                <w:div w:id="157890099">
                  <w:marLeft w:val="0"/>
                  <w:marRight w:val="0"/>
                  <w:marTop w:val="0"/>
                  <w:marBottom w:val="0"/>
                  <w:divBdr>
                    <w:top w:val="single" w:sz="2" w:space="0" w:color="auto"/>
                    <w:left w:val="single" w:sz="2" w:space="0" w:color="auto"/>
                    <w:bottom w:val="single" w:sz="2" w:space="0" w:color="auto"/>
                    <w:right w:val="single" w:sz="2" w:space="0" w:color="auto"/>
                  </w:divBdr>
                </w:div>
                <w:div w:id="1578435584">
                  <w:marLeft w:val="0"/>
                  <w:marRight w:val="0"/>
                  <w:marTop w:val="0"/>
                  <w:marBottom w:val="0"/>
                  <w:divBdr>
                    <w:top w:val="single" w:sz="2" w:space="0" w:color="auto"/>
                    <w:left w:val="single" w:sz="2" w:space="0" w:color="auto"/>
                    <w:bottom w:val="single" w:sz="2" w:space="0" w:color="auto"/>
                    <w:right w:val="single" w:sz="2" w:space="0" w:color="auto"/>
                  </w:divBdr>
                </w:div>
              </w:divsChild>
            </w:div>
            <w:div w:id="165294472">
              <w:marLeft w:val="0"/>
              <w:marRight w:val="0"/>
              <w:marTop w:val="0"/>
              <w:marBottom w:val="0"/>
              <w:divBdr>
                <w:top w:val="single" w:sz="2" w:space="0" w:color="auto"/>
                <w:left w:val="single" w:sz="2" w:space="0" w:color="auto"/>
                <w:bottom w:val="single" w:sz="2" w:space="0" w:color="auto"/>
                <w:right w:val="single" w:sz="2" w:space="0" w:color="auto"/>
              </w:divBdr>
              <w:divsChild>
                <w:div w:id="762577602">
                  <w:marLeft w:val="0"/>
                  <w:marRight w:val="0"/>
                  <w:marTop w:val="0"/>
                  <w:marBottom w:val="0"/>
                  <w:divBdr>
                    <w:top w:val="single" w:sz="2" w:space="0" w:color="auto"/>
                    <w:left w:val="single" w:sz="2" w:space="0" w:color="auto"/>
                    <w:bottom w:val="single" w:sz="2" w:space="0" w:color="auto"/>
                    <w:right w:val="single" w:sz="2" w:space="0" w:color="auto"/>
                  </w:divBdr>
                </w:div>
                <w:div w:id="1293442688">
                  <w:marLeft w:val="0"/>
                  <w:marRight w:val="0"/>
                  <w:marTop w:val="0"/>
                  <w:marBottom w:val="0"/>
                  <w:divBdr>
                    <w:top w:val="single" w:sz="2" w:space="0" w:color="auto"/>
                    <w:left w:val="single" w:sz="2" w:space="0" w:color="auto"/>
                    <w:bottom w:val="single" w:sz="2" w:space="0" w:color="auto"/>
                    <w:right w:val="single" w:sz="2" w:space="0" w:color="auto"/>
                  </w:divBdr>
                </w:div>
              </w:divsChild>
            </w:div>
            <w:div w:id="616564804">
              <w:marLeft w:val="0"/>
              <w:marRight w:val="0"/>
              <w:marTop w:val="0"/>
              <w:marBottom w:val="0"/>
              <w:divBdr>
                <w:top w:val="single" w:sz="2" w:space="0" w:color="auto"/>
                <w:left w:val="single" w:sz="2" w:space="0" w:color="auto"/>
                <w:bottom w:val="single" w:sz="2" w:space="0" w:color="auto"/>
                <w:right w:val="single" w:sz="2" w:space="0" w:color="auto"/>
              </w:divBdr>
              <w:divsChild>
                <w:div w:id="1000038747">
                  <w:marLeft w:val="0"/>
                  <w:marRight w:val="0"/>
                  <w:marTop w:val="0"/>
                  <w:marBottom w:val="0"/>
                  <w:divBdr>
                    <w:top w:val="single" w:sz="2" w:space="0" w:color="auto"/>
                    <w:left w:val="single" w:sz="2" w:space="0" w:color="auto"/>
                    <w:bottom w:val="single" w:sz="2" w:space="0" w:color="auto"/>
                    <w:right w:val="single" w:sz="2" w:space="0" w:color="auto"/>
                  </w:divBdr>
                </w:div>
                <w:div w:id="119154855">
                  <w:marLeft w:val="0"/>
                  <w:marRight w:val="0"/>
                  <w:marTop w:val="0"/>
                  <w:marBottom w:val="0"/>
                  <w:divBdr>
                    <w:top w:val="single" w:sz="2" w:space="0" w:color="auto"/>
                    <w:left w:val="single" w:sz="2" w:space="0" w:color="auto"/>
                    <w:bottom w:val="single" w:sz="2" w:space="0" w:color="auto"/>
                    <w:right w:val="single" w:sz="2" w:space="0" w:color="auto"/>
                  </w:divBdr>
                </w:div>
              </w:divsChild>
            </w:div>
            <w:div w:id="674068453">
              <w:marLeft w:val="0"/>
              <w:marRight w:val="0"/>
              <w:marTop w:val="0"/>
              <w:marBottom w:val="0"/>
              <w:divBdr>
                <w:top w:val="single" w:sz="2" w:space="0" w:color="auto"/>
                <w:left w:val="single" w:sz="2" w:space="0" w:color="auto"/>
                <w:bottom w:val="single" w:sz="2" w:space="0" w:color="auto"/>
                <w:right w:val="single" w:sz="2" w:space="0" w:color="auto"/>
              </w:divBdr>
              <w:divsChild>
                <w:div w:id="435946104">
                  <w:marLeft w:val="0"/>
                  <w:marRight w:val="0"/>
                  <w:marTop w:val="0"/>
                  <w:marBottom w:val="0"/>
                  <w:divBdr>
                    <w:top w:val="single" w:sz="2" w:space="0" w:color="auto"/>
                    <w:left w:val="single" w:sz="2" w:space="0" w:color="auto"/>
                    <w:bottom w:val="single" w:sz="2" w:space="0" w:color="auto"/>
                    <w:right w:val="single" w:sz="2" w:space="0" w:color="auto"/>
                  </w:divBdr>
                </w:div>
                <w:div w:id="844518133">
                  <w:marLeft w:val="0"/>
                  <w:marRight w:val="0"/>
                  <w:marTop w:val="0"/>
                  <w:marBottom w:val="0"/>
                  <w:divBdr>
                    <w:top w:val="single" w:sz="2" w:space="0" w:color="auto"/>
                    <w:left w:val="single" w:sz="2" w:space="0" w:color="auto"/>
                    <w:bottom w:val="single" w:sz="2" w:space="0" w:color="auto"/>
                    <w:right w:val="single" w:sz="2" w:space="0" w:color="auto"/>
                  </w:divBdr>
                </w:div>
              </w:divsChild>
            </w:div>
            <w:div w:id="154761203">
              <w:marLeft w:val="0"/>
              <w:marRight w:val="0"/>
              <w:marTop w:val="0"/>
              <w:marBottom w:val="0"/>
              <w:divBdr>
                <w:top w:val="single" w:sz="2" w:space="0" w:color="auto"/>
                <w:left w:val="single" w:sz="2" w:space="0" w:color="auto"/>
                <w:bottom w:val="single" w:sz="2" w:space="0" w:color="auto"/>
                <w:right w:val="single" w:sz="2" w:space="0" w:color="auto"/>
              </w:divBdr>
              <w:divsChild>
                <w:div w:id="1197156163">
                  <w:marLeft w:val="0"/>
                  <w:marRight w:val="0"/>
                  <w:marTop w:val="0"/>
                  <w:marBottom w:val="0"/>
                  <w:divBdr>
                    <w:top w:val="single" w:sz="2" w:space="0" w:color="auto"/>
                    <w:left w:val="single" w:sz="2" w:space="0" w:color="auto"/>
                    <w:bottom w:val="single" w:sz="2" w:space="0" w:color="auto"/>
                    <w:right w:val="single" w:sz="2" w:space="0" w:color="auto"/>
                  </w:divBdr>
                </w:div>
                <w:div w:id="10907325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89426664">
      <w:bodyDiv w:val="1"/>
      <w:marLeft w:val="0"/>
      <w:marRight w:val="0"/>
      <w:marTop w:val="0"/>
      <w:marBottom w:val="0"/>
      <w:divBdr>
        <w:top w:val="none" w:sz="0" w:space="0" w:color="auto"/>
        <w:left w:val="none" w:sz="0" w:space="0" w:color="auto"/>
        <w:bottom w:val="none" w:sz="0" w:space="0" w:color="auto"/>
        <w:right w:val="none" w:sz="0" w:space="0" w:color="auto"/>
      </w:divBdr>
    </w:div>
    <w:div w:id="588317402">
      <w:bodyDiv w:val="1"/>
      <w:marLeft w:val="0"/>
      <w:marRight w:val="0"/>
      <w:marTop w:val="0"/>
      <w:marBottom w:val="0"/>
      <w:divBdr>
        <w:top w:val="none" w:sz="0" w:space="0" w:color="auto"/>
        <w:left w:val="none" w:sz="0" w:space="0" w:color="auto"/>
        <w:bottom w:val="none" w:sz="0" w:space="0" w:color="auto"/>
        <w:right w:val="none" w:sz="0" w:space="0" w:color="auto"/>
      </w:divBdr>
    </w:div>
    <w:div w:id="594633715">
      <w:bodyDiv w:val="1"/>
      <w:marLeft w:val="0"/>
      <w:marRight w:val="0"/>
      <w:marTop w:val="0"/>
      <w:marBottom w:val="0"/>
      <w:divBdr>
        <w:top w:val="none" w:sz="0" w:space="0" w:color="auto"/>
        <w:left w:val="none" w:sz="0" w:space="0" w:color="auto"/>
        <w:bottom w:val="none" w:sz="0" w:space="0" w:color="auto"/>
        <w:right w:val="none" w:sz="0" w:space="0" w:color="auto"/>
      </w:divBdr>
    </w:div>
    <w:div w:id="785343719">
      <w:bodyDiv w:val="1"/>
      <w:marLeft w:val="0"/>
      <w:marRight w:val="0"/>
      <w:marTop w:val="0"/>
      <w:marBottom w:val="0"/>
      <w:divBdr>
        <w:top w:val="none" w:sz="0" w:space="0" w:color="auto"/>
        <w:left w:val="none" w:sz="0" w:space="0" w:color="auto"/>
        <w:bottom w:val="none" w:sz="0" w:space="0" w:color="auto"/>
        <w:right w:val="none" w:sz="0" w:space="0" w:color="auto"/>
      </w:divBdr>
    </w:div>
    <w:div w:id="1049189139">
      <w:bodyDiv w:val="1"/>
      <w:marLeft w:val="0"/>
      <w:marRight w:val="0"/>
      <w:marTop w:val="0"/>
      <w:marBottom w:val="0"/>
      <w:divBdr>
        <w:top w:val="none" w:sz="0" w:space="0" w:color="auto"/>
        <w:left w:val="none" w:sz="0" w:space="0" w:color="auto"/>
        <w:bottom w:val="none" w:sz="0" w:space="0" w:color="auto"/>
        <w:right w:val="none" w:sz="0" w:space="0" w:color="auto"/>
      </w:divBdr>
    </w:div>
    <w:div w:id="1074085943">
      <w:bodyDiv w:val="1"/>
      <w:marLeft w:val="0"/>
      <w:marRight w:val="0"/>
      <w:marTop w:val="0"/>
      <w:marBottom w:val="0"/>
      <w:divBdr>
        <w:top w:val="none" w:sz="0" w:space="0" w:color="auto"/>
        <w:left w:val="none" w:sz="0" w:space="0" w:color="auto"/>
        <w:bottom w:val="none" w:sz="0" w:space="0" w:color="auto"/>
        <w:right w:val="none" w:sz="0" w:space="0" w:color="auto"/>
      </w:divBdr>
    </w:div>
    <w:div w:id="1186097838">
      <w:bodyDiv w:val="1"/>
      <w:marLeft w:val="0"/>
      <w:marRight w:val="0"/>
      <w:marTop w:val="0"/>
      <w:marBottom w:val="0"/>
      <w:divBdr>
        <w:top w:val="none" w:sz="0" w:space="0" w:color="auto"/>
        <w:left w:val="none" w:sz="0" w:space="0" w:color="auto"/>
        <w:bottom w:val="none" w:sz="0" w:space="0" w:color="auto"/>
        <w:right w:val="none" w:sz="0" w:space="0" w:color="auto"/>
      </w:divBdr>
    </w:div>
    <w:div w:id="1447965852">
      <w:bodyDiv w:val="1"/>
      <w:marLeft w:val="0"/>
      <w:marRight w:val="0"/>
      <w:marTop w:val="0"/>
      <w:marBottom w:val="0"/>
      <w:divBdr>
        <w:top w:val="none" w:sz="0" w:space="0" w:color="auto"/>
        <w:left w:val="none" w:sz="0" w:space="0" w:color="auto"/>
        <w:bottom w:val="none" w:sz="0" w:space="0" w:color="auto"/>
        <w:right w:val="none" w:sz="0" w:space="0" w:color="auto"/>
      </w:divBdr>
    </w:div>
    <w:div w:id="1589387359">
      <w:bodyDiv w:val="1"/>
      <w:marLeft w:val="0"/>
      <w:marRight w:val="0"/>
      <w:marTop w:val="0"/>
      <w:marBottom w:val="0"/>
      <w:divBdr>
        <w:top w:val="none" w:sz="0" w:space="0" w:color="auto"/>
        <w:left w:val="none" w:sz="0" w:space="0" w:color="auto"/>
        <w:bottom w:val="none" w:sz="0" w:space="0" w:color="auto"/>
        <w:right w:val="none" w:sz="0" w:space="0" w:color="auto"/>
      </w:divBdr>
      <w:divsChild>
        <w:div w:id="1484158119">
          <w:marLeft w:val="0"/>
          <w:marRight w:val="0"/>
          <w:marTop w:val="0"/>
          <w:marBottom w:val="0"/>
          <w:divBdr>
            <w:top w:val="none" w:sz="0" w:space="0" w:color="auto"/>
            <w:left w:val="none" w:sz="0" w:space="0" w:color="auto"/>
            <w:bottom w:val="none" w:sz="0" w:space="0" w:color="auto"/>
            <w:right w:val="none" w:sz="0" w:space="0" w:color="auto"/>
          </w:divBdr>
        </w:div>
        <w:div w:id="1749502023">
          <w:marLeft w:val="0"/>
          <w:marRight w:val="0"/>
          <w:marTop w:val="0"/>
          <w:marBottom w:val="0"/>
          <w:divBdr>
            <w:top w:val="none" w:sz="0" w:space="0" w:color="auto"/>
            <w:left w:val="none" w:sz="0" w:space="0" w:color="auto"/>
            <w:bottom w:val="none" w:sz="0" w:space="0" w:color="auto"/>
            <w:right w:val="none" w:sz="0" w:space="0" w:color="auto"/>
          </w:divBdr>
        </w:div>
      </w:divsChild>
    </w:div>
    <w:div w:id="1754163578">
      <w:bodyDiv w:val="1"/>
      <w:marLeft w:val="0"/>
      <w:marRight w:val="0"/>
      <w:marTop w:val="0"/>
      <w:marBottom w:val="0"/>
      <w:divBdr>
        <w:top w:val="none" w:sz="0" w:space="0" w:color="auto"/>
        <w:left w:val="none" w:sz="0" w:space="0" w:color="auto"/>
        <w:bottom w:val="none" w:sz="0" w:space="0" w:color="auto"/>
        <w:right w:val="none" w:sz="0" w:space="0" w:color="auto"/>
      </w:divBdr>
    </w:div>
    <w:div w:id="1867208255">
      <w:bodyDiv w:val="1"/>
      <w:marLeft w:val="0"/>
      <w:marRight w:val="0"/>
      <w:marTop w:val="0"/>
      <w:marBottom w:val="0"/>
      <w:divBdr>
        <w:top w:val="none" w:sz="0" w:space="0" w:color="auto"/>
        <w:left w:val="none" w:sz="0" w:space="0" w:color="auto"/>
        <w:bottom w:val="none" w:sz="0" w:space="0" w:color="auto"/>
        <w:right w:val="none" w:sz="0" w:space="0" w:color="auto"/>
      </w:divBdr>
    </w:div>
    <w:div w:id="20045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in.nn@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7</Pages>
  <Words>3446</Words>
  <Characters>19648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dc:description/>
  <cp:lastModifiedBy>omen</cp:lastModifiedBy>
  <cp:revision>13</cp:revision>
  <dcterms:created xsi:type="dcterms:W3CDTF">2024-09-13T00:38:00Z</dcterms:created>
  <dcterms:modified xsi:type="dcterms:W3CDTF">2026-01-19T05:31:00Z</dcterms:modified>
</cp:coreProperties>
</file>