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8B" w:rsidRPr="00844E0A" w:rsidRDefault="00DF238B" w:rsidP="00844E0A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Занятие </w:t>
      </w:r>
      <w:r w:rsidR="0086052A"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</w:t>
      </w:r>
      <w:r w:rsidR="001D2E4E"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5</w:t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  <w:t xml:space="preserve">Лекция </w:t>
      </w:r>
      <w:r w:rsidR="001D2E4E"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49-50</w:t>
      </w:r>
    </w:p>
    <w:p w:rsidR="00DF238B" w:rsidRPr="00844E0A" w:rsidRDefault="00DF238B" w:rsidP="00844E0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</w:p>
    <w:p w:rsidR="001D2E4E" w:rsidRPr="00844E0A" w:rsidRDefault="00624E2F" w:rsidP="00844E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844E0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Тема занятия: </w:t>
      </w:r>
      <w:r w:rsidR="001D2E4E" w:rsidRPr="00844E0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Организация маневровой работы</w:t>
      </w:r>
    </w:p>
    <w:p w:rsidR="001D2E4E" w:rsidRPr="00844E0A" w:rsidRDefault="001D2E4E" w:rsidP="00844E0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624E2F" w:rsidRPr="00844E0A" w:rsidRDefault="00624E2F" w:rsidP="00844E0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Содержание</w:t>
      </w:r>
    </w:p>
    <w:p w:rsidR="00624E2F" w:rsidRPr="00F468B0" w:rsidRDefault="00624E2F" w:rsidP="00844E0A">
      <w:pPr>
        <w:pStyle w:val="a4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468B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Классификация маневров</w:t>
      </w:r>
    </w:p>
    <w:p w:rsidR="00F468B0" w:rsidRPr="00F468B0" w:rsidRDefault="00F468B0" w:rsidP="00F468B0">
      <w:pPr>
        <w:pStyle w:val="a4"/>
        <w:numPr>
          <w:ilvl w:val="0"/>
          <w:numId w:val="28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8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обеспечение маневров</w:t>
      </w:r>
    </w:p>
    <w:p w:rsidR="00624E2F" w:rsidRDefault="00624E2F" w:rsidP="00844E0A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D7411" w:rsidRDefault="00AD4A0C" w:rsidP="00844E0A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8D741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Задание:</w:t>
      </w:r>
    </w:p>
    <w:p w:rsidR="00A003C4" w:rsidRPr="00A003C4" w:rsidRDefault="00AD4A0C" w:rsidP="00A003C4">
      <w:pPr>
        <w:pStyle w:val="a4"/>
        <w:numPr>
          <w:ilvl w:val="0"/>
          <w:numId w:val="34"/>
        </w:numPr>
        <w:tabs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003C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Прочитать лекцию и составить конспект.</w:t>
      </w:r>
    </w:p>
    <w:p w:rsidR="00AD4A0C" w:rsidRPr="00A003C4" w:rsidRDefault="00AD4A0C" w:rsidP="00A003C4">
      <w:pPr>
        <w:pStyle w:val="a4"/>
        <w:numPr>
          <w:ilvl w:val="0"/>
          <w:numId w:val="34"/>
        </w:numPr>
        <w:tabs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003C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Ответить письменно на вопросы.</w:t>
      </w:r>
    </w:p>
    <w:p w:rsidR="00A003C4" w:rsidRDefault="00A003C4" w:rsidP="00A003C4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003C4" w:rsidRPr="00B2611C" w:rsidRDefault="00A003C4" w:rsidP="00A003C4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Выполненную работу, подписать (каждую станицу) и отправить на эл.почту </w:t>
      </w:r>
      <w:hyperlink r:id="rId9" w:history="1">
        <w:r w:rsidRPr="00C62473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olg</w:t>
        </w:r>
        <w:r w:rsidRPr="00C62473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9897@</w:t>
        </w:r>
        <w:r w:rsidRPr="00C62473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yandex</w:t>
        </w:r>
        <w:r w:rsidRPr="00C62473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.</w:t>
        </w:r>
        <w:r w:rsidRPr="00C62473">
          <w:rPr>
            <w:rStyle w:val="af"/>
            <w:rFonts w:ascii="Times New Roman" w:eastAsia="Times New Roman" w:hAnsi="Times New Roman" w:cs="Times New Roman"/>
            <w:kern w:val="36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или по номеру тел. 890413238710 в личные сообщения в мессенджере МАХ до 15.00</w:t>
      </w:r>
    </w:p>
    <w:p w:rsidR="00A003C4" w:rsidRDefault="00A003C4" w:rsidP="00A003C4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624E2F" w:rsidRPr="00844E0A" w:rsidRDefault="00624E2F" w:rsidP="00F468B0">
      <w:pPr>
        <w:pStyle w:val="a4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844E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Классификация маневров</w:t>
      </w:r>
    </w:p>
    <w:p w:rsidR="00624E2F" w:rsidRPr="00844E0A" w:rsidRDefault="00624E2F" w:rsidP="00844E0A">
      <w:pPr>
        <w:pStyle w:val="a4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677DD" w:rsidRPr="00844E0A" w:rsidRDefault="002677DD" w:rsidP="00844E0A">
      <w:pPr>
        <w:pStyle w:val="a4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44E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Маневровая работа – основная деятельность станции как специфического производственного предприятия.</w:t>
      </w:r>
    </w:p>
    <w:p w:rsidR="002677DD" w:rsidRDefault="002677DD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Маневрами 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всякое внепоездное передвижение локомотива с вагонами (составами) или без вагонов, связанное с выполнением технологических операций.</w:t>
      </w:r>
      <w:r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процесс выполнения маневров называю</w:t>
      </w:r>
      <w:r w:rsidR="00CB295C"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маневровой работой.</w:t>
      </w:r>
    </w:p>
    <w:p w:rsidR="005C6A14" w:rsidRPr="00FE47D5" w:rsidRDefault="005C6A14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Маневровый состав – </w:t>
      </w:r>
      <w:r w:rsidRPr="005C6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 вагонов или один вагон, сцепленные с локомотивом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5C6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выполняющим маневры.</w:t>
      </w:r>
    </w:p>
    <w:p w:rsidR="002677DD" w:rsidRPr="00844E0A" w:rsidRDefault="002677DD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95C" w:rsidRPr="00844E0A" w:rsidRDefault="00CB295C" w:rsidP="00844E0A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характеру работы </w:t>
      </w:r>
      <w:r w:rsidRPr="00CB2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маневры делятся на</w:t>
      </w:r>
      <w:r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295C" w:rsidRPr="00844E0A" w:rsidRDefault="00844E0A" w:rsidP="00844E0A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CB295C" w:rsidRPr="00844E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="00CB295C" w:rsidRPr="00CB29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ортировочные</w:t>
      </w:r>
      <w:r w:rsidR="00CB295C" w:rsidRPr="00844E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B295C"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B295C" w:rsidRPr="00CB2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разъединительные по заранее установленным признакам, состоящие в расстановке вагонов, находящихся в составе, по разным путям для образо</w:t>
      </w:r>
      <w:r w:rsidR="00CB295C" w:rsidRPr="00CB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одинаковых по назначению групп;</w:t>
      </w:r>
    </w:p>
    <w:p w:rsidR="00CB295C" w:rsidRPr="00844E0A" w:rsidRDefault="00844E0A" w:rsidP="00844E0A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CB295C" w:rsidRPr="00844E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r w:rsidR="00CB295C" w:rsidRPr="00CB29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рупп</w:t>
      </w:r>
      <w:r w:rsidR="00CB295C" w:rsidRPr="00844E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="00CB295C" w:rsidRPr="00CB29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ровочные</w:t>
      </w:r>
      <w:r w:rsidR="00CB295C" w:rsidRPr="00844E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r w:rsidR="00CB295C" w:rsidRPr="00CB2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соединительные, заключающиеся в подборке вагонов (групп вагонов) с разных путей в состав в определенном порядке;</w:t>
      </w:r>
    </w:p>
    <w:p w:rsidR="00CB295C" w:rsidRPr="00844E0A" w:rsidRDefault="00844E0A" w:rsidP="00844E0A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CB295C" w:rsidRPr="00844E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r w:rsidR="00CB295C" w:rsidRPr="00CB29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ерестановочные</w:t>
      </w:r>
      <w:r w:rsidR="00CB295C" w:rsidRPr="00844E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B295C"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B295C" w:rsidRPr="00CB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перестановки вагонов из парка в парк и с пути на путь, подачи (уборки) на местные пункты станции, подъездные пути и т.д.,</w:t>
      </w:r>
    </w:p>
    <w:p w:rsidR="00CB295C" w:rsidRPr="00CB295C" w:rsidRDefault="00844E0A" w:rsidP="00844E0A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CB295C" w:rsidRPr="00CB29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специальные</w:t>
      </w:r>
      <w:r w:rsidR="00CB295C" w:rsidRPr="00844E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B295C"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B295C" w:rsidRPr="00CB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осаживания вагонов в сортировочном парке, подтягивания, перемещения их при перевеске, промы</w:t>
      </w:r>
      <w:r w:rsidR="00CB295C"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B295C" w:rsidRPr="00CB2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 и т. д.</w:t>
      </w:r>
    </w:p>
    <w:p w:rsidR="00CB295C" w:rsidRPr="00844E0A" w:rsidRDefault="00CB295C" w:rsidP="00844E0A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7DD" w:rsidRPr="00FE47D5" w:rsidRDefault="002677DD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зависимости от выполняемых операций маневры подразделяются на следующие виды:</w:t>
      </w:r>
    </w:p>
    <w:p w:rsidR="002677DD" w:rsidRPr="00FE47D5" w:rsidRDefault="002677DD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Расформирование состава</w:t>
      </w:r>
      <w:r w:rsidRPr="00844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расстановка (сортировка) вагонов по путям их назначения. Расформированию подлежат составы прибывших в переработку поездов, группы вагонов, убираемых с грузовых франтов, с пунктов ремонта и экипировки, с пунктов подготовки вагонов под погрузку и др.</w:t>
      </w:r>
    </w:p>
    <w:p w:rsidR="002677DD" w:rsidRPr="00FE47D5" w:rsidRDefault="002677DD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состава</w:t>
      </w:r>
      <w:r w:rsidRPr="00844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расстановка вагонов в составе поезда в соответствии с требованиями нормативных документов (ПТЭ, ПФ, ГД). Расформирование и формирование составов производится с использованием специальных путевых устройств сортировочных горок и вытяжных путей.</w:t>
      </w:r>
    </w:p>
    <w:p w:rsidR="002677DD" w:rsidRPr="00FE47D5" w:rsidRDefault="002677DD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экономии средств и времени операции расформирования и формирования должны максимально совмещаться, то есть в процессе расформирования состава вагоны 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должны включаться в новые группы по назначениям, образуя, таким образом, новые составы.</w:t>
      </w:r>
    </w:p>
    <w:p w:rsidR="002677DD" w:rsidRPr="00FE47D5" w:rsidRDefault="002677DD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Перестановка составов или отдельных вагонов</w:t>
      </w:r>
      <w:r w:rsidRPr="00844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передвижение маневрового состава с одного пути парка на другой или из одного парка в другой. Маневровым составом называют вагон или группу вагонов, сцепленных между собой и с локомотивом, производящих маневры.</w:t>
      </w:r>
    </w:p>
    <w:p w:rsidR="002677DD" w:rsidRPr="00FE47D5" w:rsidRDefault="002677DD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Прицепка вагонов</w:t>
      </w:r>
      <w:r w:rsidRPr="00844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походящему станцию поезду с целью пополнения состава, а также для вывоза со станции вагонов, с которыми закончены грузовые операции, экипировка, ремонт и др.</w:t>
      </w:r>
    </w:p>
    <w:p w:rsidR="002677DD" w:rsidRPr="00FE47D5" w:rsidRDefault="002677DD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Отцепка вагонов</w:t>
      </w:r>
      <w:r w:rsidRPr="00844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поезда с целью уменьшения его состав или из-за их неисправности, а так же вагонов, доставляемых на станцию под грузовые или другие операции.</w:t>
      </w:r>
    </w:p>
    <w:p w:rsidR="002677DD" w:rsidRPr="00FE47D5" w:rsidRDefault="002677DD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 (и уборка) вагонов</w:t>
      </w:r>
      <w:r w:rsidRPr="00844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передвижение вагонов с путей накопления (приема) на пути их погрузки и выгрузки, экипировки, ремонта, подготовки вагонов под погрузку и др. (и обратно).</w:t>
      </w:r>
    </w:p>
    <w:p w:rsidR="002677DD" w:rsidRPr="00FE47D5" w:rsidRDefault="002677DD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Осаживание вагонов</w:t>
      </w:r>
      <w:r w:rsidRPr="00844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передвижение отдельно стоящих вагонов или групп вагонов по пути в одном направлении с целью их соединения и освобождения части пути для последующей постановки (сортировки) других вагонов. Осаживания является сложным видом маневров, так как в процессе передвижения изменяется величина маневрового состава.</w:t>
      </w:r>
    </w:p>
    <w:p w:rsidR="002677DD" w:rsidRPr="00FE47D5" w:rsidRDefault="002677DD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Подтягивания вагонов</w:t>
      </w:r>
      <w:r w:rsidRPr="00844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взамен осаживания в тех случаях, когда эту операцию в сложившихся условиях выгоднее выполнить маневровым локомотивом с противоположного (осаживанию) конца пути. В этом случае сначала путем осаживания вагоны сцепляются, а затем передвигаются к предельному столбику, ограничивающему полезную длину.</w:t>
      </w:r>
    </w:p>
    <w:p w:rsidR="002677DD" w:rsidRPr="00FE47D5" w:rsidRDefault="002677DD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Взвешивание</w:t>
      </w:r>
      <w:r w:rsidRPr="00844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передвижение вагонов по вагонным весам с определенной скоростью (или с остановками на весах) в процессе их взвешивания.</w:t>
      </w:r>
    </w:p>
    <w:p w:rsidR="00624E2F" w:rsidRPr="00844E0A" w:rsidRDefault="00624E2F" w:rsidP="00844E0A">
      <w:pPr>
        <w:pStyle w:val="a4"/>
        <w:spacing w:after="0" w:line="240" w:lineRule="auto"/>
        <w:ind w:left="0" w:firstLine="567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214A8" w:rsidRPr="00844E0A" w:rsidRDefault="009214A8" w:rsidP="00F468B0">
      <w:pPr>
        <w:pStyle w:val="a4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обеспечение маневров</w:t>
      </w:r>
    </w:p>
    <w:p w:rsidR="009214A8" w:rsidRPr="00844E0A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25" w:rsidRPr="00FE47D5" w:rsidRDefault="00056825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маневровой работы на станциях имеются специальные маневровые путевые устройства, маневровые средства, а также устройства СЦБ и связи.</w:t>
      </w:r>
    </w:p>
    <w:p w:rsidR="00056825" w:rsidRPr="00844E0A" w:rsidRDefault="00056825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25" w:rsidRPr="00844E0A" w:rsidRDefault="00056825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маневровой работы на станциях сооружаются специальные путевые устройства – сортировочные парки, горки, вытяжные пути.</w:t>
      </w:r>
    </w:p>
    <w:p w:rsidR="00056825" w:rsidRPr="00844E0A" w:rsidRDefault="00056825" w:rsidP="00844E0A">
      <w:pPr>
        <w:pStyle w:val="a3"/>
        <w:spacing w:before="0" w:beforeAutospacing="0" w:after="0" w:afterAutospacing="0"/>
        <w:ind w:firstLine="567"/>
        <w:jc w:val="both"/>
      </w:pPr>
    </w:p>
    <w:p w:rsidR="00056825" w:rsidRPr="00844E0A" w:rsidRDefault="00056825" w:rsidP="00844E0A">
      <w:pPr>
        <w:pStyle w:val="a3"/>
        <w:spacing w:before="0" w:beforeAutospacing="0" w:after="0" w:afterAutospacing="0"/>
        <w:ind w:firstLine="567"/>
        <w:jc w:val="both"/>
      </w:pPr>
      <w:r w:rsidRPr="00844E0A">
        <w:t xml:space="preserve">К путевым маневровым устройствам относятся </w:t>
      </w:r>
      <w:r w:rsidRPr="00844E0A">
        <w:rPr>
          <w:b/>
        </w:rPr>
        <w:t>сортировочные горки</w:t>
      </w:r>
      <w:r w:rsidRPr="00844E0A">
        <w:t xml:space="preserve"> большой, средней и малой мощности, оборудованные горочной автоматической централизацией (ГАЦ), системой автоматизации регулирования скорости скатывания отцепов с горки (АРС), системой автоматического задания скорости роспуска (АЗСР), программно-задающими устройствами для расформирования поездов по заданной программе (ГПЗУ), всеми видами средств связи, эффективными средствами торможения на тормозных позициях. К ним относятся также </w:t>
      </w:r>
      <w:r w:rsidRPr="00844E0A">
        <w:rPr>
          <w:b/>
        </w:rPr>
        <w:t>вытяжные пути</w:t>
      </w:r>
      <w:r w:rsidRPr="00844E0A">
        <w:t xml:space="preserve"> обычного или специального профиля со стрелочными горловинами. Стрелочные переводы в районе маневровой работы обычно оборудованы электроприводами и включены в систему электрической централизации. Вытяжные пути оборудуются стационарными маневровыми колонками для приближения устройств управления стрелками и сигналами к району производства маневровой работы. На пульте управления находятся указатели контроля положения стрелок, свободности или занятости стрелочных участков и кнопки перевода стрелок в случае повреждения рельсовой цепи. В маневровых районах установлены переговорные колонки для связи составителя с дежурным по путям, маневровым диспетчером, машинистом маневрового локомотива. У составителей имеются переносные радиостанции.</w:t>
      </w:r>
    </w:p>
    <w:p w:rsidR="00056825" w:rsidRPr="00844E0A" w:rsidRDefault="00056825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A8" w:rsidRPr="00FE47D5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Сортировочная горка</w:t>
      </w:r>
      <w:r w:rsidRPr="00844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возвышение на пути (горб) с уклоном в сторону сортировочных путей. Движение вагонов происходит под действием силы тяжести.</w:t>
      </w:r>
    </w:p>
    <w:p w:rsidR="009214A8" w:rsidRPr="00FE47D5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Продольный профиль сортировочной горки состоит из двух частей: надвижной и спускной (рис. 3.1).</w:t>
      </w:r>
    </w:p>
    <w:p w:rsidR="009214A8" w:rsidRPr="00FE47D5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регулирования скорости скатывания вагонов с горки на спускной её части</w:t>
      </w:r>
      <w:r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оборудуются тормозные позиции</w:t>
      </w:r>
      <w:r w:rsidRPr="00844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(ТП) с ручными или механизированными средствами торможения. Перед горбом горки устраивается небольшой</w:t>
      </w:r>
      <w:r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противоуклон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обеспечивающий сжатие надвигаемого состава, что облегчает расцепление вагонов. Сразу после горба горки имеется</w:t>
      </w:r>
      <w:r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скоростной уклон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ускоряется отрыв отцепленного вагона от состава для обеспечения нужного темпа сортировки вагонов. Величина уклонов и длины элементов профиля зависят от мощности сортировочной горки и её технического оснащения. В зависимости от размера перерабатываемого вагонопотока различают сортировочные горки повышенной, большой, средней и малой мощности. При выборе типа горки можно руководствоваться данными табл. 3.1.</w:t>
      </w:r>
    </w:p>
    <w:p w:rsidR="009214A8" w:rsidRPr="00844E0A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A8" w:rsidRPr="00FE47D5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3.1</w:t>
      </w:r>
    </w:p>
    <w:tbl>
      <w:tblPr>
        <w:tblW w:w="9498" w:type="dxa"/>
        <w:tblInd w:w="-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9"/>
        <w:gridCol w:w="3464"/>
        <w:gridCol w:w="2835"/>
      </w:tblGrid>
      <w:tr w:rsidR="009214A8" w:rsidRPr="00844E0A" w:rsidTr="009214A8">
        <w:trPr>
          <w:trHeight w:hRule="exact" w:val="624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7D5" w:rsidRPr="00FE47D5" w:rsidRDefault="009214A8" w:rsidP="0084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сортировочной горки</w:t>
            </w: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7D5" w:rsidRPr="00FE47D5" w:rsidRDefault="009214A8" w:rsidP="0084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Перерабатываемый вагонопоток,ваг/сут.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7D5" w:rsidRPr="00FE47D5" w:rsidRDefault="009214A8" w:rsidP="0084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сортировочных путей</w:t>
            </w:r>
          </w:p>
        </w:tc>
      </w:tr>
      <w:tr w:rsidR="009214A8" w:rsidRPr="00844E0A" w:rsidTr="009214A8">
        <w:trPr>
          <w:trHeight w:hRule="exact" w:val="340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7D5" w:rsidRPr="00FE47D5" w:rsidRDefault="009214A8" w:rsidP="0084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Повышенной мощности</w:t>
            </w: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7D5" w:rsidRPr="00FE47D5" w:rsidRDefault="009214A8" w:rsidP="0084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&gt;5500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7D5" w:rsidRPr="00FE47D5" w:rsidRDefault="009214A8" w:rsidP="0084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&gt;40</w:t>
            </w:r>
          </w:p>
        </w:tc>
      </w:tr>
      <w:tr w:rsidR="009214A8" w:rsidRPr="00844E0A" w:rsidTr="009214A8">
        <w:trPr>
          <w:trHeight w:hRule="exact" w:val="340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7D5" w:rsidRPr="00FE47D5" w:rsidRDefault="009214A8" w:rsidP="0084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мощности</w:t>
            </w: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7D5" w:rsidRPr="00FE47D5" w:rsidRDefault="009214A8" w:rsidP="0084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3500-5500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7D5" w:rsidRPr="00FE47D5" w:rsidRDefault="009214A8" w:rsidP="0084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</w:tr>
      <w:tr w:rsidR="009214A8" w:rsidRPr="00844E0A" w:rsidTr="009214A8">
        <w:trPr>
          <w:trHeight w:hRule="exact" w:val="340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7D5" w:rsidRPr="00FE47D5" w:rsidRDefault="009214A8" w:rsidP="0084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 мощности</w:t>
            </w: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7D5" w:rsidRPr="00FE47D5" w:rsidRDefault="009214A8" w:rsidP="0084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1500-3500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7D5" w:rsidRPr="00FE47D5" w:rsidRDefault="009214A8" w:rsidP="0084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17-29</w:t>
            </w:r>
          </w:p>
        </w:tc>
      </w:tr>
      <w:tr w:rsidR="009214A8" w:rsidRPr="00844E0A" w:rsidTr="009214A8">
        <w:trPr>
          <w:trHeight w:hRule="exact" w:val="340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7D5" w:rsidRPr="00FE47D5" w:rsidRDefault="009214A8" w:rsidP="0084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Малой мощности</w:t>
            </w: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7D5" w:rsidRPr="00FE47D5" w:rsidRDefault="009214A8" w:rsidP="0084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300-1500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47D5" w:rsidRPr="00FE47D5" w:rsidRDefault="009214A8" w:rsidP="0084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8-16</w:t>
            </w:r>
          </w:p>
        </w:tc>
      </w:tr>
    </w:tbl>
    <w:p w:rsidR="009214A8" w:rsidRPr="00844E0A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A8" w:rsidRPr="00FE47D5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переработки вагонопотоков в объеме до 250 вагонов в сутки целесообразно</w:t>
      </w:r>
      <w:r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вытяжные пути</w:t>
      </w: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Сортировка вагонов на вытяжных путях производится, в основном, за счет силы тяги локомотива.</w:t>
      </w:r>
    </w:p>
    <w:p w:rsidR="009214A8" w:rsidRPr="00FE47D5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экономии расходов на топливо и ускорения маневров вытяжные пути часто (при переработке 125-250 вагонов в сутки) сооружают на специальном продольном профиле с уклоном в сторону сортировочных путей. Такой вытяжной путь называют</w:t>
      </w:r>
      <w:r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профилированным.</w:t>
      </w:r>
    </w:p>
    <w:p w:rsidR="00056825" w:rsidRPr="00844E0A" w:rsidRDefault="00056825" w:rsidP="00844E0A">
      <w:pPr>
        <w:pStyle w:val="a3"/>
        <w:spacing w:before="0" w:beforeAutospacing="0" w:after="0" w:afterAutospacing="0"/>
        <w:ind w:firstLine="567"/>
        <w:jc w:val="both"/>
      </w:pPr>
    </w:p>
    <w:p w:rsidR="00056825" w:rsidRPr="00844E0A" w:rsidRDefault="00056825" w:rsidP="00844E0A">
      <w:pPr>
        <w:pStyle w:val="a3"/>
        <w:spacing w:before="0" w:beforeAutospacing="0" w:after="0" w:afterAutospacing="0"/>
        <w:ind w:firstLine="567"/>
        <w:jc w:val="both"/>
      </w:pPr>
      <w:r w:rsidRPr="00844E0A">
        <w:t>К маневровым техническим средствам относятся маневровые и поездные локомотивы, тягачи, толкатели, а также стационарные устройства для передвижения вагонов (электрошпили, электролебедки). В качестве маневровых локомотивов чаще используются тепловозы, реже — электровозы, иногда — паровозы, тяговые агрегаты (в карьерах).</w:t>
      </w:r>
    </w:p>
    <w:p w:rsidR="009214A8" w:rsidRPr="00FE47D5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маневровым средством является локомотив, а из известных видов локомотивов используется, как правило,</w:t>
      </w:r>
      <w:r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тепловоз</w:t>
      </w:r>
      <w:r w:rsidR="00CB295C" w:rsidRPr="00844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B295C" w:rsidRPr="00844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</w:t>
      </w:r>
      <w:r w:rsidR="00CB295C" w:rsidRPr="00844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электровоз</w:t>
      </w:r>
      <w:r w:rsidRPr="00FE4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B295C" w:rsidRPr="009214A8" w:rsidRDefault="00CB295C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крупных станциях имеющих несколько маневровых районов каждый маневровый локомотив закрепляется за определённым районом станции</w:t>
      </w:r>
    </w:p>
    <w:p w:rsidR="00056825" w:rsidRPr="00844E0A" w:rsidRDefault="00056825" w:rsidP="00844E0A">
      <w:pPr>
        <w:pStyle w:val="a3"/>
        <w:spacing w:before="0" w:beforeAutospacing="0" w:after="0" w:afterAutospacing="0"/>
        <w:ind w:firstLine="567"/>
        <w:jc w:val="both"/>
      </w:pPr>
    </w:p>
    <w:p w:rsidR="00056825" w:rsidRPr="00844E0A" w:rsidRDefault="00056825" w:rsidP="00844E0A">
      <w:pPr>
        <w:pStyle w:val="a3"/>
        <w:spacing w:before="0" w:beforeAutospacing="0" w:after="0" w:afterAutospacing="0"/>
        <w:ind w:firstLine="567"/>
        <w:jc w:val="both"/>
      </w:pPr>
      <w:r w:rsidRPr="00844E0A">
        <w:t>У маневровых тепловозов должны быть повышенная сила тяги при трогании с места, для сокращения времени торможения — быстродействующие тормоза. Особенно высокой мощностью должны обладать маневрово-вывозные локомотивы, которые выполняют работу по перестановке готовых составов из парка в парк и вывоз передач на соседние станции и узлы.</w:t>
      </w:r>
    </w:p>
    <w:p w:rsidR="00056825" w:rsidRPr="00844E0A" w:rsidRDefault="00056825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A8" w:rsidRPr="00CA33DE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железных дорогах России используются маневровые локомотивы, построенные в основном на отечественных машиностроительных заводах. Это тепловозы с электропередачей ТЭМ 1 (мощностью 1000 л.с.), ТЭМ 2 (1200 л.с.), ТЭМ 7 (2000 л.с.) и менее мощные тепловозы с гидропередачей ТГМ (750 л.с.). Кроме отечественных тепловозов на железных дорогах ОАО «РЖД» используются маневровые тепловозы, </w:t>
      </w:r>
      <w:r w:rsidRPr="00CA3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построенные в Венгрии, (ВМЭ 1, ВМЭ 2), в Чехии </w:t>
      </w:r>
      <w:r w:rsidRPr="00CA3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(ЧМЭ 3</w:t>
      </w:r>
      <w:r w:rsidRPr="00CA33D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ЧМЭ 4) и др.</w:t>
      </w:r>
    </w:p>
    <w:p w:rsidR="009214A8" w:rsidRPr="00844E0A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A8" w:rsidRPr="00FE47D5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Маневровая работа на станциях обеспечивается целым комплексом специально предназначенных для этого устройств СЦБ и связи. Для управления стрелками и сигналами при маневрах оборудуются отдельные посты местного управления и в системах маршрутно-релейной централизации (МРЦ) предусматривается передача стрелок маневровых районов на управление с пультов этих постов. Отдельные стрелки могут переводиться со специальных маневровых колонок, устанавливаемых на месте вблизи самих стрелок.</w:t>
      </w:r>
    </w:p>
    <w:p w:rsidR="009214A8" w:rsidRPr="00FE47D5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 сортировочной горки, как правило, сооружается горочный пост, где сосредоточен весь комплекс устройств управления стрелками, сигналами и замедлителями.</w:t>
      </w:r>
    </w:p>
    <w:p w:rsidR="009214A8" w:rsidRPr="00FE47D5" w:rsidRDefault="009214A8" w:rsidP="0084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7D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районы местной работы на станциях оборудуются двухсторонней громкоговорящей парковой связью, а все посты управления маневровой работой и руководитель маневров имеют радиосвязь с машинистами маневровых локомотивов.</w:t>
      </w:r>
    </w:p>
    <w:p w:rsidR="009214A8" w:rsidRDefault="009214A8" w:rsidP="00844E0A">
      <w:pPr>
        <w:pStyle w:val="a4"/>
        <w:spacing w:after="0" w:line="240" w:lineRule="auto"/>
        <w:ind w:left="0" w:firstLine="567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CA33DE" w:rsidRPr="00CA33DE" w:rsidRDefault="00CA33DE" w:rsidP="00CA33DE">
      <w:pPr>
        <w:pStyle w:val="a4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A33D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Ответьте на вопросы:</w:t>
      </w:r>
    </w:p>
    <w:p w:rsidR="00CA33DE" w:rsidRDefault="00CA33DE" w:rsidP="00CA33DE">
      <w:pPr>
        <w:pStyle w:val="a4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A33D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 какими основными целями производится манёвровая работа на станции?</w:t>
      </w:r>
    </w:p>
    <w:p w:rsidR="00CA33DE" w:rsidRDefault="00AD4A0C" w:rsidP="00CA33DE">
      <w:pPr>
        <w:pStyle w:val="a4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Чем отличаются маневровые локомотивы от поездных?</w:t>
      </w:r>
    </w:p>
    <w:p w:rsidR="00AD4A0C" w:rsidRDefault="00AD4A0C" w:rsidP="00CA33DE">
      <w:pPr>
        <w:pStyle w:val="a4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D4A0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Перечислите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r w:rsidRPr="00AD4A0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какие маневры требуется выполнить в случае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r w:rsidRPr="00AD4A0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если вам требуется составить новый состав из двух поездов, прибывших на станцию, при этом объединив вагоны одного типа по группам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AD4A0C" w:rsidRDefault="00AD4A0C" w:rsidP="00AD4A0C">
      <w:pPr>
        <w:pStyle w:val="a4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D4A0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Перечислите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r w:rsidRPr="00AD4A0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какие маневры требуется выполнить в случае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r w:rsidRPr="00AD4A0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если вам требуется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для </w:t>
      </w:r>
      <w:r w:rsidRPr="00AD4A0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поезд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</w:t>
      </w:r>
      <w:r w:rsidRPr="00AD4A0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прибывш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его</w:t>
      </w:r>
      <w:r w:rsidRPr="00AD4A0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на станцию,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изменить порядок вагонов в составе.</w:t>
      </w:r>
    </w:p>
    <w:p w:rsidR="00AD4A0C" w:rsidRPr="00AD4A0C" w:rsidRDefault="00AD4A0C" w:rsidP="00CA33DE">
      <w:pPr>
        <w:pStyle w:val="a4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Какие маневры выполняются на станции Зима при движении пригородного поезда «Зима – Иркутск»?</w:t>
      </w:r>
    </w:p>
    <w:p w:rsidR="005C6A14" w:rsidRDefault="005C6A14" w:rsidP="00844E0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5C6A14" w:rsidRPr="005C6A14" w:rsidRDefault="005C6A14" w:rsidP="005C6A14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5C6A14">
        <w:rPr>
          <w:b/>
          <w:color w:val="000000"/>
        </w:rPr>
        <w:t>Литература</w:t>
      </w:r>
    </w:p>
    <w:p w:rsidR="005C6A14" w:rsidRPr="005C6A14" w:rsidRDefault="005C6A14" w:rsidP="005C6A14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</w:p>
    <w:p w:rsidR="005C6A14" w:rsidRPr="005C6A14" w:rsidRDefault="005C6A14" w:rsidP="005C6A14">
      <w:pPr>
        <w:pStyle w:val="a4"/>
        <w:numPr>
          <w:ilvl w:val="1"/>
          <w:numId w:val="31"/>
        </w:numPr>
        <w:tabs>
          <w:tab w:val="left" w:pos="851"/>
        </w:tabs>
        <w:ind w:left="0"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A14">
        <w:rPr>
          <w:rFonts w:ascii="Times New Roman" w:hAnsi="Times New Roman" w:cs="Times New Roman"/>
          <w:sz w:val="24"/>
          <w:szCs w:val="24"/>
        </w:rPr>
        <w:t xml:space="preserve">Хасин Л.Ф., Матвеев В.Н. Экономика, организация и управление локомотивным хозяйством: Учебник. М.: ГОУ «УМЦ ЖДТ», 2002. – стр. 68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C6A14">
        <w:rPr>
          <w:rFonts w:ascii="Times New Roman" w:hAnsi="Times New Roman" w:cs="Times New Roman"/>
          <w:sz w:val="24"/>
          <w:szCs w:val="24"/>
        </w:rPr>
        <w:t xml:space="preserve"> 72</w:t>
      </w:r>
    </w:p>
    <w:p w:rsidR="005C6A14" w:rsidRPr="00A61334" w:rsidRDefault="00A61334" w:rsidP="00844E0A">
      <w:pPr>
        <w:pStyle w:val="a4"/>
        <w:numPr>
          <w:ilvl w:val="1"/>
          <w:numId w:val="31"/>
        </w:numPr>
        <w:tabs>
          <w:tab w:val="left" w:pos="851"/>
        </w:tabs>
        <w:spacing w:after="0" w:line="240" w:lineRule="auto"/>
        <w:ind w:left="0" w:right="-185"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61334">
        <w:rPr>
          <w:rFonts w:ascii="Times New Roman" w:hAnsi="Times New Roman" w:cs="Times New Roman"/>
          <w:sz w:val="24"/>
          <w:szCs w:val="24"/>
        </w:rPr>
        <w:t>Зубович О.А., Липина О.Ю., Петухов И.В. Организация работы и управление подразделением организации: учебник. – М.: ФГБУ ДПО «УМЦ ЖДТ», 2017. – стр.88 -95.</w:t>
      </w:r>
    </w:p>
    <w:sectPr w:rsidR="005C6A14" w:rsidRPr="00A61334" w:rsidSect="00681D7C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C5E" w:rsidRDefault="00E96C5E" w:rsidP="00DF238B">
      <w:pPr>
        <w:spacing w:after="0" w:line="240" w:lineRule="auto"/>
      </w:pPr>
      <w:r>
        <w:separator/>
      </w:r>
    </w:p>
  </w:endnote>
  <w:endnote w:type="continuationSeparator" w:id="0">
    <w:p w:rsidR="00E96C5E" w:rsidRDefault="00E96C5E" w:rsidP="00DF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9159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360AB" w:rsidRPr="005642F8" w:rsidRDefault="00F360AB">
        <w:pPr>
          <w:pStyle w:val="a7"/>
          <w:jc w:val="right"/>
          <w:rPr>
            <w:rFonts w:ascii="Times New Roman" w:hAnsi="Times New Roman" w:cs="Times New Roman"/>
          </w:rPr>
        </w:pPr>
        <w:r w:rsidRPr="005642F8">
          <w:rPr>
            <w:rFonts w:ascii="Times New Roman" w:hAnsi="Times New Roman" w:cs="Times New Roman"/>
          </w:rPr>
          <w:fldChar w:fldCharType="begin"/>
        </w:r>
        <w:r w:rsidRPr="005642F8">
          <w:rPr>
            <w:rFonts w:ascii="Times New Roman" w:hAnsi="Times New Roman" w:cs="Times New Roman"/>
          </w:rPr>
          <w:instrText>PAGE   \* MERGEFORMAT</w:instrText>
        </w:r>
        <w:r w:rsidRPr="005642F8">
          <w:rPr>
            <w:rFonts w:ascii="Times New Roman" w:hAnsi="Times New Roman" w:cs="Times New Roman"/>
          </w:rPr>
          <w:fldChar w:fldCharType="separate"/>
        </w:r>
        <w:r w:rsidR="00E96C5E">
          <w:rPr>
            <w:rFonts w:ascii="Times New Roman" w:hAnsi="Times New Roman" w:cs="Times New Roman"/>
            <w:noProof/>
          </w:rPr>
          <w:t>1</w:t>
        </w:r>
        <w:r w:rsidRPr="005642F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C5E" w:rsidRDefault="00E96C5E" w:rsidP="00DF238B">
      <w:pPr>
        <w:spacing w:after="0" w:line="240" w:lineRule="auto"/>
      </w:pPr>
      <w:r>
        <w:separator/>
      </w:r>
    </w:p>
  </w:footnote>
  <w:footnote w:type="continuationSeparator" w:id="0">
    <w:p w:rsidR="00E96C5E" w:rsidRDefault="00E96C5E" w:rsidP="00DF2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99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2693"/>
      <w:gridCol w:w="2753"/>
    </w:tblGrid>
    <w:tr w:rsidR="00F360AB" w:rsidRPr="008B6D3A" w:rsidTr="00DF238B">
      <w:tc>
        <w:tcPr>
          <w:tcW w:w="4503" w:type="dxa"/>
        </w:tcPr>
        <w:p w:rsidR="00F360AB" w:rsidRPr="008B6D3A" w:rsidRDefault="00F360AB" w:rsidP="00566021">
          <w:pPr>
            <w:jc w:val="both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8B6D3A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МДК 02.01</w:t>
          </w:r>
        </w:p>
        <w:p w:rsidR="00F360AB" w:rsidRPr="008B6D3A" w:rsidRDefault="00F360AB" w:rsidP="00566021">
          <w:pPr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B6D3A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Организация работы и управление подразделением организации</w:t>
          </w:r>
        </w:p>
      </w:tc>
      <w:tc>
        <w:tcPr>
          <w:tcW w:w="2693" w:type="dxa"/>
        </w:tcPr>
        <w:p w:rsidR="00F360AB" w:rsidRPr="008B6D3A" w:rsidRDefault="00F360AB" w:rsidP="0056602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2753" w:type="dxa"/>
          <w:shd w:val="clear" w:color="auto" w:fill="D99594" w:themeFill="accent2" w:themeFillTint="99"/>
          <w:vAlign w:val="center"/>
        </w:tcPr>
        <w:p w:rsidR="00F360AB" w:rsidRPr="008B6D3A" w:rsidRDefault="00F360AB" w:rsidP="00457E3C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B6D3A">
            <w:rPr>
              <w:rFonts w:ascii="Times New Roman" w:hAnsi="Times New Roman" w:cs="Times New Roman"/>
              <w:b/>
              <w:sz w:val="20"/>
              <w:szCs w:val="20"/>
            </w:rPr>
            <w:t>202</w:t>
          </w:r>
          <w:r w:rsidR="00457E3C">
            <w:rPr>
              <w:rFonts w:ascii="Times New Roman" w:hAnsi="Times New Roman" w:cs="Times New Roman"/>
              <w:b/>
              <w:sz w:val="20"/>
              <w:szCs w:val="20"/>
            </w:rPr>
            <w:t>5</w:t>
          </w:r>
          <w:r w:rsidRPr="008B6D3A">
            <w:rPr>
              <w:rFonts w:ascii="Times New Roman" w:hAnsi="Times New Roman" w:cs="Times New Roman"/>
              <w:b/>
              <w:sz w:val="20"/>
              <w:szCs w:val="20"/>
            </w:rPr>
            <w:t>-202</w:t>
          </w:r>
          <w:r w:rsidR="00457E3C">
            <w:rPr>
              <w:rFonts w:ascii="Times New Roman" w:hAnsi="Times New Roman" w:cs="Times New Roman"/>
              <w:b/>
              <w:sz w:val="20"/>
              <w:szCs w:val="20"/>
            </w:rPr>
            <w:t xml:space="preserve">6 </w:t>
          </w:r>
          <w:r w:rsidRPr="008B6D3A">
            <w:rPr>
              <w:rFonts w:ascii="Times New Roman" w:hAnsi="Times New Roman" w:cs="Times New Roman"/>
              <w:b/>
              <w:sz w:val="20"/>
              <w:szCs w:val="20"/>
            </w:rPr>
            <w:t>учебный год</w:t>
          </w:r>
        </w:p>
      </w:tc>
    </w:tr>
  </w:tbl>
  <w:p w:rsidR="00F360AB" w:rsidRDefault="00F360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D0D"/>
    <w:multiLevelType w:val="hybridMultilevel"/>
    <w:tmpl w:val="E74E41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C6BB2"/>
    <w:multiLevelType w:val="hybridMultilevel"/>
    <w:tmpl w:val="09485680"/>
    <w:lvl w:ilvl="0" w:tplc="A858B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0642E3"/>
    <w:multiLevelType w:val="hybridMultilevel"/>
    <w:tmpl w:val="5F4C4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4490E"/>
    <w:multiLevelType w:val="hybridMultilevel"/>
    <w:tmpl w:val="D9F29BBA"/>
    <w:lvl w:ilvl="0" w:tplc="C1F466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2C61AB"/>
    <w:multiLevelType w:val="multilevel"/>
    <w:tmpl w:val="362E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F1F09"/>
    <w:multiLevelType w:val="hybridMultilevel"/>
    <w:tmpl w:val="3620B9A8"/>
    <w:lvl w:ilvl="0" w:tplc="565C67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5B749F"/>
    <w:multiLevelType w:val="hybridMultilevel"/>
    <w:tmpl w:val="84B45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45C44"/>
    <w:multiLevelType w:val="hybridMultilevel"/>
    <w:tmpl w:val="BC1AE6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40494"/>
    <w:multiLevelType w:val="hybridMultilevel"/>
    <w:tmpl w:val="7F1A67DA"/>
    <w:lvl w:ilvl="0" w:tplc="DF08E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482630"/>
    <w:multiLevelType w:val="multilevel"/>
    <w:tmpl w:val="986E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AF38F5"/>
    <w:multiLevelType w:val="hybridMultilevel"/>
    <w:tmpl w:val="372AD084"/>
    <w:lvl w:ilvl="0" w:tplc="F60A64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1E438C"/>
    <w:multiLevelType w:val="hybridMultilevel"/>
    <w:tmpl w:val="103AD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16CA8"/>
    <w:multiLevelType w:val="hybridMultilevel"/>
    <w:tmpl w:val="70D28F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F55E9"/>
    <w:multiLevelType w:val="hybridMultilevel"/>
    <w:tmpl w:val="3DEE40B2"/>
    <w:lvl w:ilvl="0" w:tplc="2F1CA2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7F2E1B"/>
    <w:multiLevelType w:val="hybridMultilevel"/>
    <w:tmpl w:val="CD20BB0E"/>
    <w:lvl w:ilvl="0" w:tplc="879E61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3490C36"/>
    <w:multiLevelType w:val="hybridMultilevel"/>
    <w:tmpl w:val="3D66DA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938AA"/>
    <w:multiLevelType w:val="hybridMultilevel"/>
    <w:tmpl w:val="FE42BA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A107AB7"/>
    <w:multiLevelType w:val="hybridMultilevel"/>
    <w:tmpl w:val="42AA06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7545F"/>
    <w:multiLevelType w:val="multilevel"/>
    <w:tmpl w:val="29D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5F0F70"/>
    <w:multiLevelType w:val="multilevel"/>
    <w:tmpl w:val="D6C4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0F7550"/>
    <w:multiLevelType w:val="hybridMultilevel"/>
    <w:tmpl w:val="902A3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74187E"/>
    <w:multiLevelType w:val="multilevel"/>
    <w:tmpl w:val="7BE0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CE15A9"/>
    <w:multiLevelType w:val="hybridMultilevel"/>
    <w:tmpl w:val="4F24AC9E"/>
    <w:lvl w:ilvl="0" w:tplc="5D805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650851"/>
    <w:multiLevelType w:val="hybridMultilevel"/>
    <w:tmpl w:val="8DA681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D603E"/>
    <w:multiLevelType w:val="multilevel"/>
    <w:tmpl w:val="1316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935" w:hanging="85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F93CA6"/>
    <w:multiLevelType w:val="hybridMultilevel"/>
    <w:tmpl w:val="D43242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253B8B"/>
    <w:multiLevelType w:val="hybridMultilevel"/>
    <w:tmpl w:val="B842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A0FAA"/>
    <w:multiLevelType w:val="hybridMultilevel"/>
    <w:tmpl w:val="01D837FE"/>
    <w:lvl w:ilvl="0" w:tplc="D9508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5943A8"/>
    <w:multiLevelType w:val="hybridMultilevel"/>
    <w:tmpl w:val="4DAE7740"/>
    <w:lvl w:ilvl="0" w:tplc="DCA2B214">
      <w:start w:val="1"/>
      <w:numFmt w:val="decimal"/>
      <w:lvlText w:val="%1"/>
      <w:lvlJc w:val="left"/>
      <w:pPr>
        <w:ind w:left="1287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6450E0D"/>
    <w:multiLevelType w:val="hybridMultilevel"/>
    <w:tmpl w:val="254652AE"/>
    <w:lvl w:ilvl="0" w:tplc="D59E9A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6AE5203"/>
    <w:multiLevelType w:val="hybridMultilevel"/>
    <w:tmpl w:val="B71634C0"/>
    <w:lvl w:ilvl="0" w:tplc="8B7A5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B750478"/>
    <w:multiLevelType w:val="multilevel"/>
    <w:tmpl w:val="531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9E5C8E"/>
    <w:multiLevelType w:val="multilevel"/>
    <w:tmpl w:val="0914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2461BA"/>
    <w:multiLevelType w:val="multilevel"/>
    <w:tmpl w:val="CABA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5"/>
  </w:num>
  <w:num w:numId="3">
    <w:abstractNumId w:val="13"/>
  </w:num>
  <w:num w:numId="4">
    <w:abstractNumId w:val="31"/>
  </w:num>
  <w:num w:numId="5">
    <w:abstractNumId w:val="29"/>
  </w:num>
  <w:num w:numId="6">
    <w:abstractNumId w:val="8"/>
  </w:num>
  <w:num w:numId="7">
    <w:abstractNumId w:val="3"/>
  </w:num>
  <w:num w:numId="8">
    <w:abstractNumId w:val="27"/>
  </w:num>
  <w:num w:numId="9">
    <w:abstractNumId w:val="11"/>
  </w:num>
  <w:num w:numId="10">
    <w:abstractNumId w:val="7"/>
  </w:num>
  <w:num w:numId="11">
    <w:abstractNumId w:val="6"/>
  </w:num>
  <w:num w:numId="12">
    <w:abstractNumId w:val="12"/>
  </w:num>
  <w:num w:numId="13">
    <w:abstractNumId w:val="15"/>
  </w:num>
  <w:num w:numId="14">
    <w:abstractNumId w:val="17"/>
  </w:num>
  <w:num w:numId="15">
    <w:abstractNumId w:val="23"/>
  </w:num>
  <w:num w:numId="16">
    <w:abstractNumId w:val="20"/>
  </w:num>
  <w:num w:numId="17">
    <w:abstractNumId w:val="0"/>
  </w:num>
  <w:num w:numId="18">
    <w:abstractNumId w:val="25"/>
  </w:num>
  <w:num w:numId="19">
    <w:abstractNumId w:val="26"/>
  </w:num>
  <w:num w:numId="20">
    <w:abstractNumId w:val="2"/>
  </w:num>
  <w:num w:numId="21">
    <w:abstractNumId w:val="32"/>
  </w:num>
  <w:num w:numId="22">
    <w:abstractNumId w:val="18"/>
  </w:num>
  <w:num w:numId="23">
    <w:abstractNumId w:val="33"/>
  </w:num>
  <w:num w:numId="24">
    <w:abstractNumId w:val="4"/>
  </w:num>
  <w:num w:numId="25">
    <w:abstractNumId w:val="28"/>
  </w:num>
  <w:num w:numId="26">
    <w:abstractNumId w:val="9"/>
  </w:num>
  <w:num w:numId="27">
    <w:abstractNumId w:val="19"/>
  </w:num>
  <w:num w:numId="28">
    <w:abstractNumId w:val="30"/>
  </w:num>
  <w:num w:numId="29">
    <w:abstractNumId w:val="1"/>
  </w:num>
  <w:num w:numId="30">
    <w:abstractNumId w:val="21"/>
  </w:num>
  <w:num w:numId="31">
    <w:abstractNumId w:val="24"/>
  </w:num>
  <w:num w:numId="32">
    <w:abstractNumId w:val="10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8B"/>
    <w:rsid w:val="00014E44"/>
    <w:rsid w:val="00056825"/>
    <w:rsid w:val="000E4CB9"/>
    <w:rsid w:val="00182A3C"/>
    <w:rsid w:val="001D0394"/>
    <w:rsid w:val="001D2E4E"/>
    <w:rsid w:val="002334D4"/>
    <w:rsid w:val="002677DD"/>
    <w:rsid w:val="003119C9"/>
    <w:rsid w:val="00363775"/>
    <w:rsid w:val="00426C2C"/>
    <w:rsid w:val="00457E3C"/>
    <w:rsid w:val="004C1F0D"/>
    <w:rsid w:val="005642F8"/>
    <w:rsid w:val="00566021"/>
    <w:rsid w:val="005B7FAC"/>
    <w:rsid w:val="005C6A14"/>
    <w:rsid w:val="00612BE0"/>
    <w:rsid w:val="00624E2F"/>
    <w:rsid w:val="00652084"/>
    <w:rsid w:val="0067400F"/>
    <w:rsid w:val="00681D7C"/>
    <w:rsid w:val="0068431B"/>
    <w:rsid w:val="00731B16"/>
    <w:rsid w:val="0073728A"/>
    <w:rsid w:val="00844E0A"/>
    <w:rsid w:val="0086052A"/>
    <w:rsid w:val="0087106B"/>
    <w:rsid w:val="008D7411"/>
    <w:rsid w:val="009214A8"/>
    <w:rsid w:val="009E17E4"/>
    <w:rsid w:val="00A003C4"/>
    <w:rsid w:val="00A61334"/>
    <w:rsid w:val="00A63B0C"/>
    <w:rsid w:val="00A81324"/>
    <w:rsid w:val="00AB1ADD"/>
    <w:rsid w:val="00AD4A0C"/>
    <w:rsid w:val="00AD5F4F"/>
    <w:rsid w:val="00B46621"/>
    <w:rsid w:val="00B62F70"/>
    <w:rsid w:val="00B64641"/>
    <w:rsid w:val="00B8304A"/>
    <w:rsid w:val="00BB1692"/>
    <w:rsid w:val="00C760F9"/>
    <w:rsid w:val="00C85A3B"/>
    <w:rsid w:val="00CA33DE"/>
    <w:rsid w:val="00CB05E0"/>
    <w:rsid w:val="00CB295C"/>
    <w:rsid w:val="00D144A3"/>
    <w:rsid w:val="00D23A58"/>
    <w:rsid w:val="00D241B5"/>
    <w:rsid w:val="00D34B7B"/>
    <w:rsid w:val="00DE1333"/>
    <w:rsid w:val="00DF238B"/>
    <w:rsid w:val="00E433F3"/>
    <w:rsid w:val="00E56304"/>
    <w:rsid w:val="00E60AE3"/>
    <w:rsid w:val="00E62387"/>
    <w:rsid w:val="00E86AE2"/>
    <w:rsid w:val="00E96C5E"/>
    <w:rsid w:val="00F11674"/>
    <w:rsid w:val="00F360AB"/>
    <w:rsid w:val="00F468B0"/>
    <w:rsid w:val="00F76F7E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3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3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2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3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3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F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erator">
    <w:name w:val="article_seperator"/>
    <w:basedOn w:val="a0"/>
    <w:rsid w:val="00DF238B"/>
  </w:style>
  <w:style w:type="paragraph" w:styleId="a4">
    <w:name w:val="List Paragraph"/>
    <w:basedOn w:val="a"/>
    <w:uiPriority w:val="34"/>
    <w:qFormat/>
    <w:rsid w:val="00DF23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F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38B"/>
  </w:style>
  <w:style w:type="paragraph" w:styleId="a7">
    <w:name w:val="footer"/>
    <w:basedOn w:val="a"/>
    <w:link w:val="a8"/>
    <w:uiPriority w:val="99"/>
    <w:unhideWhenUsed/>
    <w:rsid w:val="00DF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38B"/>
  </w:style>
  <w:style w:type="paragraph" w:styleId="a9">
    <w:name w:val="Balloon Text"/>
    <w:basedOn w:val="a"/>
    <w:link w:val="aa"/>
    <w:uiPriority w:val="99"/>
    <w:semiHidden/>
    <w:unhideWhenUsed/>
    <w:rsid w:val="00DF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38B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F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642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Placeholder Text"/>
    <w:basedOn w:val="a0"/>
    <w:uiPriority w:val="99"/>
    <w:semiHidden/>
    <w:rsid w:val="00DE1333"/>
    <w:rPr>
      <w:color w:val="808080"/>
    </w:rPr>
  </w:style>
  <w:style w:type="character" w:styleId="ad">
    <w:name w:val="Strong"/>
    <w:basedOn w:val="a0"/>
    <w:uiPriority w:val="22"/>
    <w:qFormat/>
    <w:rsid w:val="00681D7C"/>
    <w:rPr>
      <w:b/>
      <w:bCs/>
    </w:rPr>
  </w:style>
  <w:style w:type="character" w:styleId="ae">
    <w:name w:val="Emphasis"/>
    <w:basedOn w:val="a0"/>
    <w:uiPriority w:val="20"/>
    <w:qFormat/>
    <w:rsid w:val="00681D7C"/>
    <w:rPr>
      <w:i/>
      <w:iCs/>
    </w:rPr>
  </w:style>
  <w:style w:type="character" w:styleId="af">
    <w:name w:val="Hyperlink"/>
    <w:basedOn w:val="a0"/>
    <w:uiPriority w:val="99"/>
    <w:semiHidden/>
    <w:unhideWhenUsed/>
    <w:rsid w:val="00681D7C"/>
    <w:rPr>
      <w:color w:val="0000FF"/>
      <w:u w:val="single"/>
    </w:rPr>
  </w:style>
  <w:style w:type="character" w:customStyle="1" w:styleId="mw-headline">
    <w:name w:val="mw-headline"/>
    <w:basedOn w:val="a0"/>
    <w:rsid w:val="00566021"/>
  </w:style>
  <w:style w:type="character" w:customStyle="1" w:styleId="mw-editsection">
    <w:name w:val="mw-editsection"/>
    <w:basedOn w:val="a0"/>
    <w:rsid w:val="00566021"/>
  </w:style>
  <w:style w:type="character" w:customStyle="1" w:styleId="mw-editsection-bracket">
    <w:name w:val="mw-editsection-bracket"/>
    <w:basedOn w:val="a0"/>
    <w:rsid w:val="00566021"/>
  </w:style>
  <w:style w:type="character" w:customStyle="1" w:styleId="mw-editsection-divider">
    <w:name w:val="mw-editsection-divider"/>
    <w:basedOn w:val="a0"/>
    <w:rsid w:val="00566021"/>
  </w:style>
  <w:style w:type="character" w:customStyle="1" w:styleId="nowrap">
    <w:name w:val="nowrap"/>
    <w:basedOn w:val="a0"/>
    <w:rsid w:val="00566021"/>
  </w:style>
  <w:style w:type="paragraph" w:customStyle="1" w:styleId="paragraph">
    <w:name w:val="paragraph"/>
    <w:basedOn w:val="a"/>
    <w:rsid w:val="0086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3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3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2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3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3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F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erator">
    <w:name w:val="article_seperator"/>
    <w:basedOn w:val="a0"/>
    <w:rsid w:val="00DF238B"/>
  </w:style>
  <w:style w:type="paragraph" w:styleId="a4">
    <w:name w:val="List Paragraph"/>
    <w:basedOn w:val="a"/>
    <w:uiPriority w:val="34"/>
    <w:qFormat/>
    <w:rsid w:val="00DF23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F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38B"/>
  </w:style>
  <w:style w:type="paragraph" w:styleId="a7">
    <w:name w:val="footer"/>
    <w:basedOn w:val="a"/>
    <w:link w:val="a8"/>
    <w:uiPriority w:val="99"/>
    <w:unhideWhenUsed/>
    <w:rsid w:val="00DF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38B"/>
  </w:style>
  <w:style w:type="paragraph" w:styleId="a9">
    <w:name w:val="Balloon Text"/>
    <w:basedOn w:val="a"/>
    <w:link w:val="aa"/>
    <w:uiPriority w:val="99"/>
    <w:semiHidden/>
    <w:unhideWhenUsed/>
    <w:rsid w:val="00DF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38B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F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642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Placeholder Text"/>
    <w:basedOn w:val="a0"/>
    <w:uiPriority w:val="99"/>
    <w:semiHidden/>
    <w:rsid w:val="00DE1333"/>
    <w:rPr>
      <w:color w:val="808080"/>
    </w:rPr>
  </w:style>
  <w:style w:type="character" w:styleId="ad">
    <w:name w:val="Strong"/>
    <w:basedOn w:val="a0"/>
    <w:uiPriority w:val="22"/>
    <w:qFormat/>
    <w:rsid w:val="00681D7C"/>
    <w:rPr>
      <w:b/>
      <w:bCs/>
    </w:rPr>
  </w:style>
  <w:style w:type="character" w:styleId="ae">
    <w:name w:val="Emphasis"/>
    <w:basedOn w:val="a0"/>
    <w:uiPriority w:val="20"/>
    <w:qFormat/>
    <w:rsid w:val="00681D7C"/>
    <w:rPr>
      <w:i/>
      <w:iCs/>
    </w:rPr>
  </w:style>
  <w:style w:type="character" w:styleId="af">
    <w:name w:val="Hyperlink"/>
    <w:basedOn w:val="a0"/>
    <w:uiPriority w:val="99"/>
    <w:semiHidden/>
    <w:unhideWhenUsed/>
    <w:rsid w:val="00681D7C"/>
    <w:rPr>
      <w:color w:val="0000FF"/>
      <w:u w:val="single"/>
    </w:rPr>
  </w:style>
  <w:style w:type="character" w:customStyle="1" w:styleId="mw-headline">
    <w:name w:val="mw-headline"/>
    <w:basedOn w:val="a0"/>
    <w:rsid w:val="00566021"/>
  </w:style>
  <w:style w:type="character" w:customStyle="1" w:styleId="mw-editsection">
    <w:name w:val="mw-editsection"/>
    <w:basedOn w:val="a0"/>
    <w:rsid w:val="00566021"/>
  </w:style>
  <w:style w:type="character" w:customStyle="1" w:styleId="mw-editsection-bracket">
    <w:name w:val="mw-editsection-bracket"/>
    <w:basedOn w:val="a0"/>
    <w:rsid w:val="00566021"/>
  </w:style>
  <w:style w:type="character" w:customStyle="1" w:styleId="mw-editsection-divider">
    <w:name w:val="mw-editsection-divider"/>
    <w:basedOn w:val="a0"/>
    <w:rsid w:val="00566021"/>
  </w:style>
  <w:style w:type="character" w:customStyle="1" w:styleId="nowrap">
    <w:name w:val="nowrap"/>
    <w:basedOn w:val="a0"/>
    <w:rsid w:val="00566021"/>
  </w:style>
  <w:style w:type="paragraph" w:customStyle="1" w:styleId="paragraph">
    <w:name w:val="paragraph"/>
    <w:basedOn w:val="a"/>
    <w:rsid w:val="0086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lg989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44C04-66C8-4F7A-AAE0-CDD21ACB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1541</Words>
  <Characters>8785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Занятие 25									Лекция 49-50</vt:lpstr>
      <vt:lpstr/>
      <vt:lpstr/>
      <vt:lpstr>Содержание</vt:lpstr>
      <vt:lpstr>Классификация маневров</vt:lpstr>
      <vt:lpstr>    Техническое обеспечение маневров</vt:lpstr>
      <vt:lpstr/>
      <vt:lpstr>Задание:</vt:lpstr>
      <vt:lpstr>Прочитать лекцию и составить конспект.</vt:lpstr>
      <vt:lpstr>Ответить письменно на вопросы.</vt:lpstr>
      <vt:lpstr/>
      <vt:lpstr>Выполненную работу, подписать (каждую станицу) и отправить на эл.почту olg9897@y</vt:lpstr>
      <vt:lpstr/>
      <vt:lpstr>Классификация маневров</vt:lpstr>
      <vt:lpstr/>
      <vt:lpstr>Маневровая работа – основная деятельность станции как специфического производств</vt:lpstr>
      <vt:lpstr>    Техническое обеспечение маневров</vt:lpstr>
      <vt:lpstr>Зубович О.А., Липина О.Ю., Петухов И.В. Организация работы и управление подразде</vt:lpstr>
    </vt:vector>
  </TitlesOfParts>
  <Company/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Direktor</cp:lastModifiedBy>
  <cp:revision>7</cp:revision>
  <dcterms:created xsi:type="dcterms:W3CDTF">2026-01-19T01:53:00Z</dcterms:created>
  <dcterms:modified xsi:type="dcterms:W3CDTF">2026-01-19T02:16:00Z</dcterms:modified>
</cp:coreProperties>
</file>