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161965">
        <w:rPr>
          <w:rFonts w:ascii="Times New Roman" w:hAnsi="Times New Roman" w:cs="Times New Roman"/>
          <w:b/>
          <w:sz w:val="24"/>
          <w:szCs w:val="24"/>
        </w:rPr>
        <w:t>по физической культуре для  412</w:t>
      </w:r>
      <w:r w:rsidR="007A5D1C">
        <w:rPr>
          <w:rFonts w:ascii="Times New Roman" w:hAnsi="Times New Roman" w:cs="Times New Roman"/>
          <w:b/>
          <w:sz w:val="24"/>
          <w:szCs w:val="24"/>
        </w:rPr>
        <w:t xml:space="preserve">  группы</w:t>
      </w:r>
    </w:p>
    <w:p w:rsidR="00196F5F" w:rsidRDefault="00196F5F" w:rsidP="00196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прошлом кроссовая дистанция прокладывалась в естественной среде – использовались перепады высот на местности, ручьи, камни, поваленные деревья. Современные правила рекомендуют естественные препятствия по возможности заменять искусственными, чтобы обеспечить безопасност</w:t>
      </w:r>
      <w:r>
        <w:rPr>
          <w:rFonts w:ascii="Times New Roman" w:hAnsi="Times New Roman" w:cs="Times New Roman"/>
          <w:sz w:val="24"/>
          <w:szCs w:val="24"/>
        </w:rPr>
        <w:t xml:space="preserve">ь участников соревнований.     </w:t>
      </w:r>
    </w:p>
    <w:p w:rsid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sz w:val="24"/>
          <w:szCs w:val="24"/>
        </w:rPr>
        <w:t>В беге на кроссовые дистанции основы техники те же, что и в беге по дорожке стадиона. С той лишь разницей, что движения здесь делаются в более медленном темпе. И на отдельных участках кроссовой дистанции приходится преодолевать различные препятствия.</w:t>
      </w:r>
    </w:p>
    <w:p w:rsidR="00196F5F" w:rsidRPr="00196F5F" w:rsidRDefault="00196F5F" w:rsidP="00196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F5F">
        <w:rPr>
          <w:rFonts w:ascii="Times New Roman" w:hAnsi="Times New Roman" w:cs="Times New Roman"/>
          <w:b/>
          <w:bCs/>
          <w:sz w:val="24"/>
          <w:szCs w:val="24"/>
        </w:rPr>
        <w:t>1. Специальные беговые упражнения: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rPr>
          <w:b/>
        </w:rPr>
        <w:t>-бег с высоким подниманием бедра (25-30м)-</w:t>
      </w:r>
      <w:r>
        <w:t xml:space="preserve"> </w:t>
      </w:r>
      <w:r w:rsidRPr="00196F5F">
        <w:t xml:space="preserve">упражнение направлено на мышцы передней поверхности бедра, а за счет того, что оно </w:t>
      </w:r>
      <w:proofErr w:type="gramStart"/>
      <w:r w:rsidRPr="00196F5F">
        <w:t>выполняется на носках происходит</w:t>
      </w:r>
      <w:proofErr w:type="gramEnd"/>
      <w:r w:rsidRPr="00196F5F">
        <w:t xml:space="preserve"> дополнительное воздействие на мышцы голени. Это упражнение поможет исправить распространенную ошибку, когда бедро поднимается недостаточно высоко. Дополнительно спортсмен привыкает к бегу на носках, что важно для коротких и средних дистанций.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6F5F">
        <w:t xml:space="preserve"> Выполняя </w:t>
      </w:r>
      <w:proofErr w:type="gramStart"/>
      <w:r w:rsidRPr="00196F5F">
        <w:t>упражнение</w:t>
      </w:r>
      <w:proofErr w:type="gramEnd"/>
      <w:r w:rsidRPr="00196F5F">
        <w:t xml:space="preserve"> следите за спиной, которая должна быть без сутулостей, а туловище лишь слегка наклонено вперед. Руки согнуты в локтях на 45 градусов и работают разноименно с ногами. Колено поднимается до </w:t>
      </w:r>
      <w:proofErr w:type="gramStart"/>
      <w:r w:rsidRPr="00196F5F">
        <w:t>высоты</w:t>
      </w:r>
      <w:proofErr w:type="gramEnd"/>
      <w:r w:rsidRPr="00196F5F">
        <w:t xml:space="preserve"> при которой образует прямую линию с тазом или немного выше. При выполнении акцент делается на технике движений и лишь потом на интенсивности.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23495</wp:posOffset>
            </wp:positionV>
            <wp:extent cx="3286125" cy="2828925"/>
            <wp:effectExtent l="0" t="0" r="9525" b="0"/>
            <wp:wrapTight wrapText="bothSides">
              <wp:wrapPolygon edited="0">
                <wp:start x="4007" y="145"/>
                <wp:lineTo x="3506" y="727"/>
                <wp:lineTo x="3631" y="2473"/>
                <wp:lineTo x="2630" y="3491"/>
                <wp:lineTo x="1628" y="4800"/>
                <wp:lineTo x="501" y="7127"/>
                <wp:lineTo x="0" y="11782"/>
                <wp:lineTo x="0" y="12218"/>
                <wp:lineTo x="3506" y="14109"/>
                <wp:lineTo x="4257" y="14109"/>
                <wp:lineTo x="3256" y="18764"/>
                <wp:lineTo x="3130" y="19927"/>
                <wp:lineTo x="4508" y="21091"/>
                <wp:lineTo x="4508" y="21382"/>
                <wp:lineTo x="15527" y="21382"/>
                <wp:lineTo x="17405" y="21382"/>
                <wp:lineTo x="17530" y="21091"/>
                <wp:lineTo x="16529" y="18909"/>
                <wp:lineTo x="16403" y="18764"/>
                <wp:lineTo x="21287" y="17455"/>
                <wp:lineTo x="21663" y="16727"/>
                <wp:lineTo x="21037" y="16436"/>
                <wp:lineTo x="20661" y="14255"/>
                <wp:lineTo x="20661" y="14109"/>
                <wp:lineTo x="21537" y="11927"/>
                <wp:lineTo x="21537" y="11782"/>
                <wp:lineTo x="21663" y="10473"/>
                <wp:lineTo x="21537" y="10036"/>
                <wp:lineTo x="20661" y="9455"/>
                <wp:lineTo x="19534" y="7127"/>
                <wp:lineTo x="20786" y="5236"/>
                <wp:lineTo x="20786" y="4800"/>
                <wp:lineTo x="18908" y="2473"/>
                <wp:lineTo x="19033" y="1891"/>
                <wp:lineTo x="18908" y="582"/>
                <wp:lineTo x="18532" y="145"/>
                <wp:lineTo x="4007" y="145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8">
                              <a14:imgEffect>
                                <a14:backgroundRemoval t="0" b="100000" l="0" r="100000">
                                  <a14:foregroundMark x1="81600" y1="8696" x2="81600" y2="8696"/>
                                  <a14:foregroundMark x1="91800" y1="72391" x2="91800" y2="72391"/>
                                  <a14:foregroundMark x1="76400" y1="95435" x2="76400" y2="95435"/>
                                  <a14:foregroundMark x1="90600" y1="69348" x2="90600" y2="69348"/>
                                  <a14:foregroundMark x1="28800" y1="76522" x2="28800" y2="76522"/>
                                  <a14:foregroundMark x1="22200" y1="93913" x2="22200" y2="93913"/>
                                  <a14:foregroundMark x1="35000" y1="20217" x2="35000" y2="20217"/>
                                  <a14:foregroundMark x1="7200" y1="50652" x2="7200" y2="50652"/>
                                  <a14:foregroundMark x1="93600" y1="77609" x2="94600" y2="75652"/>
                                  <a14:foregroundMark x1="70200" y1="93478" x2="70200" y2="93478"/>
                                  <a14:foregroundMark x1="28000" y1="83913" x2="28000" y2="83913"/>
                                  <a14:foregroundMark x1="73600" y1="98696" x2="73600" y2="986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96F5F" w:rsidRPr="00196F5F" w:rsidRDefault="00196F5F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939800</wp:posOffset>
            </wp:positionV>
            <wp:extent cx="1857375" cy="1704975"/>
            <wp:effectExtent l="19050" t="0" r="9525" b="0"/>
            <wp:wrapTight wrapText="bothSides">
              <wp:wrapPolygon edited="0">
                <wp:start x="15951" y="1207"/>
                <wp:lineTo x="6203" y="1448"/>
                <wp:lineTo x="3323" y="2172"/>
                <wp:lineTo x="3323" y="5068"/>
                <wp:lineTo x="2215" y="6275"/>
                <wp:lineTo x="2880" y="8930"/>
                <wp:lineTo x="886" y="12791"/>
                <wp:lineTo x="4652" y="16653"/>
                <wp:lineTo x="-222" y="17377"/>
                <wp:lineTo x="-222" y="20514"/>
                <wp:lineTo x="4652" y="20755"/>
                <wp:lineTo x="14178" y="21479"/>
                <wp:lineTo x="15729" y="21479"/>
                <wp:lineTo x="21711" y="21479"/>
                <wp:lineTo x="21711" y="19307"/>
                <wp:lineTo x="21268" y="19066"/>
                <wp:lineTo x="16837" y="16653"/>
                <wp:lineTo x="17723" y="13032"/>
                <wp:lineTo x="17723" y="8930"/>
                <wp:lineTo x="17945" y="8930"/>
                <wp:lineTo x="18831" y="5551"/>
                <wp:lineTo x="18831" y="5068"/>
                <wp:lineTo x="17945" y="1931"/>
                <wp:lineTo x="17502" y="1207"/>
                <wp:lineTo x="15951" y="1207"/>
              </wp:wrapPolygon>
            </wp:wrapTight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0">
                              <a14:imgEffect>
                                <a14:backgroundRemoval t="4889" b="99556" l="0" r="100000">
                                  <a14:foregroundMark x1="37333" y1="90222" x2="37333" y2="90222"/>
                                  <a14:foregroundMark x1="25778" y1="14000" x2="25778" y2="14000"/>
                                  <a14:foregroundMark x1="73556" y1="9111" x2="73556" y2="9111"/>
                                  <a14:foregroundMark x1="50000" y1="93111" x2="50000" y2="93111"/>
                                  <a14:backgroundMark x1="66667" y1="30222" x2="66667" y2="30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96F5F">
        <w:rPr>
          <w:b/>
        </w:rPr>
        <w:t xml:space="preserve">-бег с </w:t>
      </w:r>
      <w:proofErr w:type="spellStart"/>
      <w:r w:rsidRPr="00196F5F">
        <w:rPr>
          <w:b/>
        </w:rPr>
        <w:t>захлестом</w:t>
      </w:r>
      <w:proofErr w:type="spellEnd"/>
      <w:r w:rsidRPr="00196F5F">
        <w:rPr>
          <w:b/>
        </w:rPr>
        <w:t xml:space="preserve"> голени (25-30м</w:t>
      </w:r>
      <w:r w:rsidRPr="00196F5F">
        <w:t>)– упражнение направлено на заднюю поверхность бедра. То есть в идеале должно выполняться до или посл</w:t>
      </w:r>
      <w:r>
        <w:t xml:space="preserve">е поднимания колен. </w:t>
      </w:r>
      <w:r w:rsidRPr="00196F5F">
        <w:br/>
        <w:t xml:space="preserve">     Руки работают как в предыдущем упражнении. Взгляд устремлен на 5-10 метров вперед. Во время выполнения пятки должны слегка касаться ягодиц. Упражнение выполняется без постановки пятки на поверхность (на носках). Необходимо следить за точностью движений и </w:t>
      </w:r>
      <w:proofErr w:type="gramStart"/>
      <w:r w:rsidRPr="00196F5F">
        <w:t>лишь</w:t>
      </w:r>
      <w:proofErr w:type="gramEnd"/>
      <w:r w:rsidRPr="00196F5F">
        <w:t xml:space="preserve"> потом увеличивать их частоту.</w:t>
      </w: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96F5F" w:rsidRDefault="00196F5F" w:rsidP="00196F5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lastRenderedPageBreak/>
        <w:t>-</w:t>
      </w:r>
      <w:r w:rsidRPr="00B1321B">
        <w:rPr>
          <w:b/>
          <w:bCs/>
        </w:rPr>
        <w:t>Перекаты с пятки на носок</w:t>
      </w:r>
      <w:r w:rsidRPr="00B1321B">
        <w:t> – упражнение разминает мышцы и связки стопы, а также ахиллово сухожилие. Дополнительно происходит сокращение мышц бедра и голени.</w:t>
      </w:r>
      <w:r w:rsidRPr="00B1321B">
        <w:br/>
        <w:t xml:space="preserve">     Суть упражнения заключается в неспешном поочередном перекатывании с пятки на носок. При этом необходимо делать акцент на носке, стараясь подняться максимально высоко. Выполнять можно в достаточно быстром темпе, но изначально обязательно “распробуйте” упражнение.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19050</wp:posOffset>
            </wp:positionV>
            <wp:extent cx="5133975" cy="1104900"/>
            <wp:effectExtent l="0" t="0" r="0" b="0"/>
            <wp:wrapTight wrapText="bothSides">
              <wp:wrapPolygon edited="0">
                <wp:start x="3366" y="745"/>
                <wp:lineTo x="1924" y="6703"/>
                <wp:lineTo x="1843" y="12662"/>
                <wp:lineTo x="641" y="13034"/>
                <wp:lineTo x="721" y="16386"/>
                <wp:lineTo x="4328" y="18621"/>
                <wp:lineTo x="4408" y="19366"/>
                <wp:lineTo x="12583" y="19366"/>
                <wp:lineTo x="20117" y="19366"/>
                <wp:lineTo x="19717" y="12662"/>
                <wp:lineTo x="20037" y="6703"/>
                <wp:lineTo x="18995" y="745"/>
                <wp:lineTo x="3366" y="745"/>
              </wp:wrapPolygon>
            </wp:wrapTight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2">
                              <a14:imgEffect>
                                <a14:backgroundRemoval t="3145" b="99371" l="2500" r="94375">
                                  <a14:foregroundMark x1="50208" y1="37107" x2="50208" y2="37107"/>
                                  <a14:foregroundMark x1="85000" y1="45912" x2="85000" y2="45912"/>
                                  <a14:backgroundMark x1="12917" y1="32704" x2="12917" y2="32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220980</wp:posOffset>
            </wp:positionV>
            <wp:extent cx="1914525" cy="1847850"/>
            <wp:effectExtent l="19050" t="0" r="9525" b="0"/>
            <wp:wrapTight wrapText="bothSides">
              <wp:wrapPolygon edited="0">
                <wp:start x="-215" y="0"/>
                <wp:lineTo x="-215" y="21377"/>
                <wp:lineTo x="21707" y="21377"/>
                <wp:lineTo x="21707" y="0"/>
                <wp:lineTo x="-215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</w:rPr>
        <w:t xml:space="preserve">- </w:t>
      </w:r>
      <w:proofErr w:type="spellStart"/>
      <w:r w:rsidRPr="00B1321B">
        <w:rPr>
          <w:b/>
          <w:bCs/>
        </w:rPr>
        <w:t>Многоскоки</w:t>
      </w:r>
      <w:proofErr w:type="spellEnd"/>
      <w:r w:rsidRPr="00B1321B">
        <w:t> – это прыжки с ноги на ногу с акцентом на длину, которые призваны размять (а при длительном повторении укрепить) четырехглавую бедренную и трехглавую голеностопную мышцы.</w:t>
      </w:r>
      <w:proofErr w:type="gramEnd"/>
      <w:r w:rsidRPr="00B1321B">
        <w:t xml:space="preserve">                                                                                                                                  </w:t>
      </w:r>
      <w:r w:rsidRPr="00B1321B">
        <w:br/>
        <w:t xml:space="preserve">     При отталкивании толчковая нога распрямляется, в то время как маховая согнута в колене. Приземление происходит на всю стопу с акцентом на толчок вперед. После отталкивания толчковая нога распрямляется, а маховая сгибается в коленном суставе. Руки работают аналогично бегу.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1183640</wp:posOffset>
            </wp:positionV>
            <wp:extent cx="4048125" cy="2524125"/>
            <wp:effectExtent l="0" t="0" r="0" b="0"/>
            <wp:wrapTight wrapText="bothSides">
              <wp:wrapPolygon edited="0">
                <wp:start x="11080" y="489"/>
                <wp:lineTo x="9656" y="1956"/>
                <wp:lineTo x="9453" y="2282"/>
                <wp:lineTo x="9758" y="3097"/>
                <wp:lineTo x="3151" y="5380"/>
                <wp:lineTo x="3253" y="7662"/>
                <wp:lineTo x="3558" y="8314"/>
                <wp:lineTo x="2236" y="10759"/>
                <wp:lineTo x="2846" y="13531"/>
                <wp:lineTo x="1830" y="15813"/>
                <wp:lineTo x="1423" y="18747"/>
                <wp:lineTo x="102" y="18747"/>
                <wp:lineTo x="508" y="20540"/>
                <wp:lineTo x="20634" y="21192"/>
                <wp:lineTo x="21143" y="21192"/>
                <wp:lineTo x="21244" y="21192"/>
                <wp:lineTo x="21549" y="19399"/>
                <wp:lineTo x="21549" y="18747"/>
                <wp:lineTo x="19211" y="16139"/>
                <wp:lineTo x="19821" y="13694"/>
                <wp:lineTo x="19821" y="13531"/>
                <wp:lineTo x="19415" y="11085"/>
                <wp:lineTo x="19415" y="10922"/>
                <wp:lineTo x="17890" y="8477"/>
                <wp:lineTo x="17992" y="6847"/>
                <wp:lineTo x="17077" y="6358"/>
                <wp:lineTo x="13621" y="5706"/>
                <wp:lineTo x="13316" y="4565"/>
                <wp:lineTo x="12808" y="2934"/>
                <wp:lineTo x="12299" y="815"/>
                <wp:lineTo x="12096" y="489"/>
                <wp:lineTo x="11080" y="489"/>
              </wp:wrapPolygon>
            </wp:wrapTight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5">
                              <a14:imgEffect>
                                <a14:backgroundRemoval t="870" b="100000" l="600" r="98600">
                                  <a14:foregroundMark x1="20400" y1="46957" x2="20400" y2="46957"/>
                                  <a14:foregroundMark x1="30600" y1="93623" x2="30600" y2="93623"/>
                                  <a14:foregroundMark x1="85000" y1="68406" x2="85000" y2="68406"/>
                                  <a14:foregroundMark x1="89400" y1="59130" x2="89400" y2="59130"/>
                                  <a14:foregroundMark x1="12800" y1="46957" x2="12800" y2="46957"/>
                                  <a14:backgroundMark x1="87400" y1="57101" x2="87400" y2="57101"/>
                                  <a14:backgroundMark x1="86600" y1="53623" x2="86600" y2="536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>Подскоки</w:t>
      </w:r>
      <w:r w:rsidRPr="00B1321B">
        <w:t> – это короткие прыжки с ноги на ногу с акцентом на высоту. Их целью является тренировка мышц сгибателей стопы.</w:t>
      </w:r>
      <w:r w:rsidRPr="00B1321B">
        <w:br/>
        <w:t xml:space="preserve">     Если перекаты с пятки на носок дались без особых трудностей, тогда освоить подскоки не составит никаких проблем. В сущности, выполняется такой же перекат с пятки на носок, но движение заканчивается несильным отталкиванием вверх. Для лучшего толчка при постановке стопы необходимо слегка согнуть ногу в коленном суставе, что создаст эффект пружи</w:t>
      </w:r>
      <w:r>
        <w:t>ны.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b/>
          <w:bCs/>
        </w:rPr>
        <w:t>-</w:t>
      </w:r>
      <w:r w:rsidRPr="00B1321B">
        <w:rPr>
          <w:b/>
          <w:bCs/>
        </w:rPr>
        <w:t>Бег на прямых ногах</w:t>
      </w:r>
      <w:r w:rsidRPr="00B1321B">
        <w:t> является упражнением, которое может быть похоже на статическое в отношении мышц бедра и голени.</w:t>
      </w:r>
      <w:proofErr w:type="gramEnd"/>
      <w:r w:rsidRPr="00B1321B">
        <w:br/>
        <w:t xml:space="preserve">Руки согнуты в локтях и работают аналогично бегу. </w:t>
      </w:r>
      <w:r w:rsidRPr="00B1321B">
        <w:br/>
        <w:t xml:space="preserve">     Бег происходит полностью на прямых ногах и с вытянутым носком. Постановка стопы осуществляется “плашмя”. Для эффективного продвижения необходимо выполнять максимально быстрое отталкивание толчковой ногой от поверхности.</w:t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-367665</wp:posOffset>
            </wp:positionV>
            <wp:extent cx="4505325" cy="2743200"/>
            <wp:effectExtent l="19050" t="0" r="9525" b="0"/>
            <wp:wrapTight wrapText="bothSides">
              <wp:wrapPolygon edited="0">
                <wp:start x="-91" y="0"/>
                <wp:lineTo x="-91" y="21450"/>
                <wp:lineTo x="21646" y="21450"/>
                <wp:lineTo x="21646" y="0"/>
                <wp:lineTo x="-91" y="0"/>
              </wp:wrapPolygon>
            </wp:wrapTight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B1321B" w:rsidRDefault="00B1321B" w:rsidP="00196F5F">
      <w:pPr>
        <w:pStyle w:val="a3"/>
        <w:shd w:val="clear" w:color="auto" w:fill="FFFFFF"/>
        <w:spacing w:before="0" w:beforeAutospacing="0" w:after="0" w:afterAutospacing="0"/>
      </w:pPr>
    </w:p>
    <w:p w:rsidR="005F5ACB" w:rsidRDefault="00196F5F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 w:rsidRPr="00196F5F">
        <w:t>-</w:t>
      </w:r>
      <w:r w:rsidR="00B1321B" w:rsidRPr="00B1321B">
        <w:rPr>
          <w:rFonts w:eastAsia="+mj-ea"/>
          <w:b/>
          <w:bCs/>
        </w:rPr>
        <w:t>Велосипед</w:t>
      </w:r>
      <w:r w:rsidR="00B1321B" w:rsidRPr="00B1321B">
        <w:rPr>
          <w:rFonts w:eastAsia="+mj-ea"/>
        </w:rPr>
        <w:t> или </w:t>
      </w:r>
      <w:r w:rsidR="00B1321B" w:rsidRPr="00B1321B">
        <w:rPr>
          <w:rFonts w:eastAsia="+mj-ea"/>
          <w:b/>
          <w:bCs/>
        </w:rPr>
        <w:t>бег колесом</w:t>
      </w:r>
      <w:r w:rsidR="00B1321B" w:rsidRPr="00B1321B">
        <w:rPr>
          <w:rFonts w:eastAsia="+mj-ea"/>
        </w:rPr>
        <w:t xml:space="preserve"> является особенным упражнением в легкой </w:t>
      </w:r>
      <w:proofErr w:type="gramStart"/>
      <w:r w:rsidR="00B1321B" w:rsidRPr="00B1321B">
        <w:rPr>
          <w:rFonts w:eastAsia="+mj-ea"/>
        </w:rPr>
        <w:t>атлетике</w:t>
      </w:r>
      <w:proofErr w:type="gramEnd"/>
      <w:r w:rsidR="00B1321B" w:rsidRPr="00B1321B">
        <w:rPr>
          <w:rFonts w:eastAsia="+mj-ea"/>
        </w:rPr>
        <w:t xml:space="preserve"> поскольку почти полностью соответствует движениям, которые происходят во время бега. Оно похоже на бег с подниманием колен, но в данном случае движения выполняются более длительный период, а высота колена выше.</w:t>
      </w:r>
      <w:r w:rsidR="00B1321B" w:rsidRPr="00B1321B">
        <w:rPr>
          <w:rFonts w:eastAsia="+mj-ea"/>
        </w:rPr>
        <w:br/>
        <w:t xml:space="preserve">    Движения коленями выполняются </w:t>
      </w:r>
      <w:proofErr w:type="gramStart"/>
      <w:r w:rsidR="00B1321B" w:rsidRPr="00B1321B">
        <w:rPr>
          <w:rFonts w:eastAsia="+mj-ea"/>
        </w:rPr>
        <w:t>также, как</w:t>
      </w:r>
      <w:proofErr w:type="gramEnd"/>
      <w:r w:rsidR="00B1321B" w:rsidRPr="00B1321B">
        <w:rPr>
          <w:rFonts w:eastAsia="+mj-ea"/>
        </w:rPr>
        <w:t xml:space="preserve"> при беге с высоким подниманием коленей, но с той разнице, что после достижения коленом максимально высокой точки происходит вынос голени вперед. После выноса голени нога опускается на носок и загребающим движением выполняется следующее отталкивание. Движениями руками полностью соответствуют технике бега.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j-ea"/>
        </w:rPr>
      </w:pPr>
      <w:r>
        <w:rPr>
          <w:rFonts w:eastAsia="+mj-e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50165</wp:posOffset>
            </wp:positionV>
            <wp:extent cx="3676650" cy="1857375"/>
            <wp:effectExtent l="19050" t="0" r="0" b="0"/>
            <wp:wrapTight wrapText="bothSides">
              <wp:wrapPolygon edited="0">
                <wp:start x="-112" y="0"/>
                <wp:lineTo x="-112" y="21489"/>
                <wp:lineTo x="21600" y="21489"/>
                <wp:lineTo x="21600" y="0"/>
                <wp:lineTo x="-112" y="0"/>
              </wp:wrapPolygon>
            </wp:wrapTight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1433195</wp:posOffset>
            </wp:positionV>
            <wp:extent cx="3152775" cy="2057400"/>
            <wp:effectExtent l="0" t="0" r="0" b="0"/>
            <wp:wrapTight wrapText="bothSides">
              <wp:wrapPolygon edited="0">
                <wp:start x="3524" y="400"/>
                <wp:lineTo x="3002" y="800"/>
                <wp:lineTo x="2741" y="3600"/>
                <wp:lineTo x="1827" y="4000"/>
                <wp:lineTo x="1175" y="5200"/>
                <wp:lineTo x="1175" y="7400"/>
                <wp:lineTo x="2610" y="10000"/>
                <wp:lineTo x="1827" y="11600"/>
                <wp:lineTo x="914" y="13000"/>
                <wp:lineTo x="1436" y="16400"/>
                <wp:lineTo x="0" y="19600"/>
                <wp:lineTo x="0" y="20000"/>
                <wp:lineTo x="3915" y="21200"/>
                <wp:lineTo x="4960" y="21200"/>
                <wp:lineTo x="6395" y="21200"/>
                <wp:lineTo x="20491" y="21200"/>
                <wp:lineTo x="19447" y="19600"/>
                <wp:lineTo x="19577" y="16400"/>
                <wp:lineTo x="20099" y="14000"/>
                <wp:lineTo x="19838" y="10000"/>
                <wp:lineTo x="21404" y="7400"/>
                <wp:lineTo x="21404" y="6800"/>
                <wp:lineTo x="21535" y="6000"/>
                <wp:lineTo x="20230" y="4000"/>
                <wp:lineTo x="19447" y="3000"/>
                <wp:lineTo x="18663" y="800"/>
                <wp:lineTo x="18272" y="400"/>
                <wp:lineTo x="3524" y="400"/>
              </wp:wrapPolygon>
            </wp:wrapTight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9">
                              <a14:imgEffect>
                                <a14:backgroundRemoval t="1866" b="100000" l="336" r="100000">
                                  <a14:foregroundMark x1="29530" y1="93284" x2="29530" y2="93284"/>
                                  <a14:foregroundMark x1="32886" y1="93284" x2="32886" y2="93284"/>
                                  <a14:foregroundMark x1="25839" y1="96642" x2="25839" y2="96642"/>
                                  <a14:foregroundMark x1="4027" y1="91418" x2="4027" y2="91418"/>
                                  <a14:foregroundMark x1="6040" y1="89179" x2="6040" y2="89179"/>
                                  <a14:foregroundMark x1="7718" y1="86567" x2="7718" y2="86567"/>
                                  <a14:foregroundMark x1="12081" y1="87313" x2="12081" y2="87313"/>
                                  <a14:foregroundMark x1="68121" y1="75000" x2="68121" y2="75000"/>
                                  <a14:foregroundMark x1="67114" y1="81343" x2="67114" y2="81343"/>
                                  <a14:foregroundMark x1="81879" y1="5970" x2="81879" y2="5970"/>
                                  <a14:foregroundMark x1="89262" y1="95896" x2="89262" y2="95896"/>
                                  <a14:foregroundMark x1="88255" y1="91791" x2="88255" y2="91791"/>
                                  <a14:foregroundMark x1="91611" y1="96642" x2="91611" y2="96642"/>
                                  <a14:foregroundMark x1="5369" y1="92164" x2="5369" y2="92164"/>
                                  <a14:foregroundMark x1="87919" y1="19776" x2="87919" y2="197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</w:rPr>
        <w:t>-</w:t>
      </w:r>
      <w:r w:rsidRPr="00B1321B">
        <w:rPr>
          <w:b/>
          <w:bCs/>
        </w:rPr>
        <w:t xml:space="preserve">Бег </w:t>
      </w:r>
      <w:proofErr w:type="spellStart"/>
      <w:r w:rsidRPr="00B1321B">
        <w:rPr>
          <w:b/>
          <w:bCs/>
        </w:rPr>
        <w:t>скрестным</w:t>
      </w:r>
      <w:proofErr w:type="spellEnd"/>
      <w:r w:rsidRPr="00B1321B">
        <w:rPr>
          <w:b/>
          <w:bCs/>
        </w:rPr>
        <w:t xml:space="preserve"> шагом</w:t>
      </w:r>
      <w:r w:rsidRPr="00B1321B">
        <w:t xml:space="preserve">  </w:t>
      </w:r>
      <w:r w:rsidRPr="00B1321B">
        <w:br/>
        <w:t>включает в активную работу сразу несколько мышечных групп: спина, тазовые мышцы, а также мышцы бедер, голени и свода стоп.</w:t>
      </w:r>
      <w:r w:rsidRPr="00B1321B">
        <w:br/>
        <w:t xml:space="preserve">Упражнение выполняется правым и левым боком поочередно. Руки вытянуты вперед и в процессе выполнения </w:t>
      </w:r>
      <w:proofErr w:type="gramStart"/>
      <w:r w:rsidRPr="00B1321B">
        <w:t>остаются не подвижны</w:t>
      </w:r>
      <w:proofErr w:type="gramEnd"/>
      <w:r w:rsidRPr="00B1321B">
        <w:t>, так как работают только туловище и ноги.</w:t>
      </w:r>
      <w:r w:rsidRPr="00B1321B">
        <w:br/>
        <w:t xml:space="preserve">    Встаньте боком к дорожке и выполните шаг левой в левую сторону, после чего правой ногой выполните движение за левую ногу. Далее выполните шаг левой в левую сторону, а затем шаг правой, но уже вперед левой ноги. Упражнение выполняется исключительно на носках.</w:t>
      </w:r>
      <w:r w:rsidRPr="00B1321B">
        <w:rPr>
          <w:noProof/>
        </w:rPr>
        <w:t xml:space="preserve"> 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b/>
          <w:bCs/>
          <w:noProof/>
        </w:rPr>
        <w:lastRenderedPageBreak/>
        <w:t>-</w:t>
      </w:r>
      <w:r w:rsidRPr="00B1321B">
        <w:rPr>
          <w:b/>
          <w:bCs/>
          <w:noProof/>
        </w:rPr>
        <w:t>Бег спиной вперед</w:t>
      </w:r>
      <w:r w:rsidRPr="00B1321B">
        <w:rPr>
          <w:b/>
          <w:bCs/>
          <w:noProof/>
        </w:rPr>
        <w:br/>
      </w:r>
      <w:r w:rsidRPr="00B1321B">
        <w:rPr>
          <w:noProof/>
        </w:rPr>
        <w:t> используется для улучшения координационных способностей, поскольку вынуждает организм действовать при необычных обстоятельствах. Тренируется периферийное зрение, а также укрепляются мышцы ног и спины.</w:t>
      </w:r>
      <w:r w:rsidRPr="00B1321B">
        <w:rPr>
          <w:noProof/>
        </w:rPr>
        <w:br/>
        <w:t xml:space="preserve">    Встаньте спиной к беговой дорожке. Согнув ногу отведите ее назад и поставьте на носок. Выполните отталкивание и повторите тоже другой ногой. Контролируйте силу отталкивания. Если выполнить слишком сильный толчок, то можно потерять равновесие и упасть. Во время выполнения смотрите через левое и правое плечо для предотвращения столкновения с бегущим навстречу спортсменом.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32385</wp:posOffset>
            </wp:positionV>
            <wp:extent cx="3514725" cy="2305050"/>
            <wp:effectExtent l="19050" t="0" r="9525" b="0"/>
            <wp:wrapTight wrapText="bothSides">
              <wp:wrapPolygon edited="0">
                <wp:start x="-117" y="0"/>
                <wp:lineTo x="-117" y="21421"/>
                <wp:lineTo x="21659" y="21421"/>
                <wp:lineTo x="21659" y="0"/>
                <wp:lineTo x="-117" y="0"/>
              </wp:wrapPolygon>
            </wp:wrapTight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</w:pPr>
      <w:r w:rsidRPr="00B1321B">
        <w:rPr>
          <w:b/>
          <w:bCs/>
        </w:rPr>
        <w:t>Проверьте свои знания?</w:t>
      </w:r>
      <w:r w:rsidRPr="00B1321B">
        <w:rPr>
          <w:b/>
          <w:bCs/>
        </w:rPr>
        <w:br/>
      </w:r>
      <w:r w:rsidRPr="00B1321B">
        <w:t>1. Какие ес</w:t>
      </w:r>
      <w:r>
        <w:t xml:space="preserve">тественные и искусственные </w:t>
      </w:r>
      <w:r w:rsidRPr="00B1321B">
        <w:t xml:space="preserve">препятствия приходится преодолевать в  </w:t>
      </w:r>
      <w:r w:rsidRPr="00B1321B">
        <w:br/>
        <w:t xml:space="preserve">    кроссовом беге?</w:t>
      </w:r>
      <w:r w:rsidRPr="00B1321B">
        <w:br/>
        <w:t>2. Для че</w:t>
      </w:r>
      <w:r>
        <w:t xml:space="preserve">го нужны специальные беговые </w:t>
      </w:r>
      <w:r w:rsidRPr="00B1321B">
        <w:t xml:space="preserve">  упражнения?</w:t>
      </w:r>
    </w:p>
    <w:p w:rsid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B1321B" w:rsidRPr="00B1321B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B1321B">
        <w:rPr>
          <w:b/>
        </w:rPr>
        <w:t>П</w:t>
      </w:r>
      <w:r w:rsidRPr="00B1321B">
        <w:rPr>
          <w:b/>
          <w:bCs/>
        </w:rPr>
        <w:t>одумайте!</w:t>
      </w:r>
    </w:p>
    <w:p w:rsidR="001F2190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>Назовите основные причины травматизма в кроссовом беге.</w:t>
      </w:r>
    </w:p>
    <w:p w:rsidR="001F2190" w:rsidRPr="00B1321B" w:rsidRDefault="00842EC0" w:rsidP="00B132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1321B">
        <w:t xml:space="preserve">Какие требования предъявляются к спортивной одежде и обуви при занятии </w:t>
      </w:r>
      <w:r w:rsidR="00A66F96">
        <w:t>кроссов беге?</w:t>
      </w:r>
    </w:p>
    <w:p w:rsidR="00B1321B" w:rsidRPr="00196F5F" w:rsidRDefault="00B1321B" w:rsidP="00B132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B1321B" w:rsidRPr="00196F5F" w:rsidSect="005F5ACB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F40" w:rsidRDefault="00314F40" w:rsidP="00B1321B">
      <w:pPr>
        <w:spacing w:after="0" w:line="240" w:lineRule="auto"/>
      </w:pPr>
      <w:r>
        <w:separator/>
      </w:r>
    </w:p>
  </w:endnote>
  <w:endnote w:type="continuationSeparator" w:id="0">
    <w:p w:rsidR="00314F40" w:rsidRDefault="00314F40" w:rsidP="00B1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5283"/>
    </w:sdtPr>
    <w:sdtContent>
      <w:p w:rsidR="00B1321B" w:rsidRDefault="00FC6CE6">
        <w:pPr>
          <w:pStyle w:val="a8"/>
          <w:jc w:val="right"/>
        </w:pPr>
        <w:fldSimple w:instr=" PAGE   \* MERGEFORMAT ">
          <w:r w:rsidR="007A5D1C">
            <w:rPr>
              <w:noProof/>
            </w:rPr>
            <w:t>1</w:t>
          </w:r>
        </w:fldSimple>
      </w:p>
    </w:sdtContent>
  </w:sdt>
  <w:p w:rsidR="00B1321B" w:rsidRDefault="00B132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F40" w:rsidRDefault="00314F40" w:rsidP="00B1321B">
      <w:pPr>
        <w:spacing w:after="0" w:line="240" w:lineRule="auto"/>
      </w:pPr>
      <w:r>
        <w:separator/>
      </w:r>
    </w:p>
  </w:footnote>
  <w:footnote w:type="continuationSeparator" w:id="0">
    <w:p w:rsidR="00314F40" w:rsidRDefault="00314F40" w:rsidP="00B1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42F5"/>
    <w:multiLevelType w:val="hybridMultilevel"/>
    <w:tmpl w:val="E180B162"/>
    <w:lvl w:ilvl="0" w:tplc="9C722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817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47A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127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C3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E8F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2E0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88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AC1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F5F"/>
    <w:rsid w:val="00161965"/>
    <w:rsid w:val="00196F5F"/>
    <w:rsid w:val="001F2190"/>
    <w:rsid w:val="00276781"/>
    <w:rsid w:val="00314F40"/>
    <w:rsid w:val="005F5ACB"/>
    <w:rsid w:val="007A5D1C"/>
    <w:rsid w:val="00817DB1"/>
    <w:rsid w:val="00842EC0"/>
    <w:rsid w:val="00A66F96"/>
    <w:rsid w:val="00B1321B"/>
    <w:rsid w:val="00FC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21B"/>
  </w:style>
  <w:style w:type="paragraph" w:styleId="a8">
    <w:name w:val="footer"/>
    <w:basedOn w:val="a"/>
    <w:link w:val="a9"/>
    <w:uiPriority w:val="99"/>
    <w:unhideWhenUsed/>
    <w:rsid w:val="00B1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../ppt/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microsoft.com/office/2007/relationships/hdphoto" Target="../ppt/media/hdphoto3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../ppt/media/hdphoto5.wdp"/><Relationship Id="rId23" Type="http://schemas.openxmlformats.org/officeDocument/2006/relationships/theme" Target="theme/theme1.xml"/><Relationship Id="rId10" Type="http://schemas.microsoft.com/office/2007/relationships/hdphoto" Target="../ppt/media/hdphoto2.wdp"/><Relationship Id="rId19" Type="http://schemas.microsoft.com/office/2007/relationships/hdphoto" Target="../ppt/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2020-04-30T07:30:00Z</dcterms:created>
  <dcterms:modified xsi:type="dcterms:W3CDTF">2026-01-19T04:15:00Z</dcterms:modified>
</cp:coreProperties>
</file>