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6F4F" w14:textId="77777777" w:rsidR="00BB5AFA" w:rsidRDefault="002B5FD3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Здраваствуйте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ребята. </w:t>
      </w:r>
    </w:p>
    <w:p w14:paraId="7347D0BE" w14:textId="77777777" w:rsidR="00BB5AFA" w:rsidRDefault="002B5FD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14:paraId="45EE817B" w14:textId="77777777" w:rsidR="00BB5AFA" w:rsidRDefault="002B5FD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Число: 19.01.2026</w:t>
      </w:r>
    </w:p>
    <w:p w14:paraId="1286BEBB" w14:textId="77777777" w:rsidR="00BB5AFA" w:rsidRPr="002B5FD3" w:rsidRDefault="002B5FD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Pr="002B5F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Человек и общество в рассказах А.П. Чехова.</w:t>
      </w:r>
    </w:p>
    <w:p w14:paraId="03CD7393" w14:textId="77777777" w:rsidR="00BB5AFA" w:rsidRDefault="002B5FD3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ОТВЕТЬТЕ ПИСЬМЕННО НА ВОПРОСЫ (ОТВЕЧАЕТЕ ЛИБО «ДА», ЛИБО «НЕТ»)</w:t>
      </w:r>
    </w:p>
    <w:p w14:paraId="7BC1CDAB" w14:textId="77777777" w:rsidR="00BB5AFA" w:rsidRPr="002B5FD3" w:rsidRDefault="002B5FD3">
      <w:pPr>
        <w:numPr>
          <w:ilvl w:val="0"/>
          <w:numId w:val="1"/>
        </w:num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Наташа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остова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– главная героиня романа Л.Н. Толстого «Война и мир»? </w:t>
      </w:r>
    </w:p>
    <w:p w14:paraId="16112297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2. Произведение «Хождение по мукам» принадлежит Л.Н. Толстому? </w:t>
      </w:r>
    </w:p>
    <w:p w14:paraId="5C5303B6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3. Старый граф Безухов не признал Пьера законным сыном? </w:t>
      </w:r>
    </w:p>
    <w:p w14:paraId="11FF295D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4. Маленькая княжна родила Андрею сына и умерла?</w:t>
      </w:r>
    </w:p>
    <w:p w14:paraId="0B103C18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5. Долохов на дуэли рани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л Пьера? </w:t>
      </w:r>
    </w:p>
    <w:p w14:paraId="364C22F3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6. Н.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Ростова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сбегает из дому с Анатолем Курагиным?</w:t>
      </w:r>
    </w:p>
    <w:p w14:paraId="5C900D38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7. Андрей Болконский умирает на руках Н. Ростовой? </w:t>
      </w:r>
    </w:p>
    <w:p w14:paraId="0768EE41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8. Елен Курагина в конце романа выходит замуж? </w:t>
      </w:r>
    </w:p>
    <w:p w14:paraId="47026F56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9. Наташа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Ростова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Выходит замуж за Пьера Безухова? </w:t>
      </w:r>
    </w:p>
    <w:p w14:paraId="640797CA" w14:textId="77777777" w:rsidR="00BB5AFA" w:rsidRPr="002B5FD3" w:rsidRDefault="002B5FD3">
      <w:pPr>
        <w:spacing w:line="0" w:lineRule="atLeast"/>
        <w:ind w:left="-127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10. Николай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Ростов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сдерживает свое слово и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женится на Соне? </w:t>
      </w:r>
    </w:p>
    <w:p w14:paraId="7C5D0663" w14:textId="77777777" w:rsidR="00BB5AFA" w:rsidRPr="002B5FD3" w:rsidRDefault="00BB5AF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973A2C6" w14:textId="77777777" w:rsidR="00BB5AFA" w:rsidRDefault="002B5FD3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: И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зучите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материал. Сделайте краткие записи в тетрадях. </w:t>
      </w:r>
    </w:p>
    <w:p w14:paraId="100F778B" w14:textId="77777777" w:rsidR="00BB5AFA" w:rsidRPr="002B5FD3" w:rsidRDefault="002B5FD3">
      <w:pPr>
        <w:pStyle w:val="a4"/>
        <w:spacing w:line="0" w:lineRule="atLeast"/>
        <w:ind w:left="-556" w:right="-56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B5FD3">
        <w:rPr>
          <w:rFonts w:ascii="Times New Roman" w:hAnsi="Times New Roman"/>
          <w:b/>
          <w:sz w:val="24"/>
          <w:szCs w:val="24"/>
          <w:lang w:val="ru-RU"/>
        </w:rPr>
        <w:t>Биография А.П. Чехова</w:t>
      </w:r>
    </w:p>
    <w:p w14:paraId="5475C93D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Антон Чехов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родился в 1860г. в Таганроге в многодетной семье купца третьей гильдии, владельца бакалейной лавки; учился в классической гимназии, одновременно помогая отцу в торговле. К гимназическим годам относятся первые литературные опыты Чехова — водевили, сцены, о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черки, анекдоты и т. п.; некоторые из них он посылает в редакции столичных юмористических журналов. </w:t>
      </w:r>
    </w:p>
    <w:p w14:paraId="06C6539B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После поступления на медицинский факультет Московского университета (1879) литературный труд становится для Чехова основным источником заработка: с этого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времени его «юмористические мелочи» регулярно публикуются на страницах массовых иллюстрированных журналов под разнообразными псевдонимами (Антоша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Чехонте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Человек без селезенки и др.). </w:t>
      </w:r>
    </w:p>
    <w:p w14:paraId="53FFB754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После окончания университета (1884) Чехов, работая уездным врачом, пр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одолжает «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многописание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»: основным жанром в его творчестве этого периода является традиционный для массовой периодики короткий рассказ — сценка, этюд, набросок, — основой сюжета которого служит забавное или нелепое происшествие, любопытный или смешной случа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й из жизни. Рассеянные по периодике, написанные в рамках определенного объема и к установленному сроку,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призведения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этого времени составили сборники «Пестрые рассказы» (1886) и «Невинные речи» (1887). </w:t>
      </w:r>
    </w:p>
    <w:p w14:paraId="50309145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Новый этап в творческой биографии Чехова — «вхождение в литературу» — связан с началом его регулярного сотрудничества в газете А. С. Суворина «Новое время» (с 1886), где произведения Чехова впервые появились под его настоящим именем, и выходом сборника «В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сумерках» (1887), выделенного критикой из общего потока массовой беллетристики (признавалась несомненная талантливость писателя, его способность немногими штрихами рисовать картины природы и человеческие типы, создавать поэтическое настроение). В том же 18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87 пьесой «Иванов» (поставлена на сцене театра Корша) Антон Чехов подвел итог своим ранним драматургическим поискам, начатым еще в гимназические годы, и одновременно заложил основу поэтики нового драматического искусства. </w:t>
      </w:r>
    </w:p>
    <w:p w14:paraId="3887D33B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Внимание критики, читательские с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импатии и, главное, поддержка со стороны ведущих литераторов (Д. В. Григоровича, А. Н. Плещеева, В. Г. Короленко) были расценены Чеховым как приглашение к профессиональной литературной деятельности, что потребовало от него пересмотра собственного отношения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к литературным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занятиям как способу заработка или веселой забаве. В повести «Степь», опубликованной в 1888 в журнале «Северный вестник», обозначились главные художественные открытия Чехова: отсутствие традиционного для русской литературы героя, выражающег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о авторскую мировоззренческую позицию; воссоздание окружающего мира, преломленного эмоциональным человеческим восприятием; передача душевного состояния персонажей через «случайные» реплики и жесты. </w:t>
      </w:r>
    </w:p>
    <w:p w14:paraId="675B3096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В 1890 Антон Чехов прерывает успешно начатую литературну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ю работу и отправляется в длительное путешествие через Сибирь на остров Сахалин для «изучения быта каторжников и ссыльных». Творческим итогом путешествия становится книга «Остров Сахалин» (1895), написанная в жанре «путевых записок»; в ее основу легли не т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олько личные впечатления от многочисленных встреч, но и собранные им на острове статистические данные.</w:t>
      </w:r>
    </w:p>
    <w:p w14:paraId="469D1BCF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В первой половине 1890-х гг.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становится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регулярно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появляются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журналах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вестн</w:t>
      </w:r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мысль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(с 1892),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газетах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1893)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ведомости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выходят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сборники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Рассказы</w:t>
      </w:r>
      <w:proofErr w:type="spellEnd"/>
      <w:r>
        <w:rPr>
          <w:rFonts w:ascii="Times New Roman" w:hAnsi="Times New Roman" w:cs="Times New Roman"/>
          <w:sz w:val="24"/>
          <w:szCs w:val="24"/>
        </w:rPr>
        <w:t>», 1888;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Хмурые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1890;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рассказы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1894),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постоянно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переиздаются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вызывая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резонанс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литер</w:t>
      </w:r>
      <w:r>
        <w:rPr>
          <w:rFonts w:ascii="Times New Roman" w:hAnsi="Times New Roman" w:cs="Times New Roman"/>
          <w:sz w:val="24"/>
          <w:szCs w:val="24"/>
        </w:rPr>
        <w:t>атурных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кругах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Не отрицая растущий талант Чехова, критика оказывается по большей части неспособной принять особенности его «объективной» (как он сам характеризовал ее) художественной манеры, обвиняет писателя в равнодушии к социальным проблемам, в отсутст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вии прямых авторских оценок и мировоззрения в целом, в том, что он пишет «с холодной кровью», в излишнем «фотографизме» и т. д.; в высказываниях героев усматривает позицию писателя: так, слова старого профессора об отсутствии у него «общей идеи» (повесть «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Скучная история», 1889) воспринимались как авторское признание и проецировались на все творчество Чехова. Исключение составила повесть «Палата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6» (1892), за которой было признано бесспорное общественное значение. В целом же за Антоном Чеховым закрепилась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репутация писателя, чуждающегося социальных проблем, — бытописателя и мастера тонкого психологического анализа. </w:t>
      </w:r>
    </w:p>
    <w:p w14:paraId="35319A0D" w14:textId="77777777" w:rsidR="00BB5AFA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многочисленных рассказах этого времени Антон Чехов обращается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кисследовании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души современного человека, испытывающего влияние разнообразных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социальных, научных и философских идей: пессимизма («Огни», 1888), социального дарвинизма («Дуэль», 1891), радикального народничества («Рассказ неизвестного человека», 1893); решает волновавшие общество вопросы семейных отношений («Три года», «Супруга», «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Ариадна», все 1895), аномальных явлений психики («Черный монах», 1894) и др.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сюжетов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становится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столкновение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внутренний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хмурые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живущие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сумерках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юди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оказываются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несостоятельными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неспособности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творческой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неумения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преодолевать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душевное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отчуждение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несчастья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предопределенности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обусловлены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исторически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страдают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ошибок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нравственной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13A9F9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Одновременно Антон Чехов продолжает работу в драматическом жанре, пишет небольшие пьесы, «шутки», водевили («Свадьба», 1890), комедию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Леший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(1890).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890-х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вернулся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драматургическим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пытаясь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объективной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сюжетная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острота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сменялась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внешне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спокойным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течением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событий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драматические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коллизии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перемещались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переживаний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В фабуле ослаблялись элементы занимательности, что восполнялось психологической насыщенностью действия,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напряженность которого поддерживалась «случайными» репликами, приобретавшими символическую окрашенность, а также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внесловесными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средствами (пауз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ами, жестами персонажей, «посторонними» звуками, мелочами обстановки), в совокупности создававшими чрезвычайно значимый для восприятия чеховской драматургии психологический подтекст.</w:t>
      </w:r>
    </w:p>
    <w:p w14:paraId="5AFB1C3E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Однако к адекватному воспроизведению новой драмы российские театры оказа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лись не готовы: представление пьесы «Чайка» на сцене Александринского 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театра(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>1896) закончилось провалом (исключая проникновенную игру В. Ф. Комиссаржевской), и только постановка Московского Художественного театра (1898) открыла публике искусство Чехова-дра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матурга. Постановки последующих чеховских пьес («Дядя Ваня», 1899; «Три сестры», 1901, «Вишневый сад», 1904) осуществлялись только на сцене этого театра. </w:t>
      </w:r>
    </w:p>
    <w:p w14:paraId="1889FA4B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В конце 1890-х — начале 1900-х гг. Антон Чехов — признанный и популярный мастер: журналы ищут его уч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астия, появление новых произведений расценивается критикой как событие литературной жизни, споры вокруг них перерастают в общественно-политические дискуссии — о будущем русской деревни, о роли интеллигенции в обществе и т. д. В его творчестве возникают нов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ые темы. Верный принципам «художественной объективности», Антон Чехов создает мрачные картины оторванного от культуры крестьянского быта («Моя жизнь», 1896; «Мужики», 1897; «В овраге», 1900). Тема нравственной деградации и духовной опустошенности русской и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нтеллигенции, ее неспособности к социальному и личному жизнеустройству поднимается в рассказе «Дом с мезонином» (1896), «маленькой трилогии» «Человек в футляре», «Крыжовник», «О любви» (1898). В то же время многие герои его последних произведений все сильн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ее испытывают «тоску по идеалу», переживают стремление к новой, лучшей жизни («По делам службы», 1898; «Архиерей», 1902; «Невеста», 1903). Чуждый моральному учительству, религиозной проповеди и социальному утопизму, Чехов не прописывает рецептов нравственн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ого совершенствования, общественного переустройства или духовного преображения, но в томлениях и муках своих героев, в их неудовлетворенности бессмысленностью своего существования видит доказательства принципиальной возможности для человека устроить свою ж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изнь правдиво, достойно и радостно.</w:t>
      </w:r>
    </w:p>
    <w:p w14:paraId="3A033138" w14:textId="77777777" w:rsidR="00BB5AFA" w:rsidRPr="002B5FD3" w:rsidRDefault="002B5FD3">
      <w:pPr>
        <w:spacing w:line="0" w:lineRule="atLeast"/>
        <w:ind w:left="-426" w:right="-28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Антон Чехов умер 15 июля 1904 </w:t>
      </w:r>
      <w:proofErr w:type="spellStart"/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года.Художественные</w:t>
      </w:r>
      <w:proofErr w:type="spellEnd"/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открытия Чехова оказали огромное влияние на литературу и театр 20 века. Его драматические произведения, переведенные на множество языков, стали неотъемлемой частью мирово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го театрального репертуара...</w:t>
      </w:r>
    </w:p>
    <w:p w14:paraId="013F76CB" w14:textId="77777777" w:rsidR="00BB5AFA" w:rsidRPr="002B5FD3" w:rsidRDefault="00BB5AFA">
      <w:pPr>
        <w:spacing w:line="0" w:lineRule="atLeast"/>
        <w:ind w:left="-426" w:right="-56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1A09B15" w14:textId="77777777" w:rsidR="00BB5AFA" w:rsidRPr="002B5FD3" w:rsidRDefault="002B5FD3">
      <w:pPr>
        <w:pStyle w:val="a4"/>
        <w:spacing w:line="0" w:lineRule="atLeast"/>
        <w:ind w:left="-426" w:right="-56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B5FD3">
        <w:rPr>
          <w:rFonts w:ascii="Times New Roman" w:hAnsi="Times New Roman"/>
          <w:b/>
          <w:sz w:val="24"/>
          <w:szCs w:val="24"/>
          <w:lang w:val="ru-RU"/>
        </w:rPr>
        <w:t>Раннее творчество А.П. Чехова</w:t>
      </w:r>
    </w:p>
    <w:p w14:paraId="543EE43F" w14:textId="77777777" w:rsidR="00BB5AFA" w:rsidRDefault="002B5FD3">
      <w:pPr>
        <w:spacing w:line="0" w:lineRule="atLeast"/>
        <w:ind w:left="-426" w:right="-568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Тогда человек станет лучше, когда вы покажете ему, каков он есть...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Чехов</w:t>
      </w:r>
      <w:proofErr w:type="spellEnd"/>
    </w:p>
    <w:p w14:paraId="42D453F7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Свой творческий путь Чехов начинал с веселой и язвительной насмешки, с юморесок, в которых очень скоро обнаружился сил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ьнейший сатирический заряд. ...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вокзале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встретились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приятеля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толстый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Они взволнованно вспоминают дни детства, гимназию, рассказывают друг другу, кто как живет. А живут они по-разному. Тонкий дослужился до коллежского асессора — чин неболь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шой, жалованье плохое, но, говорит он, "пробавляемся кое-как". А толстый?</w:t>
      </w:r>
    </w:p>
    <w:p w14:paraId="226B0A12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Небось уже статский советник? "Нет, милый мой, поднимай выше, — сказал толстый. —Я уже до тайного дослужился. Две звезды имею". И сразу перечеркнута умилительная картина встречи двух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приятелей, друзей детства. Не два человека перед нами — толстый и тонкий, а два чина — большой и маленький, тайный советник и коллежский асессор. Один стоит на верхней ступени служебной лестницы, другой — где-то там внизу.</w:t>
      </w:r>
    </w:p>
    <w:p w14:paraId="1B6175B7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Причем толстый и не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требует от тонкого никакого почитания, подобострастия. Он даже морщится от его угодливых слов. Но так глубоко въелась в душу тонкого как будто врожденная привычка гнуть спину перед вышестоящим, что он рассыпается в льстивых комплиментах перед своим былым с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оучеником: "Друг, можно сказать, детства и вдруг вышли в такие вельможи-с! Хи-хи-с". Интересно, что в ранней редакции рассказа толстый вел себя грубо и величественно, надувался "как индейский петух". Позднее Чехов переделал рассказ: толстый не важничает, н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е делает тонкому выговора. Он 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вообще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как будто не любитель чинопочитания, не дает к нему внешне никакого повода.</w:t>
      </w:r>
    </w:p>
    <w:p w14:paraId="653E3D4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С тем большей выразительностью прорывается страшная сила подхалимства — она владеет тонким даже тогда, когда это вроде бы и не требуется обстоя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тельствами. Во многих рассказах молодого Чехова — таких, как "Смерть чиновника", "Хамелеон", "Маска", "Вверх по лестнице", "Винт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",—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неизменно "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чин"оказывается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важнее "человека". С веселой иронией и в то же время с грустной усмешкой рисует молодой Чехов "то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нких", сгибающихся в три погибели перед "толстыми", судорожно пытающихся вскарабкаться вверх по холодным ступеням громадной бюрократической лестницы. Пожалуй, самый сильный рассказ молодого Чехова — "Унтер Пришибеев". Его герой — лицо не официальное, кляуз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ник и притеснитель не по должности, а по привычке, так сказать, по любви. Он кричит на людей, расталкивает народ, составляет списки мужиков, которые песни поют, кляузничает, доносит, "пришибает"— и все это он делает не по службе. Он действует "сверхштатно"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D9AC95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Недаром первоначально рассказ назывался "Сверхштатный блюститель". Так велика сила всеобщей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пришибеевщины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, так глубоко вошла в натуру этого сморщенного унтера с колючим лицом и хриплым, придушенным голосом привычка кричать на людей простого звания, что п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оистине он предстает порождением целого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пришибеев-ского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уклада, строя жизни. Враг чинопочитания, молодой Чехов зло высмеивал "меркантильный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дух"собственников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и обывателей, показывал грязную, прозаическую изнанку их возвышенных речей, "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романтических"чувств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...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провожает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любимую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девушку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Прощаясь, оба плачут. Они расстаются на неделю, а страдают так, будто не увидятся целую вечность.</w:t>
      </w:r>
    </w:p>
    <w:p w14:paraId="45824B9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приятелю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И в последний момент, когда поезд должен тронуться, он врывается в ва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гон. "— Варя! — сказал он, задыхаясь. — Голубчик...</w:t>
      </w:r>
    </w:p>
    <w:p w14:paraId="035EB303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Расписочку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дай! Скорей!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Расписочку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, милая! И как это я забыл?"("Жених").</w:t>
      </w:r>
    </w:p>
    <w:p w14:paraId="02965C91" w14:textId="77777777" w:rsidR="00BB5AFA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Поезд отходит, молодой человек ругает себя за оплошность, за мальчишество. А потом вздыхает: "К станции, должно быть, подъезжает те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перь.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Голубушка!"И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это заключительное ласковое слово "Голубушка!"— последний штрих, дорисовывающий портрет "жениха". Перед нами не какой-нибудь сухарь, скупец, нет, это самый обыкновенный человек, он влюблен в свою прелестную белокурую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89C68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>И она отвечает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ему взаимностью. Но любовь — любовью, а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расписочка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расписочкой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. Первоначальное название рассказа "Жених"— "В наш практический век, когда и т.</w:t>
      </w:r>
    </w:p>
    <w:p w14:paraId="18520B83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д.". Насмешливый заголовок этот можно было бы отнести ко многим рассказам, сценкам, анекдотам молодого Чехова,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где претенциозно-приподнятая, аффектированная любовь персонажей неожиданно оборачивается сугубо прозаической стороной. Сначала писатель создает иллюзию чего-то красивого, поэтического, почти неземного. С тем большей силой и сатирическим эффектом показывает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он в неожиданной развязке действительное лицо жизни — нечистое и грубое. В этом своеобразие пути Чехова-прозаика: он начинал не с поэзии, но с пародии на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лжепоэзию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не с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романт</w:t>
      </w:r>
      <w:proofErr w:type="spellEnd"/>
    </w:p>
    <w:p w14:paraId="751D4778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ики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но с развенчания натужной, смехотворной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лжеромантики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. Среди его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персонажей, "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толстых"и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"тонких", "хамелеонов", "господ обывателей", "унтеров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пришибеевых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", никто не вызывает сочувствия, все выступают объектами веселой и беспощадной насмешки. Однако в пестрой и крикливой толпе самодовольных, невежественных и лицемерных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lastRenderedPageBreak/>
        <w:t>л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юдишек, персонажей молодого сатирика, начинают мелькать иные лица — молчаливых, бедно одетых, нечиновных, страдающих людей.</w:t>
      </w:r>
    </w:p>
    <w:p w14:paraId="774A2D8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Появляется повесть "Степь", где читателю открылся новый Чехов, тонкий, сдержанный лирик, несравненный знаток природы. За "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Степью"сл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едуют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"Именины", "Припадок", "Скучная история"— повести и рассказы иной тональности. Работая над рассказом "Припадок", посвященным памяти Гаршина, трагически погибшего, Чехов говорил: "Быть может, мне удастся написать его так, что он произведет, как бы я х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отел, гнетущее впечатление".</w:t>
      </w:r>
    </w:p>
    <w:p w14:paraId="1313F6B2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Этот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завершается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N° 6",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проникнута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мрачной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"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тюремной"действительности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Такова главная установка Чехова второй половины 80-х —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начала 90-х годов </w:t>
      </w:r>
      <w:r>
        <w:rPr>
          <w:rFonts w:ascii="Times New Roman" w:hAnsi="Times New Roman" w:cs="Times New Roman"/>
          <w:sz w:val="24"/>
          <w:szCs w:val="24"/>
        </w:rPr>
        <w:t>XIX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века: создание "гнетущего впечатления". Главная, но не единственная.</w:t>
      </w:r>
    </w:p>
    <w:p w14:paraId="432AC78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ab/>
        <w:t>В те же годы Чехов создает повести и рассказы ("Святою ночью", "Счастье", "Красавицы"), исполненные светлой, сдержанно-лирической тональности. Со скрытой настойчив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остью, с невысказанной грустью звучит здесь тема красоты родной земли, мечта о счастье человека.</w:t>
      </w:r>
    </w:p>
    <w:p w14:paraId="6234B369" w14:textId="77777777" w:rsidR="00BB5AFA" w:rsidRDefault="002B5FD3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ПРОЧИТАЙТЕ РАССКАЗ, ОТВЕТЬТЕ ПИСЬМЕННО НА ВОПРОСЫ.</w:t>
      </w:r>
    </w:p>
    <w:p w14:paraId="7EBFE2C3" w14:textId="77777777" w:rsidR="00BB5AFA" w:rsidRPr="002B5FD3" w:rsidRDefault="002B5FD3">
      <w:pPr>
        <w:spacing w:line="0" w:lineRule="atLeast"/>
        <w:ind w:left="-426" w:right="-568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b/>
          <w:sz w:val="24"/>
          <w:szCs w:val="24"/>
          <w:lang w:val="ru-RU"/>
        </w:rPr>
        <w:t>«Смерть чиновника»</w:t>
      </w:r>
    </w:p>
    <w:p w14:paraId="4E4D524F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В один прекрасный вечер не менее прекрасный экзекутор, Иван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Дмитрич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Червяков, сидел во в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тором ряду кресел и глядел в бинокль на "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Корневильские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колокола". Он глядел и чувствовал себя на верху блаженства. Но вдруг... В рассказах часто встречается это "но вдруг". Авторы правы: жизнь так полна внезапностей! Но вдруг лицо его поморщилось, глаза по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дкатились, дыхание остановилось... он отвел от глаз бинокль, нагнулся 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и...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апчхи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!!!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Чихнул, как видите. Чихать никому и нигде не возбраняется. Чихают и мужики, и полицеймейстеры, и иногда даже и тайные советники. Все чихают. Червяков нисколько не сконфузил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ся, утерся платочком и, как вежливый человек, поглядел вокруг себя: не обеспокоил ли он кого-нибудь своим чиханьем? Но тут же пришлось сконфузиться. Он увидел, что старичок, сидевший впереди него, в первом ряду кресел, старательно вытирал свою лысину и шею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перчаткой и бормотал что-то. В старичке Червяков узнал статского генерала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Бризжалова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служащего по ведомству путей сообщения. </w:t>
      </w:r>
    </w:p>
    <w:p w14:paraId="06240AA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"Я его обрызгал! - подумал Червяков. - Не мой начальник, чужой, но все-таки неловко. Извиниться надо". </w:t>
      </w:r>
    </w:p>
    <w:p w14:paraId="2F6FDDF7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Червяков кашлянул, под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ался туловищем вперед и зашептал генералу на ухо: </w:t>
      </w:r>
    </w:p>
    <w:p w14:paraId="7AF3C31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Извините,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я вас обрызгал... я нечаянно... </w:t>
      </w:r>
    </w:p>
    <w:p w14:paraId="4516C871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Ничего, ничего... </w:t>
      </w:r>
    </w:p>
    <w:p w14:paraId="344B33B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Ради бога, извините. Я ведь... я не желал! </w:t>
      </w:r>
    </w:p>
    <w:p w14:paraId="59283FD1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Ах, сидите, пожалуйста! Дайте слушать! </w:t>
      </w:r>
    </w:p>
    <w:p w14:paraId="00122FB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Черняков сконфузился, глупо улыбнул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ся и начал глядеть на сцену. Глядел он, но уж блаженства больше не чувствовал. Его начало помучивать беспокойство. В антракте он подошел к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Бризжалову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походил возле него и, поборовши робость, пробормотал: </w:t>
      </w:r>
    </w:p>
    <w:p w14:paraId="25369B12" w14:textId="77777777" w:rsidR="00BB5AFA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Я вас обрызгал,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ведь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3E95092D" w14:textId="77777777" w:rsidR="00BB5AFA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полноте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генерал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нетерпеливо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шевельнул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2F0B74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"Забыл, а у самого ехидство в глазах, - подумал Червяков, подозрительно поглядывая на генерала. - И говорить не хочет. Надо бы ему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объяснить, что я вовсе не желал... что это закон природы, а то подумает, что я плюнуть хотел. Теперь не подумает, так после подумает!.." </w:t>
      </w:r>
    </w:p>
    <w:p w14:paraId="117B700C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Придя домой, Черняков рассказал жене о своем невежестве. Жена, как показалось ему, слишком легкомысленно отнеслась к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происшедшему; она только испугалась, а потом, когда узнала, что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Бризжалов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"чужой", успокоилась. </w:t>
      </w:r>
    </w:p>
    <w:p w14:paraId="376FE9CE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А все-таки ты сходи, извинись, - сказала она. - Подумает, что ты себя в публике держать не умеешь! </w:t>
      </w:r>
    </w:p>
    <w:p w14:paraId="0DEF9397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То-то вот и есть! Я извинился, да он как-то странно..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. Ни одного слова путного не сказал. Да и некогда было разговаривать. </w:t>
      </w:r>
    </w:p>
    <w:p w14:paraId="62A8675E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На другой день Червяков надел новый вицмундир, подстригся и пошел к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Бризжалову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объяснить...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приемную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генерала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увидел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просителями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гене</w:t>
      </w:r>
      <w:r>
        <w:rPr>
          <w:rFonts w:ascii="Times New Roman" w:hAnsi="Times New Roman" w:cs="Times New Roman"/>
          <w:sz w:val="24"/>
          <w:szCs w:val="24"/>
        </w:rPr>
        <w:t>рала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Опросив несколько просителей, генерал поднял глаза и на Червякова. </w:t>
      </w:r>
    </w:p>
    <w:p w14:paraId="6975A1A2" w14:textId="77777777" w:rsidR="00BB5AFA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Вчера в "Аркадии", ежели припомните,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- начал докладывать экзекутор, - я чихнул-с 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и...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нечаянно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обрызгал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0B159BBB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пустяки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Вам что угодно? - обратился генерал к следующему просителю. </w:t>
      </w:r>
    </w:p>
    <w:p w14:paraId="103670E9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"Говорить не хочет! - подумал Червяков, бледнея. - Сердится, значит...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нельзя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оставить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Я ему объясню..." </w:t>
      </w:r>
    </w:p>
    <w:p w14:paraId="07DA7BD5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Когда генерал кончил беседу с последним просителем и направился во внутренние апартаменты, Червяков шагнул за ним и забормотал: </w:t>
      </w:r>
    </w:p>
    <w:p w14:paraId="7FB1ED89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! Ежели я осмеливаюсь беспокоить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то именно из чувства, могу сказать, раскаяния!.. Не нарочно, сами изволите знать-с! </w:t>
      </w:r>
    </w:p>
    <w:p w14:paraId="063412EF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Генерал состроил плаксивое лицо и махнул рукой. </w:t>
      </w:r>
    </w:p>
    <w:p w14:paraId="026E87C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Да вы просто смеетесь, 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милостисдарь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>! - сказал он, скрываясь за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дверью. </w:t>
      </w:r>
    </w:p>
    <w:p w14:paraId="12C467BB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"Какие же тут насмешки? - подумал Червяков. - Вовсе тут нет никаких насмешек! Генерал, а не может понять! Когда так, не стану же я больше извиняться перед этим фанфароном! Черт с ним! Напишу ему письмо, а ходить не стану! Ей-богу, не стану!" </w:t>
      </w:r>
    </w:p>
    <w:p w14:paraId="6AB42940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ак думал Червяков, идя домой. Письма генералу он не написал. Думал, думал, и никак не выдумал этого письма. Пришлось на другой день идти самому объяснять. </w:t>
      </w:r>
    </w:p>
    <w:p w14:paraId="0B26AE44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Я вчера приходил беспокоить ваше-</w:t>
      </w:r>
      <w:proofErr w:type="spell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ство</w:t>
      </w:r>
      <w:proofErr w:type="spell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, - забормотал он, когда генерал поднял на него вопрошающие 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>глаза, - не для того, чтобы смеяться, как вы изволили сказать. Я извинялся за то, что, чихая, брызнул-</w:t>
      </w:r>
      <w:proofErr w:type="gramStart"/>
      <w:r w:rsidRPr="002B5FD3">
        <w:rPr>
          <w:rFonts w:ascii="Times New Roman" w:hAnsi="Times New Roman" w:cs="Times New Roman"/>
          <w:sz w:val="24"/>
          <w:szCs w:val="24"/>
          <w:lang w:val="ru-RU"/>
        </w:rPr>
        <w:t>с...</w:t>
      </w:r>
      <w:proofErr w:type="gramEnd"/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а смеяться я и не думал. Смею ли я смеяться? Ежели мы будем смеяться, так никакого тогда, значит, и уважения к персонам... не будет... </w:t>
      </w:r>
    </w:p>
    <w:p w14:paraId="31C3F868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Пошел вон!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!! - гаркнул вдруг посиневший и затрясшийся генерал. </w:t>
      </w:r>
    </w:p>
    <w:p w14:paraId="62124173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Что-с? - спросил шепотом Червяков, млея от ужаса. </w:t>
      </w:r>
    </w:p>
    <w:p w14:paraId="168718E6" w14:textId="77777777" w:rsidR="00BB5AFA" w:rsidRPr="002B5FD3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- Пошел вон!! - повторил генерал, затопав ногами. </w:t>
      </w:r>
    </w:p>
    <w:p w14:paraId="4987B692" w14:textId="77777777" w:rsidR="00BB5AFA" w:rsidRDefault="002B5FD3">
      <w:pPr>
        <w:spacing w:line="0" w:lineRule="atLeast"/>
        <w:ind w:left="-426" w:right="-568"/>
        <w:contextualSpacing/>
        <w:rPr>
          <w:rFonts w:ascii="Times New Roman" w:hAnsi="Times New Roman" w:cs="Times New Roman"/>
          <w:sz w:val="24"/>
          <w:szCs w:val="24"/>
        </w:rPr>
      </w:pP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 В животе Червякова что-то оторвалось. Ничего не видя, ничего не слыша, он попятился к двери, вы</w:t>
      </w:r>
      <w:r w:rsidRPr="002B5FD3">
        <w:rPr>
          <w:rFonts w:ascii="Times New Roman" w:hAnsi="Times New Roman" w:cs="Times New Roman"/>
          <w:sz w:val="24"/>
          <w:szCs w:val="24"/>
          <w:lang w:val="ru-RU"/>
        </w:rPr>
        <w:t xml:space="preserve">шел на улицу и поплелся...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снимая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вицмундира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3FFE5A" w14:textId="77777777" w:rsidR="00BB5AFA" w:rsidRDefault="002B5FD3">
      <w:pPr>
        <w:spacing w:before="480" w:line="0" w:lineRule="atLeast"/>
        <w:ind w:left="-426"/>
        <w:contextualSpacing/>
        <w:outlineLvl w:val="0"/>
        <w:rPr>
          <w:rFonts w:ascii="Times New Roman" w:eastAsia="Arial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АНАЛИЗА: </w:t>
      </w:r>
    </w:p>
    <w:p w14:paraId="0482ABAF" w14:textId="77777777" w:rsidR="00BB5AFA" w:rsidRPr="002B5FD3" w:rsidRDefault="002B5FD3">
      <w:pPr>
        <w:numPr>
          <w:ilvl w:val="0"/>
          <w:numId w:val="2"/>
        </w:numPr>
        <w:spacing w:before="120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С чего начинается история, произошедшая с Червяковым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? Например, с момента, когда он чихнул в театре, забрызгав лысину и шею генерала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, сидевшего впереди.</w:t>
      </w:r>
    </w:p>
    <w:p w14:paraId="357960CF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Сколько раз и где Червяков извиняется перед генералом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? Что заставляет его делать это снова и снова?</w:t>
      </w:r>
    </w:p>
    <w:p w14:paraId="0657DA55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Опишите реакцию генерала на извинения Червякова</w:t>
      </w:r>
      <w:r>
        <w:rPr>
          <w:rFonts w:ascii="Times New Roman" w:eastAsia="Arial" w:hAnsi="Times New Roman" w:cs="Times New Roman"/>
          <w:sz w:val="24"/>
          <w:szCs w:val="24"/>
        </w:rPr>
        <w:t> 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(приведите цитаты).</w:t>
      </w:r>
    </w:p>
    <w:p w14:paraId="6EFA610E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lastRenderedPageBreak/>
        <w:t>Проследите, как на протяжении рассказа изменяется настроение и душе</w:t>
      </w: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вное состояние Червякова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.</w:t>
      </w:r>
    </w:p>
    <w:p w14:paraId="3D824AAE" w14:textId="77777777" w:rsidR="00BB5AFA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b/>
          <w:bCs/>
          <w:color w:val="333333"/>
          <w:sz w:val="24"/>
          <w:szCs w:val="24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 xml:space="preserve">Почему автор не делает </w:t>
      </w:r>
      <w:proofErr w:type="spellStart"/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Бризжалова</w:t>
      </w:r>
      <w:proofErr w:type="spellEnd"/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 xml:space="preserve"> непосредственным начальником Червякова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?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Усиливается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ослабляется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этого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сатирическое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звучание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рассказа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?</w:t>
      </w:r>
    </w:p>
    <w:p w14:paraId="3BED7122" w14:textId="77777777" w:rsidR="00BB5AFA" w:rsidRDefault="002B5FD3">
      <w:pPr>
        <w:numPr>
          <w:ilvl w:val="0"/>
          <w:numId w:val="2"/>
        </w:numPr>
        <w:spacing w:before="120" w:after="120" w:line="330" w:lineRule="atLeast"/>
        <w:rPr>
          <w:rFonts w:ascii="Times New Roman" w:eastAsia="Arial" w:hAnsi="Times New Roman" w:cs="Times New Roman"/>
          <w:sz w:val="24"/>
          <w:szCs w:val="24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Как в образе Червякова показаны Червяков-человек и Червяков-чиновник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?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Как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меняется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соот</w:t>
      </w:r>
      <w:r>
        <w:rPr>
          <w:rFonts w:ascii="Times New Roman" w:eastAsia="Arial" w:hAnsi="Times New Roman" w:cs="Times New Roman"/>
          <w:sz w:val="24"/>
          <w:szCs w:val="24"/>
        </w:rPr>
        <w:t>ношение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этих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социальных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ролей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ходу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рассказа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?</w:t>
      </w:r>
    </w:p>
    <w:p w14:paraId="77A64E21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Почему автор обращает внимание читателя на должностные, а не человеческие отношения генерала и Червякова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?</w:t>
      </w:r>
    </w:p>
    <w:p w14:paraId="408A7036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Почему А.П. Чехов осуждает рабскую психологию героя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?</w:t>
      </w:r>
    </w:p>
    <w:p w14:paraId="164A78D4" w14:textId="77777777" w:rsidR="00BB5AFA" w:rsidRPr="002B5FD3" w:rsidRDefault="002B5FD3">
      <w:pPr>
        <w:numPr>
          <w:ilvl w:val="0"/>
          <w:numId w:val="2"/>
        </w:numPr>
        <w:spacing w:beforeAutospacing="1" w:after="120" w:line="330" w:lineRule="atLeas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 xml:space="preserve">Докажите, что в рассказе «маленький </w:t>
      </w:r>
      <w:r w:rsidRPr="002B5FD3">
        <w:rPr>
          <w:rStyle w:val="a3"/>
          <w:rFonts w:ascii="Times New Roman" w:eastAsia="Arial" w:hAnsi="Times New Roman" w:cs="Times New Roman"/>
          <w:sz w:val="24"/>
          <w:szCs w:val="24"/>
          <w:lang w:val="ru-RU"/>
        </w:rPr>
        <w:t>человек» стал мелким человеком</w:t>
      </w:r>
      <w:r w:rsidRPr="002B5FD3">
        <w:rPr>
          <w:rFonts w:ascii="Times New Roman" w:eastAsia="Arial" w:hAnsi="Times New Roman" w:cs="Times New Roman"/>
          <w:sz w:val="24"/>
          <w:szCs w:val="24"/>
          <w:lang w:val="ru-RU"/>
        </w:rPr>
        <w:t>.</w:t>
      </w:r>
    </w:p>
    <w:p w14:paraId="1165C734" w14:textId="77777777" w:rsidR="00BB5AFA" w:rsidRPr="002B5FD3" w:rsidRDefault="00BB5AFA">
      <w:pPr>
        <w:spacing w:before="480" w:line="0" w:lineRule="atLeast"/>
        <w:ind w:left="-426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E081C2B" w14:textId="77777777" w:rsidR="00BB5AFA" w:rsidRDefault="00BB5A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14:paraId="248AD479" w14:textId="77777777" w:rsidR="00BB5AFA" w:rsidRPr="002B5FD3" w:rsidRDefault="00BB5AF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B5AFA" w:rsidRPr="002B5FD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CE5CD"/>
    <w:multiLevelType w:val="singleLevel"/>
    <w:tmpl w:val="C32CE5C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12C4F1"/>
    <w:multiLevelType w:val="multilevel"/>
    <w:tmpl w:val="E112C4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343F5"/>
    <w:rsid w:val="002B5FD3"/>
    <w:rsid w:val="00BB5AFA"/>
    <w:rsid w:val="15FA3A4A"/>
    <w:rsid w:val="3CC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4F6C96-AA16-4E1D-A641-40B314E4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customStyle="1" w:styleId="1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3107</Words>
  <Characters>17711</Characters>
  <Application>Microsoft Office Word</Application>
  <DocSecurity>0</DocSecurity>
  <Lines>147</Lines>
  <Paragraphs>41</Paragraphs>
  <ScaleCrop>false</ScaleCrop>
  <Company/>
  <LinksUpToDate>false</LinksUpToDate>
  <CharactersWithSpaces>20777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2</cp:revision>
  <dcterms:created xsi:type="dcterms:W3CDTF">2026-01-20T02:21:00Z</dcterms:created>
  <dcterms:modified xsi:type="dcterms:W3CDTF">2026-01-20T02:21:00Z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6DF1298D2108438E81BF1D4FCE364BD3_13</vt:lpwstr>
  </property>
</Properties>
</file>