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6" w:rsidRDefault="00473496" w:rsidP="00CC27E1">
      <w:pPr>
        <w:pStyle w:val="TableParagraph"/>
        <w:ind w:left="34" w:hanging="1"/>
        <w:jc w:val="right"/>
        <w:rPr>
          <w:rFonts w:ascii="Times New Roman" w:hAnsi="Times New Roman" w:cs="Times New Roman"/>
          <w:sz w:val="20"/>
        </w:rPr>
      </w:pPr>
    </w:p>
    <w:p w:rsidR="00473496" w:rsidRDefault="00473496" w:rsidP="00473496">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Записать число и тем</w:t>
      </w:r>
      <w:r w:rsidR="00251642">
        <w:rPr>
          <w:rFonts w:ascii="Times New Roman" w:hAnsi="Times New Roman" w:cs="Times New Roman"/>
          <w:b/>
          <w:color w:val="FF0000"/>
          <w:sz w:val="32"/>
        </w:rPr>
        <w:t>у</w:t>
      </w:r>
      <w:r w:rsidRPr="00473496">
        <w:rPr>
          <w:rFonts w:ascii="Times New Roman" w:hAnsi="Times New Roman" w:cs="Times New Roman"/>
          <w:b/>
          <w:color w:val="FF0000"/>
          <w:sz w:val="32"/>
        </w:rPr>
        <w:t xml:space="preserve"> учебного занятия. </w:t>
      </w:r>
    </w:p>
    <w:p w:rsidR="00473496" w:rsidRPr="00251642" w:rsidRDefault="00251642" w:rsidP="00473496">
      <w:pPr>
        <w:pStyle w:val="TableParagraph"/>
        <w:ind w:left="34" w:hanging="1"/>
        <w:rPr>
          <w:rFonts w:ascii="Times New Roman" w:hAnsi="Times New Roman" w:cs="Times New Roman"/>
          <w:b/>
          <w:sz w:val="36"/>
        </w:rPr>
      </w:pPr>
      <w:r w:rsidRPr="00251642">
        <w:rPr>
          <w:rFonts w:ascii="Times New Roman" w:hAnsi="Times New Roman" w:cs="Times New Roman"/>
          <w:b/>
          <w:sz w:val="36"/>
        </w:rPr>
        <w:t>2</w:t>
      </w:r>
      <w:r w:rsidR="00BC6694" w:rsidRPr="00BC6694">
        <w:rPr>
          <w:rFonts w:ascii="Times New Roman" w:hAnsi="Times New Roman" w:cs="Times New Roman"/>
          <w:b/>
          <w:sz w:val="36"/>
        </w:rPr>
        <w:t>1</w:t>
      </w:r>
      <w:r w:rsidR="00473496" w:rsidRPr="00251642">
        <w:rPr>
          <w:rFonts w:ascii="Times New Roman" w:hAnsi="Times New Roman" w:cs="Times New Roman"/>
          <w:b/>
          <w:sz w:val="36"/>
        </w:rPr>
        <w:t xml:space="preserve">.01.2026 г. </w:t>
      </w:r>
    </w:p>
    <w:p w:rsidR="002320C5" w:rsidRDefault="002320C5" w:rsidP="00BC6694">
      <w:pPr>
        <w:pStyle w:val="TableParagraph"/>
        <w:ind w:left="34" w:firstLine="675"/>
        <w:jc w:val="center"/>
        <w:rPr>
          <w:rFonts w:ascii="Times New Roman" w:hAnsi="Times New Roman" w:cs="Times New Roman"/>
          <w:b/>
          <w:sz w:val="36"/>
        </w:rPr>
      </w:pPr>
    </w:p>
    <w:p w:rsidR="00BC6694" w:rsidRPr="00BC6694" w:rsidRDefault="00BC6694" w:rsidP="00BC6694">
      <w:pPr>
        <w:pStyle w:val="TableParagraph"/>
        <w:ind w:left="34" w:firstLine="675"/>
        <w:jc w:val="center"/>
        <w:rPr>
          <w:rFonts w:ascii="Times New Roman" w:hAnsi="Times New Roman" w:cs="Times New Roman"/>
          <w:b/>
          <w:sz w:val="36"/>
        </w:rPr>
      </w:pPr>
      <w:r w:rsidRPr="00BC6694">
        <w:rPr>
          <w:rFonts w:ascii="Times New Roman" w:hAnsi="Times New Roman" w:cs="Times New Roman"/>
          <w:b/>
          <w:sz w:val="36"/>
        </w:rPr>
        <w:t>МЕЖДУНАРОДНЫЕ ОТНОШЕНИЯ В 1930-Е ГГ.</w:t>
      </w:r>
    </w:p>
    <w:p w:rsidR="002320C5" w:rsidRDefault="002320C5" w:rsidP="00473496">
      <w:pPr>
        <w:pStyle w:val="TableParagraph"/>
        <w:ind w:left="34" w:firstLine="675"/>
        <w:jc w:val="both"/>
        <w:rPr>
          <w:rFonts w:ascii="Times New Roman" w:hAnsi="Times New Roman" w:cs="Times New Roman"/>
          <w:b/>
          <w:color w:val="FF0000"/>
          <w:sz w:val="32"/>
        </w:rPr>
      </w:pPr>
    </w:p>
    <w:p w:rsidR="00473496" w:rsidRDefault="00473496" w:rsidP="00473496">
      <w:pPr>
        <w:pStyle w:val="TableParagraph"/>
        <w:ind w:left="34" w:firstLine="675"/>
        <w:jc w:val="both"/>
        <w:rPr>
          <w:rFonts w:ascii="Times New Roman" w:hAnsi="Times New Roman" w:cs="Times New Roman"/>
          <w:b/>
          <w:color w:val="FF0000"/>
          <w:sz w:val="32"/>
        </w:rPr>
      </w:pPr>
      <w:bookmarkStart w:id="0" w:name="_GoBack"/>
      <w:bookmarkEnd w:id="0"/>
      <w:r w:rsidRPr="00473496">
        <w:rPr>
          <w:rFonts w:ascii="Times New Roman" w:hAnsi="Times New Roman" w:cs="Times New Roman"/>
          <w:b/>
          <w:color w:val="FF0000"/>
          <w:sz w:val="32"/>
        </w:rPr>
        <w:t>Прочитать материал, в тетрадь</w:t>
      </w:r>
      <w:r w:rsidR="00787503">
        <w:rPr>
          <w:rFonts w:ascii="Times New Roman" w:hAnsi="Times New Roman" w:cs="Times New Roman"/>
          <w:b/>
          <w:color w:val="FF0000"/>
          <w:sz w:val="32"/>
        </w:rPr>
        <w:t xml:space="preserve"> (если нет тетради, пишите на тетрадных листах)</w:t>
      </w:r>
      <w:r w:rsidRPr="00473496">
        <w:rPr>
          <w:rFonts w:ascii="Times New Roman" w:hAnsi="Times New Roman" w:cs="Times New Roman"/>
          <w:b/>
          <w:color w:val="FF0000"/>
          <w:sz w:val="32"/>
        </w:rPr>
        <w:t xml:space="preserve"> </w:t>
      </w:r>
      <w:r w:rsidR="002320C5">
        <w:rPr>
          <w:rFonts w:ascii="Times New Roman" w:hAnsi="Times New Roman" w:cs="Times New Roman"/>
          <w:b/>
          <w:color w:val="FF0000"/>
          <w:sz w:val="32"/>
        </w:rPr>
        <w:t>выполнить задание и ответить на вопросы в конце темы.</w:t>
      </w:r>
      <w:r w:rsidRPr="00473496">
        <w:rPr>
          <w:rFonts w:ascii="Times New Roman" w:hAnsi="Times New Roman" w:cs="Times New Roman"/>
          <w:b/>
          <w:color w:val="FF0000"/>
          <w:sz w:val="32"/>
        </w:rPr>
        <w:t xml:space="preserve"> </w:t>
      </w:r>
    </w:p>
    <w:p w:rsidR="00473496" w:rsidRDefault="00473496" w:rsidP="00473496">
      <w:pPr>
        <w:pStyle w:val="TableParagraph"/>
        <w:ind w:left="34" w:firstLine="675"/>
        <w:jc w:val="both"/>
        <w:rPr>
          <w:rFonts w:ascii="Times New Roman" w:hAnsi="Times New Roman" w:cs="Times New Roman"/>
          <w:b/>
          <w:color w:val="FF0000"/>
          <w:sz w:val="32"/>
        </w:rPr>
      </w:pPr>
      <w:r>
        <w:rPr>
          <w:rFonts w:ascii="Times New Roman" w:hAnsi="Times New Roman" w:cs="Times New Roman"/>
          <w:b/>
          <w:color w:val="FF0000"/>
          <w:sz w:val="32"/>
        </w:rPr>
        <w:t xml:space="preserve">Выполненную работу подписываете (каждую страницу), фотографируете и отправляете на электронную почту </w:t>
      </w:r>
      <w:hyperlink r:id="rId8" w:history="1">
        <w:r w:rsidRPr="00473496">
          <w:rPr>
            <w:rStyle w:val="a6"/>
            <w:rFonts w:ascii="Times New Roman" w:hAnsi="Times New Roman" w:cs="Times New Roman"/>
            <w:sz w:val="28"/>
            <w:szCs w:val="21"/>
            <w:shd w:val="clear" w:color="auto" w:fill="FFFFFF"/>
          </w:rPr>
          <w:t>lenin.nn@yandex.ru</w:t>
        </w:r>
      </w:hyperlink>
      <w:r>
        <w:rPr>
          <w:rFonts w:ascii="Arial" w:hAnsi="Arial" w:cs="Arial"/>
          <w:color w:val="999999"/>
          <w:sz w:val="21"/>
          <w:szCs w:val="21"/>
          <w:shd w:val="clear" w:color="auto" w:fill="FFFFFF"/>
        </w:rPr>
        <w:t xml:space="preserve"> </w:t>
      </w:r>
      <w:r>
        <w:rPr>
          <w:rFonts w:ascii="Times New Roman" w:hAnsi="Times New Roman" w:cs="Times New Roman"/>
          <w:b/>
          <w:color w:val="FF0000"/>
          <w:sz w:val="32"/>
        </w:rPr>
        <w:t xml:space="preserve"> в день учебного занятия.</w:t>
      </w:r>
    </w:p>
    <w:p w:rsidR="00473496" w:rsidRPr="004E6ACE" w:rsidRDefault="00473496" w:rsidP="00473496">
      <w:pPr>
        <w:pStyle w:val="c5"/>
        <w:tabs>
          <w:tab w:val="left" w:pos="459"/>
        </w:tabs>
        <w:spacing w:before="0" w:beforeAutospacing="0" w:after="0" w:afterAutospacing="0"/>
        <w:ind w:firstLine="317"/>
        <w:jc w:val="center"/>
      </w:pPr>
    </w:p>
    <w:p w:rsidR="00BC6694" w:rsidRPr="002320C5" w:rsidRDefault="00BC6694" w:rsidP="00BC6694">
      <w:pPr>
        <w:shd w:val="clear" w:color="auto" w:fill="FFFFFF"/>
        <w:spacing w:before="30" w:after="30"/>
        <w:ind w:firstLine="709"/>
        <w:jc w:val="center"/>
        <w:rPr>
          <w:rFonts w:ascii="Times New Roman" w:hAnsi="Times New Roman" w:cs="Times New Roman"/>
          <w:sz w:val="24"/>
          <w:u w:val="single"/>
        </w:rPr>
      </w:pPr>
      <w:r w:rsidRPr="00BC6694">
        <w:rPr>
          <w:rFonts w:ascii="Times New Roman" w:hAnsi="Times New Roman" w:cs="Times New Roman"/>
          <w:sz w:val="24"/>
          <w:u w:val="single"/>
        </w:rPr>
        <w:t>1 Причины Второй мировой войны и цели агрессоров.</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Распад некогда могущественных империй, возникновение новых государств, перекройка границ, продиктованная Версальским договором и Парижской мирной конференцией 1919—1920 гг., привели к переделу мира в пользу </w:t>
      </w:r>
      <w:proofErr w:type="spellStart"/>
      <w:r w:rsidRPr="00BC6694">
        <w:rPr>
          <w:rFonts w:ascii="Times New Roman" w:hAnsi="Times New Roman" w:cs="Times New Roman"/>
          <w:sz w:val="24"/>
        </w:rPr>
        <w:t>англо</w:t>
      </w:r>
      <w:proofErr w:type="spellEnd"/>
      <w:r w:rsidRPr="00BC6694">
        <w:rPr>
          <w:rFonts w:ascii="Times New Roman" w:hAnsi="Times New Roman" w:cs="Times New Roman"/>
          <w:sz w:val="24"/>
        </w:rPr>
        <w:t xml:space="preserve"> французской коалиции. В Западной Европе это произошло в первую очередь за счёт Австро-Венгрии и Германии. Однако диктат со стороны Великобритании и Франции, которых поддерживали США, вызвал настроения реваншизма в Германии. Неудовлетворёнными итогами войны остались также Италия и Япония (из лагеря победителей). Борьба одних держав за возвращение </w:t>
      </w:r>
      <w:proofErr w:type="gramStart"/>
      <w:r w:rsidRPr="00BC6694">
        <w:rPr>
          <w:rFonts w:ascii="Times New Roman" w:hAnsi="Times New Roman" w:cs="Times New Roman"/>
          <w:sz w:val="24"/>
        </w:rPr>
        <w:t>утраченного</w:t>
      </w:r>
      <w:proofErr w:type="gramEnd"/>
      <w:r w:rsidRPr="00BC6694">
        <w:rPr>
          <w:rFonts w:ascii="Times New Roman" w:hAnsi="Times New Roman" w:cs="Times New Roman"/>
          <w:sz w:val="24"/>
        </w:rPr>
        <w:t xml:space="preserve"> и защита другими завоёванного предопределили будущий кризис в международных отношениях и новый мировой конфликт.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Ещё в 1925 г. Гитлер провозгласил возрождение средневековой германской политики «</w:t>
      </w:r>
      <w:proofErr w:type="spellStart"/>
      <w:r w:rsidRPr="00BC6694">
        <w:rPr>
          <w:rFonts w:ascii="Times New Roman" w:hAnsi="Times New Roman" w:cs="Times New Roman"/>
          <w:sz w:val="24"/>
        </w:rPr>
        <w:t>дранг</w:t>
      </w:r>
      <w:proofErr w:type="spellEnd"/>
      <w:r w:rsidRPr="00BC6694">
        <w:rPr>
          <w:rFonts w:ascii="Times New Roman" w:hAnsi="Times New Roman" w:cs="Times New Roman"/>
          <w:sz w:val="24"/>
        </w:rPr>
        <w:t xml:space="preserve"> нах </w:t>
      </w:r>
      <w:proofErr w:type="spellStart"/>
      <w:r w:rsidRPr="00BC6694">
        <w:rPr>
          <w:rFonts w:ascii="Times New Roman" w:hAnsi="Times New Roman" w:cs="Times New Roman"/>
          <w:sz w:val="24"/>
        </w:rPr>
        <w:t>остен</w:t>
      </w:r>
      <w:proofErr w:type="spellEnd"/>
      <w:r w:rsidRPr="00BC6694">
        <w:rPr>
          <w:rFonts w:ascii="Times New Roman" w:hAnsi="Times New Roman" w:cs="Times New Roman"/>
          <w:sz w:val="24"/>
        </w:rPr>
        <w:t>» («натиск на восток»), по направлению к «необъятным просторам России». Нацистский лидер и его сообщники собирались не просто покорить, но стереть с лица земли нашу страну. Большая часть населения обрекалась на физическую ликвидацию, остальные на изгнание и рабский труд в пользу Третьего рейха или медленное вымирание. За счёт захваченных ресурсов России нацисты собирались обеспечить неограниченное снабжение немцев. Часть немцев «арийцев» намечалось расселить в качестве господствующей расы на советской территории. Желание Германии покорить «восточное пространство» стало одной из основных причин Второй мировой войны.</w:t>
      </w:r>
    </w:p>
    <w:p w:rsidR="00473496" w:rsidRPr="00BC6694"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 Завоевательные замыслы германских нацистов и их союзников простирались на весь мир. Гитлер планировал покорить всю Европу, захватить вместе с Италией английские и французские колонии в Африке, уничтожить Советский Союз и встретиться в центре Евразии с наступающими японскими войсками. США и страны Латинской Америки также должны были подчиниться диктату Германии. Все народы рассматривались Гитлером в зависимости от их «расовой полноценности» — от высшей строки (немцы) </w:t>
      </w:r>
      <w:proofErr w:type="gramStart"/>
      <w:r w:rsidRPr="00BC6694">
        <w:rPr>
          <w:rFonts w:ascii="Times New Roman" w:hAnsi="Times New Roman" w:cs="Times New Roman"/>
          <w:sz w:val="24"/>
        </w:rPr>
        <w:t>до</w:t>
      </w:r>
      <w:proofErr w:type="gramEnd"/>
      <w:r w:rsidRPr="00BC6694">
        <w:rPr>
          <w:rFonts w:ascii="Times New Roman" w:hAnsi="Times New Roman" w:cs="Times New Roman"/>
          <w:sz w:val="24"/>
        </w:rPr>
        <w:t xml:space="preserve"> низшей (славяне, цыгане, евреи). Более «приспособленные» к онемечиванию — часть скандинавов, англичан — должны были </w:t>
      </w:r>
      <w:proofErr w:type="gramStart"/>
      <w:r w:rsidRPr="00BC6694">
        <w:rPr>
          <w:rFonts w:ascii="Times New Roman" w:hAnsi="Times New Roman" w:cs="Times New Roman"/>
          <w:sz w:val="24"/>
        </w:rPr>
        <w:t>верно</w:t>
      </w:r>
      <w:proofErr w:type="gramEnd"/>
      <w:r w:rsidRPr="00BC6694">
        <w:rPr>
          <w:rFonts w:ascii="Times New Roman" w:hAnsi="Times New Roman" w:cs="Times New Roman"/>
          <w:sz w:val="24"/>
        </w:rPr>
        <w:t xml:space="preserve"> служить Германии, остальные — превратиться в рабов или быть ликвидированными. По уровню промышленности Германия к 1939 г. опережала любую другую западноевропейскую страну. Её военное производство стремительно росло.</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Опираясь на свою военную мощь, фашистские страны стремились к мировому господству.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lastRenderedPageBreak/>
        <w:t xml:space="preserve">Конкретные цели Японии были сформулированы в 1927 г. в меморандуме премьер-министра Г. </w:t>
      </w:r>
      <w:proofErr w:type="spellStart"/>
      <w:r w:rsidRPr="00BC6694">
        <w:rPr>
          <w:rFonts w:ascii="Times New Roman" w:hAnsi="Times New Roman" w:cs="Times New Roman"/>
          <w:sz w:val="24"/>
        </w:rPr>
        <w:t>Танаки</w:t>
      </w:r>
      <w:proofErr w:type="spellEnd"/>
      <w:r w:rsidRPr="00BC6694">
        <w:rPr>
          <w:rFonts w:ascii="Times New Roman" w:hAnsi="Times New Roman" w:cs="Times New Roman"/>
          <w:sz w:val="24"/>
        </w:rPr>
        <w:t>, представленном императору. В нем говорилось: «Для того чтобы покорить мир, мы должны прежде всего покорить Китай</w:t>
      </w:r>
      <w:proofErr w:type="gramStart"/>
      <w:r w:rsidRPr="00BC6694">
        <w:rPr>
          <w:rFonts w:ascii="Times New Roman" w:hAnsi="Times New Roman" w:cs="Times New Roman"/>
          <w:sz w:val="24"/>
        </w:rPr>
        <w:t>… О</w:t>
      </w:r>
      <w:proofErr w:type="gramEnd"/>
      <w:r w:rsidRPr="00BC6694">
        <w:rPr>
          <w:rFonts w:ascii="Times New Roman" w:hAnsi="Times New Roman" w:cs="Times New Roman"/>
          <w:sz w:val="24"/>
        </w:rPr>
        <w:t xml:space="preserve">владев ресурсами Китая, мы перейдём к покорению Индии, Малой Азии, Средней Азии и Европы».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Муссолини называл Италию «узницей, томящейся в тюрьме, имя которой Средиземноморье», и призвал двигаться к Индийскому океану.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Мировой экономический кризис до предела обострил ситуацию в Германии, США, других западных государствах. Для Гитлера преодоление кризиса тесно увязывалось с ликвидацией «пут Версаля». Нацисты заявляли, что все беды коренятся в «несправедливом» мире, заключённом после Первой мировой войны. </w:t>
      </w:r>
      <w:proofErr w:type="gramStart"/>
      <w:r w:rsidRPr="00BC6694">
        <w:rPr>
          <w:rFonts w:ascii="Times New Roman" w:hAnsi="Times New Roman" w:cs="Times New Roman"/>
          <w:sz w:val="24"/>
        </w:rPr>
        <w:t xml:space="preserve">В германском обществе возобладала реваншистская милитаристская идея, утверждавшая, что величие и процветание Третьего рейха невозможны без ликвидации Версальских договорённостей. </w:t>
      </w:r>
      <w:proofErr w:type="gramEnd"/>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Ряд малых стран, ориентируясь на великие державы, преследовали цели новых территориальных захватов, как это имело место в случае с Польшей, а позже с Венгрией, Румынией и Финляндией. Обострялись национальные, этнические, религиозные и другие конфликты, ведущие к дестабилизации целых регионов и созданию военных блоков, готовящихся к войне. </w:t>
      </w:r>
    </w:p>
    <w:p w:rsidR="00001BEE" w:rsidRDefault="00001BEE"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drawing>
          <wp:inline distT="0" distB="0" distL="0" distR="0" wp14:anchorId="6925B670" wp14:editId="66D4D009">
            <wp:extent cx="4866238" cy="647474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974" t="10789" r="32649" b="5527"/>
                    <a:stretch/>
                  </pic:blipFill>
                  <pic:spPr bwMode="auto">
                    <a:xfrm>
                      <a:off x="0" y="0"/>
                      <a:ext cx="4870573" cy="6480509"/>
                    </a:xfrm>
                    <a:prstGeom prst="rect">
                      <a:avLst/>
                    </a:prstGeom>
                    <a:ln>
                      <a:noFill/>
                    </a:ln>
                    <a:extLst>
                      <a:ext uri="{53640926-AAD7-44D8-BBD7-CCE9431645EC}">
                        <a14:shadowObscured xmlns:a14="http://schemas.microsoft.com/office/drawing/2010/main"/>
                      </a:ext>
                    </a:extLst>
                  </pic:spPr>
                </pic:pic>
              </a:graphicData>
            </a:graphic>
          </wp:inline>
        </w:drawing>
      </w:r>
    </w:p>
    <w:p w:rsidR="00BC6694" w:rsidRPr="00BC6694"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lastRenderedPageBreak/>
        <w:t>Западные державы в целом лояльно отнеслись к приходу к власти в Германии нацистов, поддерживали с ними широкие экономические и финансовые связи.</w:t>
      </w:r>
      <w:r w:rsidRPr="00BC6694">
        <w:rPr>
          <w:rFonts w:ascii="Times New Roman" w:hAnsi="Times New Roman" w:cs="Times New Roman"/>
          <w:sz w:val="24"/>
        </w:rPr>
        <w:t xml:space="preserve"> Перевооружая свою армию, гитле</w:t>
      </w:r>
      <w:r w:rsidRPr="00BC6694">
        <w:rPr>
          <w:rFonts w:ascii="Times New Roman" w:hAnsi="Times New Roman" w:cs="Times New Roman"/>
          <w:sz w:val="24"/>
        </w:rPr>
        <w:t xml:space="preserve">ровцы во многом опирались на американский и британский бизнес и их банковские капиталы. Владельцы промышленных корпораций США считали, что новая большая война им не навредит, а, напротив, поможет окончательно преодолеть экономический кризис, — благо, Соединенные Штаты находятся далеко от Европы. В нацистской Германии американцы контролировали сотни фирм по производству стали, радиоаппаратуры, электротехники и другие отрасли, в которых была сильно заинтересована германская армия. Крупнейший нефтеперегонный завод Германии финансировала компания «Стандарт Ойл», принадлежавшая американскому магнату Дж. Рокфеллеру. В Третьем рейхе функционировали заводы, подконтрольные корпорациям из США, — «Форд» и «Дженерал Моторс», руководители которых часто не скрывали своих симпатий к нацистским идеям. Президент имперского банка Германии Я. Шахт в 1933 г. договорился с Ф. Рузвельтом о получении американских инвестиций для военной промышленности Третьего рейха на 1 </w:t>
      </w:r>
      <w:proofErr w:type="gramStart"/>
      <w:r w:rsidRPr="00BC6694">
        <w:rPr>
          <w:rFonts w:ascii="Times New Roman" w:hAnsi="Times New Roman" w:cs="Times New Roman"/>
          <w:sz w:val="24"/>
        </w:rPr>
        <w:t>млрд</w:t>
      </w:r>
      <w:proofErr w:type="gramEnd"/>
      <w:r w:rsidRPr="00BC6694">
        <w:rPr>
          <w:rFonts w:ascii="Times New Roman" w:hAnsi="Times New Roman" w:cs="Times New Roman"/>
          <w:sz w:val="24"/>
        </w:rPr>
        <w:t xml:space="preserve"> долл. Огромные кредиты Берлину предоставлял тогда же Британский банк. Другими словами, так называемые «западные демократии» во многом вскормили военную индустрию Германии и подтолкнули её к агрессии. Мотивацией для них было получение сверхдоходов и вооружение вермахта для войны с СССР.</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Расстановка сил на международной арене после Первой мировой войны особенно неблагоприятно складывалась для Советского Союза. Западные страны исключили нашу страну из мировой политики, игнорировали её экономические интересы. Усилиями Великобритании и Франции к западу от СССР предполагалось создать так называемый «санитарный кордон», состоявший </w:t>
      </w:r>
      <w:proofErr w:type="spellStart"/>
      <w:r w:rsidRPr="00BC6694">
        <w:rPr>
          <w:rFonts w:ascii="Times New Roman" w:hAnsi="Times New Roman" w:cs="Times New Roman"/>
          <w:sz w:val="24"/>
        </w:rPr>
        <w:t>изагрессивных</w:t>
      </w:r>
      <w:proofErr w:type="spellEnd"/>
      <w:r w:rsidRPr="00BC6694">
        <w:rPr>
          <w:rFonts w:ascii="Times New Roman" w:hAnsi="Times New Roman" w:cs="Times New Roman"/>
          <w:sz w:val="24"/>
        </w:rPr>
        <w:t xml:space="preserve"> и враждебных ему государств. Япония не оставляла намерений захватить восточные регионы Советского Союза. Если на протяжении предыдущей истории Россия была вынуждена вести войны против одной или нескольких враждебных держав, то в </w:t>
      </w:r>
      <w:proofErr w:type="spellStart"/>
      <w:r w:rsidRPr="00BC6694">
        <w:rPr>
          <w:rFonts w:ascii="Times New Roman" w:hAnsi="Times New Roman" w:cs="Times New Roman"/>
          <w:sz w:val="24"/>
        </w:rPr>
        <w:t>межвоенный</w:t>
      </w:r>
      <w:proofErr w:type="spellEnd"/>
      <w:r w:rsidRPr="00BC6694">
        <w:rPr>
          <w:rFonts w:ascii="Times New Roman" w:hAnsi="Times New Roman" w:cs="Times New Roman"/>
          <w:sz w:val="24"/>
        </w:rPr>
        <w:t xml:space="preserve"> период возникла реальная угроза их совместного нападения на СССР. Важнейшей задачей Москвы стал поиск союзников для обеспечения безопасности. Нужно было не допустить или максимально отдалить втягивание страны в войну. Но враждебность «западных демократий» к Советскому Союзу подорвала возможность создания действенной антигитлеровской коалиции уже в конце 1930-х гг. Это позволило агрессорам надеяться на быструю победу в новой войне, где их основные </w:t>
      </w:r>
      <w:proofErr w:type="gramStart"/>
      <w:r w:rsidRPr="00BC6694">
        <w:rPr>
          <w:rFonts w:ascii="Times New Roman" w:hAnsi="Times New Roman" w:cs="Times New Roman"/>
          <w:sz w:val="24"/>
        </w:rPr>
        <w:t>против-</w:t>
      </w:r>
      <w:proofErr w:type="spellStart"/>
      <w:r w:rsidRPr="00BC6694">
        <w:rPr>
          <w:rFonts w:ascii="Times New Roman" w:hAnsi="Times New Roman" w:cs="Times New Roman"/>
          <w:sz w:val="24"/>
        </w:rPr>
        <w:t>ники</w:t>
      </w:r>
      <w:proofErr w:type="spellEnd"/>
      <w:proofErr w:type="gramEnd"/>
      <w:r w:rsidRPr="00BC6694">
        <w:rPr>
          <w:rFonts w:ascii="Times New Roman" w:hAnsi="Times New Roman" w:cs="Times New Roman"/>
          <w:sz w:val="24"/>
        </w:rPr>
        <w:t xml:space="preserve"> будут разобщены. </w:t>
      </w:r>
    </w:p>
    <w:p w:rsidR="00BC6694" w:rsidRPr="00BC6694"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Мировой экономический кризис, приход к власти в Германии Гитлера, начало японской агрессии в Китае создали почву для перечёркивания договоров, заключённых в Версале и Вашингтоне. В середине 1930-х гг. это привело к расколу капиталистического мира на 2 </w:t>
      </w:r>
      <w:proofErr w:type="gramStart"/>
      <w:r w:rsidRPr="00BC6694">
        <w:rPr>
          <w:rFonts w:ascii="Times New Roman" w:hAnsi="Times New Roman" w:cs="Times New Roman"/>
          <w:sz w:val="24"/>
        </w:rPr>
        <w:t>враждующих</w:t>
      </w:r>
      <w:proofErr w:type="gramEnd"/>
      <w:r w:rsidRPr="00BC6694">
        <w:rPr>
          <w:rFonts w:ascii="Times New Roman" w:hAnsi="Times New Roman" w:cs="Times New Roman"/>
          <w:sz w:val="24"/>
        </w:rPr>
        <w:t xml:space="preserve"> блока. Французский главнокомандующий в Первой мировой войне маршал Ф. </w:t>
      </w:r>
      <w:proofErr w:type="spellStart"/>
      <w:r w:rsidRPr="00BC6694">
        <w:rPr>
          <w:rFonts w:ascii="Times New Roman" w:hAnsi="Times New Roman" w:cs="Times New Roman"/>
          <w:sz w:val="24"/>
        </w:rPr>
        <w:t>Фош</w:t>
      </w:r>
      <w:proofErr w:type="spellEnd"/>
      <w:r w:rsidRPr="00BC6694">
        <w:rPr>
          <w:rFonts w:ascii="Times New Roman" w:hAnsi="Times New Roman" w:cs="Times New Roman"/>
          <w:sz w:val="24"/>
        </w:rPr>
        <w:t xml:space="preserve"> был точен в своих прогнозах, когда заявил, что Версальский мир — «это не мир, а перемирие на 20 лет». </w:t>
      </w:r>
    </w:p>
    <w:p w:rsidR="00001BEE" w:rsidRPr="00001BEE" w:rsidRDefault="00BC6694" w:rsidP="00001BEE">
      <w:pPr>
        <w:shd w:val="clear" w:color="auto" w:fill="FFFFFF"/>
        <w:spacing w:before="30" w:after="30"/>
        <w:ind w:firstLine="709"/>
        <w:jc w:val="center"/>
        <w:rPr>
          <w:rFonts w:ascii="Times New Roman" w:hAnsi="Times New Roman" w:cs="Times New Roman"/>
          <w:sz w:val="24"/>
          <w:u w:val="single"/>
        </w:rPr>
      </w:pPr>
      <w:r w:rsidRPr="00001BEE">
        <w:rPr>
          <w:rFonts w:ascii="Times New Roman" w:hAnsi="Times New Roman" w:cs="Times New Roman"/>
          <w:sz w:val="24"/>
          <w:u w:val="single"/>
        </w:rPr>
        <w:t>2 Нарастание международной напряжённости в конце 1930-х гг.</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В 1933 г. Германия и Япония вышли из Лиги Наций. Италия покинула её в 1937 г. Слабость этой международной организации в </w:t>
      </w:r>
      <w:proofErr w:type="gramStart"/>
      <w:r w:rsidRPr="00BC6694">
        <w:rPr>
          <w:rFonts w:ascii="Times New Roman" w:hAnsi="Times New Roman" w:cs="Times New Roman"/>
          <w:sz w:val="24"/>
        </w:rPr>
        <w:t>раз-решении</w:t>
      </w:r>
      <w:proofErr w:type="gramEnd"/>
      <w:r w:rsidRPr="00BC6694">
        <w:rPr>
          <w:rFonts w:ascii="Times New Roman" w:hAnsi="Times New Roman" w:cs="Times New Roman"/>
          <w:sz w:val="24"/>
        </w:rPr>
        <w:t xml:space="preserve"> конфликтов стала ещё более очевидной. При этом Англия и Франция желали отвести от себя угрозу Германии, столкнув её с СССР. Действия в этом направлении стали называть политикой умиротворения агрессора. Напротив, Советский Союз с момента вхождения в Лигу Наций в 1934 г. стремился к организации коллективной безопасности против агрессивных сил.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Первый очаг Второй мировой войны возник на Дальнем Востоке. В 1931—1932 гг. Япония захватила северо-восток Китая (Маньчжурию) и создала там марионеточное государство </w:t>
      </w:r>
      <w:proofErr w:type="spellStart"/>
      <w:r w:rsidRPr="00BC6694">
        <w:rPr>
          <w:rFonts w:ascii="Times New Roman" w:hAnsi="Times New Roman" w:cs="Times New Roman"/>
          <w:sz w:val="24"/>
        </w:rPr>
        <w:t>Маньчжоу-Го</w:t>
      </w:r>
      <w:proofErr w:type="spellEnd"/>
      <w:r w:rsidRPr="00BC6694">
        <w:rPr>
          <w:rFonts w:ascii="Times New Roman" w:hAnsi="Times New Roman" w:cs="Times New Roman"/>
          <w:sz w:val="24"/>
        </w:rPr>
        <w:t xml:space="preserve">. Овладев ресурсами Китая, а затем и всей Юго-Восточной </w:t>
      </w:r>
      <w:r w:rsidRPr="00BC6694">
        <w:rPr>
          <w:rFonts w:ascii="Times New Roman" w:hAnsi="Times New Roman" w:cs="Times New Roman"/>
          <w:sz w:val="24"/>
        </w:rPr>
        <w:lastRenderedPageBreak/>
        <w:t xml:space="preserve">Азии, Токио планировал </w:t>
      </w:r>
      <w:proofErr w:type="gramStart"/>
      <w:r w:rsidRPr="00BC6694">
        <w:rPr>
          <w:rFonts w:ascii="Times New Roman" w:hAnsi="Times New Roman" w:cs="Times New Roman"/>
          <w:sz w:val="24"/>
        </w:rPr>
        <w:t>в последствии</w:t>
      </w:r>
      <w:proofErr w:type="gramEnd"/>
      <w:r w:rsidRPr="00BC6694">
        <w:rPr>
          <w:rFonts w:ascii="Times New Roman" w:hAnsi="Times New Roman" w:cs="Times New Roman"/>
          <w:sz w:val="24"/>
        </w:rPr>
        <w:t xml:space="preserve"> развернуть агрессию против СССР. В июле 1937 г. расквартированные в окрестностях Пекина японские войска спровоцировали столкновение с китайскими частями. Для Токио этот инцидент стал поводом для масштабного наступления в центральные провинции Китая. Вскоре японцы захватили Пекин.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В декабре 1937 г. японская армия овладела Нанкином, являвшимся столицей Китайской республики. Сразу после этого японские солдаты начались массовые убийства гражданского населения и военнопленных. За несколько недель кровавой бойни, по разным оценкам, погибло до 300 тыс. китайцев.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Великобритания, Франция и США проигнорировали японскую агрессию. На помощь Китаю пришёл Советский Союз. С 1937 г. СССР начал поставлять для китайской армии вооружения, включая танки и самолёты. С 1938 г. в Китай начали прибывать советские военные специалисты и инструкторы. В небе Китая с японцами сражались советские лётчики-добровольцы. 14 из них были удостоены звания Героя Советского Союза.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В Германии с приходом к власти нацистов </w:t>
      </w:r>
      <w:proofErr w:type="gramStart"/>
      <w:r w:rsidRPr="00BC6694">
        <w:rPr>
          <w:rFonts w:ascii="Times New Roman" w:hAnsi="Times New Roman" w:cs="Times New Roman"/>
          <w:sz w:val="24"/>
        </w:rPr>
        <w:t>была восстановлена всеобщая воинская повинность и развернулось</w:t>
      </w:r>
      <w:proofErr w:type="gramEnd"/>
      <w:r w:rsidRPr="00BC6694">
        <w:rPr>
          <w:rFonts w:ascii="Times New Roman" w:hAnsi="Times New Roman" w:cs="Times New Roman"/>
          <w:sz w:val="24"/>
        </w:rPr>
        <w:t xml:space="preserve"> наращивание военной промышленности. Только с 1933 по 1938 г. Германия в 10 раз увеличила военное производство. В результате плебисцита </w:t>
      </w:r>
      <w:proofErr w:type="spellStart"/>
      <w:proofErr w:type="gramStart"/>
      <w:r w:rsidRPr="00BC6694">
        <w:rPr>
          <w:rFonts w:ascii="Times New Roman" w:hAnsi="Times New Roman" w:cs="Times New Roman"/>
          <w:sz w:val="24"/>
        </w:rPr>
        <w:t>Саарская</w:t>
      </w:r>
      <w:proofErr w:type="spellEnd"/>
      <w:proofErr w:type="gramEnd"/>
      <w:r w:rsidRPr="00BC6694">
        <w:rPr>
          <w:rFonts w:ascii="Times New Roman" w:hAnsi="Times New Roman" w:cs="Times New Roman"/>
          <w:sz w:val="24"/>
        </w:rPr>
        <w:t xml:space="preserve"> обл. вошла в состав Германии. В марте 1936 г. немецкие войска вошли в демилитаризованную Рейнскую зону. Гитлер позже заявил, что если бы французская армия оказала этому противодействие, то немцам пришлось бы отступить, поскольку у них не было достаточно сил. Германия раз за разом нарушала Версальский договор. В ноябре 1936 г. она подписала с Японией направленный против СССР Антикоминтерновский пакт. В 1937 г. к нему присоединилась Италия. Так образовался военно-политический блок в «треугольнике» Берлин — Рим — Токио. </w:t>
      </w:r>
    </w:p>
    <w:p w:rsidR="00BC6694" w:rsidRPr="00BC6694"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Советская внешняя политика в 1930-е гг. ориентировалась на сотрудничество с «западными демократиями». В 1935 г. СССР подписал договоры о взаимопомощи с Францией и Чехословакией. Однако военная помощь Чехословакии со стороны Москвы обусловливалась такой же помощью ей со стороны Парижа, что во многом обесценивало эти договоры. Нарком иностранных дел СССР М. Литвинов постоянно выступал в Лиге Наций с призывами к коллективной безопасности против агрессии Германии, Италии, Японии. Но Великобритания и Франция отклонили предложения Москвы о заключении пакта по поддержанию мира на Тихом океане и «Восточного пакта» о коллективной безопасности в Европе. Напротив, в 1935 г. Великобритания заключила с Германией военно-морское соглашение, по которому тоннаж немецкого флота мог увеличиться до 1/3 </w:t>
      </w:r>
      <w:proofErr w:type="gramStart"/>
      <w:r w:rsidRPr="00BC6694">
        <w:rPr>
          <w:rFonts w:ascii="Times New Roman" w:hAnsi="Times New Roman" w:cs="Times New Roman"/>
          <w:sz w:val="24"/>
        </w:rPr>
        <w:t>от</w:t>
      </w:r>
      <w:proofErr w:type="gramEnd"/>
      <w:r w:rsidRPr="00BC6694">
        <w:rPr>
          <w:rFonts w:ascii="Times New Roman" w:hAnsi="Times New Roman" w:cs="Times New Roman"/>
          <w:sz w:val="24"/>
        </w:rPr>
        <w:t xml:space="preserve"> британского. Это дало зелёный свет быстрому развитию германских военно-морских сил. Лондон и Париж прекрасно знали о намерении Гитлера захватить «жизненное пространство» в России, но это их не смущало. Они ожидали взаимного истощения Германии и СССР.</w:t>
      </w:r>
    </w:p>
    <w:p w:rsidR="00BC6694" w:rsidRPr="00BC6694"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Отсутствие противодействия со стороны «западных демократий» распаляло аппетиты агрессоров. В гражданской войне в Испании 1936— 1939 гг. Италия и Германия открыто поддержали мятеж генерала Франко. СССР, в свою очередь, помогал законному республиканскому правительству. Великобритания и Франция заняли позицию невмешательства.</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Следующей жертвой агрессоров стала Австрия, к которой Германия применила насильственное присоединение (аншлюс). В марте 1938 г. в эту страну были введены немецкие войска, и она стала частью Третьего рейха. Англия и Франция и на этот раз промолчали. В апреле 1938 г. английское правительство официально признало аншлюс. </w:t>
      </w:r>
      <w:r w:rsidRPr="00BC6694">
        <w:rPr>
          <w:rFonts w:ascii="Times New Roman" w:hAnsi="Times New Roman" w:cs="Times New Roman"/>
          <w:sz w:val="24"/>
        </w:rPr>
        <w:lastRenderedPageBreak/>
        <w:t xml:space="preserve">Аналогичную позицию заняли правительства Франции и США. Лишь СССР выразил протест против действий Германии, расценив их как агрессию. </w:t>
      </w:r>
    </w:p>
    <w:p w:rsidR="00001BEE" w:rsidRPr="00001BEE" w:rsidRDefault="00BC6694" w:rsidP="00001BEE">
      <w:pPr>
        <w:shd w:val="clear" w:color="auto" w:fill="FFFFFF"/>
        <w:spacing w:before="30" w:after="30"/>
        <w:ind w:firstLine="709"/>
        <w:jc w:val="center"/>
        <w:rPr>
          <w:rFonts w:ascii="Times New Roman" w:hAnsi="Times New Roman" w:cs="Times New Roman"/>
          <w:sz w:val="24"/>
          <w:u w:val="single"/>
          <w:lang w:val="en-US"/>
        </w:rPr>
      </w:pPr>
      <w:r w:rsidRPr="00001BEE">
        <w:rPr>
          <w:rFonts w:ascii="Times New Roman" w:hAnsi="Times New Roman" w:cs="Times New Roman"/>
          <w:sz w:val="24"/>
          <w:u w:val="single"/>
        </w:rPr>
        <w:t>3 Мюнхенский сговор.</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В 1938 г., угрожая войной, Гитлер потребовал от Чехословакии передать Германии Судетскую обл., где значительную часть населения составляли этнические немцы. Возник так называемый Судетский кризис, развязка которого стала прологом ко Второй мировой войне. </w:t>
      </w:r>
    </w:p>
    <w:p w:rsidR="00001BEE"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Правительства Франция и Великобритании считали, что их армии не готовы воевать с Германией в 1938 г. Однако Гитлер не рискнул бы напасть на Чехословакию, если бы Англия и Франция заявили о готовности выступить в её защиту. Тем более что у Чехословакии и Франции были заключены договоры о взаимопомощи с СССР. Это означало, что в случае войны против Германии могла выступить превосходящая её по силам коалиция. Понимание, что в случае «большой войны» Германию ожидает поражение, даже породило у генералитета и дипломатов оппозиционные настроения.</w:t>
      </w:r>
    </w:p>
    <w:p w:rsidR="00001BEE" w:rsidRPr="002320C5" w:rsidRDefault="00BC6694" w:rsidP="002320C5">
      <w:pPr>
        <w:shd w:val="clear" w:color="auto" w:fill="FFFFFF"/>
        <w:spacing w:before="30" w:after="30"/>
        <w:ind w:firstLine="709"/>
        <w:jc w:val="center"/>
        <w:rPr>
          <w:rFonts w:ascii="Times New Roman" w:hAnsi="Times New Roman" w:cs="Times New Roman"/>
          <w:i/>
          <w:sz w:val="24"/>
        </w:rPr>
      </w:pPr>
      <w:r w:rsidRPr="002320C5">
        <w:rPr>
          <w:rFonts w:ascii="Times New Roman" w:hAnsi="Times New Roman" w:cs="Times New Roman"/>
          <w:i/>
          <w:sz w:val="24"/>
        </w:rPr>
        <w:t xml:space="preserve">Британский историк Б. </w:t>
      </w:r>
      <w:proofErr w:type="spellStart"/>
      <w:r w:rsidRPr="002320C5">
        <w:rPr>
          <w:rFonts w:ascii="Times New Roman" w:hAnsi="Times New Roman" w:cs="Times New Roman"/>
          <w:i/>
          <w:sz w:val="24"/>
        </w:rPr>
        <w:t>Лиддел</w:t>
      </w:r>
      <w:proofErr w:type="spellEnd"/>
      <w:r w:rsidRPr="002320C5">
        <w:rPr>
          <w:rFonts w:ascii="Times New Roman" w:hAnsi="Times New Roman" w:cs="Times New Roman"/>
          <w:i/>
          <w:sz w:val="24"/>
        </w:rPr>
        <w:t xml:space="preserve"> Гарт о Мюнхенском соглашении</w:t>
      </w:r>
    </w:p>
    <w:p w:rsidR="00001BEE" w:rsidRPr="002320C5" w:rsidRDefault="00BC6694" w:rsidP="002320C5">
      <w:pPr>
        <w:shd w:val="clear" w:color="auto" w:fill="FFFFFF"/>
        <w:spacing w:before="30" w:after="30"/>
        <w:ind w:firstLine="709"/>
        <w:jc w:val="center"/>
        <w:rPr>
          <w:rFonts w:ascii="Times New Roman" w:hAnsi="Times New Roman" w:cs="Times New Roman"/>
          <w:i/>
          <w:sz w:val="24"/>
        </w:rPr>
      </w:pPr>
      <w:r w:rsidRPr="002320C5">
        <w:rPr>
          <w:rFonts w:ascii="Times New Roman" w:hAnsi="Times New Roman" w:cs="Times New Roman"/>
          <w:i/>
          <w:sz w:val="24"/>
        </w:rPr>
        <w:t>«Предложение русских [об оказании помощи Чехословакии] было проигнорировано. Более того, Россию демонстративно лишили участия в Мюнхенском совещании, на котором решалась судьба Чехословакии. Это „пренебрежение“ год спустя имело фатальные последствия».</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Но Англия и Франция даже не рассматривали всерьёз возможность военного противостояния гитлеровской агрессии. Своё отношение к угрозе, нависшей над Чехословакией, премьер-министр</w:t>
      </w:r>
      <w:r w:rsidR="002320C5">
        <w:rPr>
          <w:rFonts w:ascii="Times New Roman" w:hAnsi="Times New Roman" w:cs="Times New Roman"/>
          <w:sz w:val="24"/>
        </w:rPr>
        <w:t xml:space="preserve"> </w:t>
      </w:r>
      <w:r w:rsidRPr="00BC6694">
        <w:rPr>
          <w:rFonts w:ascii="Times New Roman" w:hAnsi="Times New Roman" w:cs="Times New Roman"/>
          <w:sz w:val="24"/>
        </w:rPr>
        <w:t xml:space="preserve">Великобритании Чемберлен выразил так: «…Ужасной, фантастичной и неправдоподобной представляется сама мысль о том, что мы должны здесь, у себя, рыть траншеи и примерять противогазы лишь потому, что в одной далёкой стране поссорились между собой люди, о которых нам ничего не известно».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Поэтому лидеры Англии и Франции при посредничестве Муссолини договорились о личной встрече с Гитлером в Мюнхене. Представители Чехословакии, приглашённые в Мюнхен, были вынуждены за закрытыми дверями ждать решения судьбы своей страны «великими державами».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Главным «архитектором» Мюнхенского соглашения был Чемберлен и те круги британской элиты, которые были ориентированы на сохранение и упрочение господства Англии в своей колониальной империи. Экономические интересы Англии в Центральной и Юго-Восточной Европе было гораздо менее значимы: этим регионом было решено пожертвовать, чтобы откупиться от германских требований.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Что касается США, то они предпочитали политику нарочито демонстративного невмешательства в европейские дела, прикрываясь законами о своём нейтралитете. Последовательное нарушение Гитлером Версальского договора не встречало какого-либо решительного осуждения: американские дипломаты в Европе не раз заявляли, что «с пониманием» относятся к территориальным притязаниям Гитлера. </w:t>
      </w:r>
    </w:p>
    <w:p w:rsidR="002320C5" w:rsidRDefault="00BC6694" w:rsidP="00BC6694">
      <w:pPr>
        <w:shd w:val="clear" w:color="auto" w:fill="FFFFFF"/>
        <w:spacing w:before="30" w:after="30"/>
        <w:ind w:firstLine="709"/>
        <w:jc w:val="both"/>
        <w:rPr>
          <w:rFonts w:ascii="Times New Roman" w:hAnsi="Times New Roman" w:cs="Times New Roman"/>
          <w:sz w:val="24"/>
        </w:rPr>
      </w:pPr>
      <w:proofErr w:type="gramStart"/>
      <w:r w:rsidRPr="00BC6694">
        <w:rPr>
          <w:rFonts w:ascii="Times New Roman" w:hAnsi="Times New Roman" w:cs="Times New Roman"/>
          <w:sz w:val="24"/>
        </w:rPr>
        <w:t xml:space="preserve">Администрация США поддержала Мюнхенский сговор: 26 сентября президент Рузвельт направил послания президенту Чехословакии Э. </w:t>
      </w:r>
      <w:proofErr w:type="spellStart"/>
      <w:r w:rsidRPr="00BC6694">
        <w:rPr>
          <w:rFonts w:ascii="Times New Roman" w:hAnsi="Times New Roman" w:cs="Times New Roman"/>
          <w:sz w:val="24"/>
        </w:rPr>
        <w:t>Бенешу</w:t>
      </w:r>
      <w:proofErr w:type="spellEnd"/>
      <w:r w:rsidRPr="00BC6694">
        <w:rPr>
          <w:rFonts w:ascii="Times New Roman" w:hAnsi="Times New Roman" w:cs="Times New Roman"/>
          <w:sz w:val="24"/>
        </w:rPr>
        <w:t xml:space="preserve"> и одновременно Гитлеру, в которых призывал «ради блага человечества» урегулировать конфликт без войны, путём переговоров.</w:t>
      </w:r>
      <w:proofErr w:type="gramEnd"/>
      <w:r w:rsidRPr="00BC6694">
        <w:rPr>
          <w:rFonts w:ascii="Times New Roman" w:hAnsi="Times New Roman" w:cs="Times New Roman"/>
          <w:sz w:val="24"/>
        </w:rPr>
        <w:t xml:space="preserve"> Затем он отправил Гитлеру ещё одну телеграмму, в которой предлагал идею созыва конференции «заинтересованных государств» (при этом СССР в их числе </w:t>
      </w:r>
      <w:proofErr w:type="gramStart"/>
      <w:r w:rsidRPr="00BC6694">
        <w:rPr>
          <w:rFonts w:ascii="Times New Roman" w:hAnsi="Times New Roman" w:cs="Times New Roman"/>
          <w:sz w:val="24"/>
        </w:rPr>
        <w:t>упомянут</w:t>
      </w:r>
      <w:proofErr w:type="gramEnd"/>
      <w:r w:rsidRPr="00BC6694">
        <w:rPr>
          <w:rFonts w:ascii="Times New Roman" w:hAnsi="Times New Roman" w:cs="Times New Roman"/>
          <w:sz w:val="24"/>
        </w:rPr>
        <w:t xml:space="preserve"> не был).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Таким образом, давление на правительство Чехословакии со стороны Германии, Англии и Франции приобрело масштабы принуждения со стороны всего «совокупного Запада». Неподчинение этому давлению, решение защищать свою независимость с </w:t>
      </w:r>
      <w:r w:rsidRPr="00BC6694">
        <w:rPr>
          <w:rFonts w:ascii="Times New Roman" w:hAnsi="Times New Roman" w:cs="Times New Roman"/>
          <w:sz w:val="24"/>
        </w:rPr>
        <w:lastRenderedPageBreak/>
        <w:t xml:space="preserve">оружием в руках (тем более в союзе с СССР) было бы истолковано как «выпадение» Чехословакии из числа «цивилизованных стран».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СССР не на словах, а на деле был заинтересован в сохранении на карте Европы Чехословацкого государства. Он последовательно</w:t>
      </w:r>
      <w:r w:rsidR="002320C5">
        <w:rPr>
          <w:rFonts w:ascii="Times New Roman" w:hAnsi="Times New Roman" w:cs="Times New Roman"/>
          <w:sz w:val="24"/>
        </w:rPr>
        <w:t xml:space="preserve"> </w:t>
      </w:r>
      <w:r w:rsidRPr="00BC6694">
        <w:rPr>
          <w:rFonts w:ascii="Times New Roman" w:hAnsi="Times New Roman" w:cs="Times New Roman"/>
          <w:sz w:val="24"/>
        </w:rPr>
        <w:t xml:space="preserve">выступал против расчленения этой страны, неоднократно выражая готовность выполнить свои обязательства по договору и прийти на помощь в случае агрессии. Советский Союз предложил немедленно созвать Совет Лиги Наций, созвать совещание представителей генеральных штабов Франции, Чехословакии и СССР для обсуждения возможных совместных действий. Советский план действий в защиту Чехословакии соответствовал курсу на создание коллективной безопасности. Советский Союз надеялся, что Франция, как она не раз заявляла, тоже придёт на помощь Чехословакии. Однако все инициативы, выдвинутые Москвой, были проигнорированы.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Состоявшаяся 29—30 сентября 1938 г. Мюнхенская конференция с участием Гитлера, Даладье, Чемберлена и Муссолини свелась к решению: принудить Чехословакию передать Германии 1/5 своей территории. При этом Чехословакия теряла четверть населения, около половины тяжёлой промышленности и мощные укрепления на границе с Германией.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Польша приглашения принять участие в Мюнхенской конференции не получила. Тем не </w:t>
      </w:r>
      <w:proofErr w:type="gramStart"/>
      <w:r w:rsidRPr="00BC6694">
        <w:rPr>
          <w:rFonts w:ascii="Times New Roman" w:hAnsi="Times New Roman" w:cs="Times New Roman"/>
          <w:sz w:val="24"/>
        </w:rPr>
        <w:t>менее</w:t>
      </w:r>
      <w:proofErr w:type="gramEnd"/>
      <w:r w:rsidRPr="00BC6694">
        <w:rPr>
          <w:rFonts w:ascii="Times New Roman" w:hAnsi="Times New Roman" w:cs="Times New Roman"/>
          <w:sz w:val="24"/>
        </w:rPr>
        <w:t xml:space="preserve"> она стала соучастником гитлеровской Германии и воспользовалась ситуацией, чтобы отторгнуть от Чехословакии </w:t>
      </w:r>
      <w:proofErr w:type="spellStart"/>
      <w:r w:rsidRPr="00BC6694">
        <w:rPr>
          <w:rFonts w:ascii="Times New Roman" w:hAnsi="Times New Roman" w:cs="Times New Roman"/>
          <w:sz w:val="24"/>
        </w:rPr>
        <w:t>Заользье</w:t>
      </w:r>
      <w:proofErr w:type="spellEnd"/>
      <w:r w:rsidRPr="00BC6694">
        <w:rPr>
          <w:rFonts w:ascii="Times New Roman" w:hAnsi="Times New Roman" w:cs="Times New Roman"/>
          <w:sz w:val="24"/>
        </w:rPr>
        <w:t xml:space="preserve"> (</w:t>
      </w:r>
      <w:proofErr w:type="spellStart"/>
      <w:r w:rsidRPr="00BC6694">
        <w:rPr>
          <w:rFonts w:ascii="Times New Roman" w:hAnsi="Times New Roman" w:cs="Times New Roman"/>
          <w:sz w:val="24"/>
        </w:rPr>
        <w:t>Тешинская</w:t>
      </w:r>
      <w:proofErr w:type="spellEnd"/>
      <w:r w:rsidRPr="00BC6694">
        <w:rPr>
          <w:rFonts w:ascii="Times New Roman" w:hAnsi="Times New Roman" w:cs="Times New Roman"/>
          <w:sz w:val="24"/>
        </w:rPr>
        <w:t xml:space="preserve"> Силезия). На польско-чехословацкой границе были сосредоточены войска для захвата спорной территории. Выдвигая Чехословакии ультиматум, польское правительство запросило Берлин о позиции Третьего рейха в случае начала польско-чехословацкой войны и получило в ответ обещание полной поддержки. Вскоре польские войска заняли </w:t>
      </w:r>
      <w:proofErr w:type="spellStart"/>
      <w:r w:rsidRPr="00BC6694">
        <w:rPr>
          <w:rFonts w:ascii="Times New Roman" w:hAnsi="Times New Roman" w:cs="Times New Roman"/>
          <w:sz w:val="24"/>
        </w:rPr>
        <w:t>Тешинскую</w:t>
      </w:r>
      <w:proofErr w:type="spellEnd"/>
      <w:r w:rsidRPr="00BC6694">
        <w:rPr>
          <w:rFonts w:ascii="Times New Roman" w:hAnsi="Times New Roman" w:cs="Times New Roman"/>
          <w:sz w:val="24"/>
        </w:rPr>
        <w:t xml:space="preserve"> Силезию.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Это казалось невероятным: вместо того чтобы поддержать своего союзника, демократическую Чехословакию, подвергшуюся шантажу и угрозам, правительства Англии и Франции стали на сторону агрессора и принудили её капитулировать. Мюнхенский сговор стал закономерным итогом политики умиротворения, которую проводила Великобритания с момента прихода нацистов к власти в Германии. </w:t>
      </w:r>
    </w:p>
    <w:p w:rsidR="00BC6694" w:rsidRPr="00BC6694"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Последствия Мюнхенского сговора были поистине катастрофическими для миллионов людей и многих стран, включая и участниц соглашения. Оккупировав сначала Судетскую обл., а весной 1939 г. всю Чехословакию, нацисты получили промышленный потенциал одной из наиболее развитых стран Европы, что позволило им резко увеличить производство вооружений.</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Решение «чехословацкого вопроса» укрепило уверенность Гитлера в том, что Англия и Франция не будут воевать и за другие страны Европы, с которыми они были связаны союзными договорами и которым обещали поддержку.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Теперь дата начала большой европейской войны полностью зависела от Германии, строившей </w:t>
      </w:r>
      <w:proofErr w:type="gramStart"/>
      <w:r w:rsidRPr="00BC6694">
        <w:rPr>
          <w:rFonts w:ascii="Times New Roman" w:hAnsi="Times New Roman" w:cs="Times New Roman"/>
          <w:sz w:val="24"/>
        </w:rPr>
        <w:t>амбициозные</w:t>
      </w:r>
      <w:proofErr w:type="gramEnd"/>
      <w:r w:rsidRPr="00BC6694">
        <w:rPr>
          <w:rFonts w:ascii="Times New Roman" w:hAnsi="Times New Roman" w:cs="Times New Roman"/>
          <w:sz w:val="24"/>
        </w:rPr>
        <w:t xml:space="preserve"> планы установления мирового господства. </w:t>
      </w:r>
    </w:p>
    <w:p w:rsidR="002320C5" w:rsidRPr="002320C5" w:rsidRDefault="00BC6694" w:rsidP="002320C5">
      <w:pPr>
        <w:shd w:val="clear" w:color="auto" w:fill="FFFFFF"/>
        <w:spacing w:before="30" w:after="30"/>
        <w:ind w:firstLine="709"/>
        <w:jc w:val="center"/>
        <w:rPr>
          <w:rFonts w:ascii="Times New Roman" w:hAnsi="Times New Roman" w:cs="Times New Roman"/>
          <w:i/>
          <w:sz w:val="24"/>
        </w:rPr>
      </w:pPr>
      <w:r w:rsidRPr="002320C5">
        <w:rPr>
          <w:rFonts w:ascii="Times New Roman" w:hAnsi="Times New Roman" w:cs="Times New Roman"/>
          <w:i/>
          <w:sz w:val="24"/>
        </w:rPr>
        <w:t>Посол США в Испании о событиях в Мюнхене 1938 г.</w:t>
      </w:r>
    </w:p>
    <w:p w:rsidR="002320C5" w:rsidRPr="002320C5" w:rsidRDefault="00BC6694" w:rsidP="002320C5">
      <w:pPr>
        <w:shd w:val="clear" w:color="auto" w:fill="FFFFFF"/>
        <w:spacing w:before="30" w:after="30"/>
        <w:ind w:firstLine="709"/>
        <w:jc w:val="center"/>
        <w:rPr>
          <w:rFonts w:ascii="Times New Roman" w:hAnsi="Times New Roman" w:cs="Times New Roman"/>
          <w:i/>
          <w:sz w:val="24"/>
        </w:rPr>
      </w:pPr>
      <w:r w:rsidRPr="002320C5">
        <w:rPr>
          <w:rFonts w:ascii="Times New Roman" w:hAnsi="Times New Roman" w:cs="Times New Roman"/>
          <w:i/>
          <w:sz w:val="24"/>
        </w:rPr>
        <w:t xml:space="preserve">«Мюнхенский мир за одну ночь свёл Францию до положения второсортной державы, лишив её тщательно </w:t>
      </w:r>
      <w:proofErr w:type="spellStart"/>
      <w:r w:rsidRPr="002320C5">
        <w:rPr>
          <w:rFonts w:ascii="Times New Roman" w:hAnsi="Times New Roman" w:cs="Times New Roman"/>
          <w:i/>
          <w:sz w:val="24"/>
        </w:rPr>
        <w:t>культивировавшихся</w:t>
      </w:r>
      <w:proofErr w:type="spellEnd"/>
      <w:r w:rsidRPr="002320C5">
        <w:rPr>
          <w:rFonts w:ascii="Times New Roman" w:hAnsi="Times New Roman" w:cs="Times New Roman"/>
          <w:i/>
          <w:sz w:val="24"/>
        </w:rPr>
        <w:t xml:space="preserve"> друзей и всеобщего уважения, а Англии нанёс такой сокрушительный удар, какой она не получала в течение последних 200 лет. Полтора века назад за такой мир Чемберлена засадили бы в Тауэр, а Даладье казнили бы на гильотине».</w:t>
      </w:r>
    </w:p>
    <w:p w:rsidR="002320C5" w:rsidRDefault="00BC6694" w:rsidP="002320C5">
      <w:pPr>
        <w:shd w:val="clear" w:color="auto" w:fill="FFFFFF"/>
        <w:spacing w:before="30" w:after="30"/>
        <w:ind w:firstLine="709"/>
        <w:jc w:val="center"/>
        <w:rPr>
          <w:rFonts w:ascii="Times New Roman" w:hAnsi="Times New Roman" w:cs="Times New Roman"/>
          <w:sz w:val="24"/>
        </w:rPr>
      </w:pPr>
      <w:r w:rsidRPr="002320C5">
        <w:rPr>
          <w:rFonts w:ascii="Times New Roman" w:hAnsi="Times New Roman" w:cs="Times New Roman"/>
          <w:sz w:val="24"/>
          <w:u w:val="single"/>
        </w:rPr>
        <w:t>4 Предвоенный политический кризис и англо-франко-советские переговоры лета 1939 г.</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lastRenderedPageBreak/>
        <w:t xml:space="preserve">Расчёты Англии и Франции на то, чтобы гарантировать себе безопасность путём «заклания» Чехословакии, не оправдались. В марте 1939 г. войска вермахта вступили в Прагу. На месте Чехии был создан «протекторат Богемии и Моравии». По указке из Берлина была также провозглашена «независимость» Словакии, которая стала государством под властью фашистов. Тогда же Германия заставила Литву передать ей район Мемеля (Клайпеды). В марте Германия навязала Румынии кабальное экономическое соглашение, а в апреле Италия оккупировала Албанию.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Берлин также потребовал возвратить Германии город и порт Данциг, населённый в основном немцами. Англия, а затем Франция объявили о своих гарантиях Польше. А Гитлер, используя отказ Варшавы выполнить германские требования, утвердил план операции «</w:t>
      </w:r>
      <w:proofErr w:type="spellStart"/>
      <w:r w:rsidRPr="00BC6694">
        <w:rPr>
          <w:rFonts w:ascii="Times New Roman" w:hAnsi="Times New Roman" w:cs="Times New Roman"/>
          <w:sz w:val="24"/>
        </w:rPr>
        <w:t>Вайс</w:t>
      </w:r>
      <w:proofErr w:type="spellEnd"/>
      <w:r w:rsidRPr="00BC6694">
        <w:rPr>
          <w:rFonts w:ascii="Times New Roman" w:hAnsi="Times New Roman" w:cs="Times New Roman"/>
          <w:sz w:val="24"/>
        </w:rPr>
        <w:t xml:space="preserve">» — нападения на Польшу. При этом он заявил своим генералам, что в будущей войне планируется уничтожение Польского государства во имя «расширения жизненного пространства» Германии и обеспечения пропитания для немецкого народа во время борьбы с западными державами.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Резко нарастив свои вооружённые силы после захвата Чехословакии, Гитлер был полон решимости </w:t>
      </w:r>
      <w:proofErr w:type="gramStart"/>
      <w:r w:rsidRPr="00BC6694">
        <w:rPr>
          <w:rFonts w:ascii="Times New Roman" w:hAnsi="Times New Roman" w:cs="Times New Roman"/>
          <w:sz w:val="24"/>
        </w:rPr>
        <w:t>уничтожить</w:t>
      </w:r>
      <w:proofErr w:type="gramEnd"/>
      <w:r w:rsidRPr="00BC6694">
        <w:rPr>
          <w:rFonts w:ascii="Times New Roman" w:hAnsi="Times New Roman" w:cs="Times New Roman"/>
          <w:sz w:val="24"/>
        </w:rPr>
        <w:t xml:space="preserve"> Польское государство. Новое соглашение в духе «второго издания» Мюнхена (при котором Польша по указке Великобритании согласилась бы уступить Германии Данциг и «коридор») было Гитлеру уже не нужно.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В СССР росли опасения, что германская агрессия направлена и в сторону Прибалтики. Для этого были веские основания. В мае 1939 г. советские дипломаты в Латвии докладывали в Москву, что «подготовка германской агрессии» в эту республику идёт полным ходом. Роль «пятой колонны» играло немецкое меньшинство, пропагандировавшее нацистские идеи. Прогерманские настроения были сильны и в правящих кругах Эстонии.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СССР был вынужден заботиться о собственной безопасности. Но Москва продолжала предлагать «западным демократиям» организацию совместной обороны. </w:t>
      </w:r>
    </w:p>
    <w:p w:rsidR="002320C5" w:rsidRDefault="00BC6694" w:rsidP="002320C5">
      <w:pPr>
        <w:shd w:val="clear" w:color="auto" w:fill="FFFFFF"/>
        <w:spacing w:before="30" w:after="30"/>
        <w:ind w:firstLine="709"/>
        <w:jc w:val="center"/>
        <w:rPr>
          <w:rFonts w:ascii="Times New Roman" w:hAnsi="Times New Roman" w:cs="Times New Roman"/>
          <w:i/>
          <w:sz w:val="24"/>
        </w:rPr>
      </w:pPr>
      <w:r w:rsidRPr="002320C5">
        <w:rPr>
          <w:rFonts w:ascii="Times New Roman" w:hAnsi="Times New Roman" w:cs="Times New Roman"/>
          <w:i/>
          <w:sz w:val="24"/>
        </w:rPr>
        <w:t xml:space="preserve">Из речи Черчилля в Палате общин 19 мая 1939 г. </w:t>
      </w:r>
    </w:p>
    <w:p w:rsidR="00BC6694" w:rsidRPr="002320C5" w:rsidRDefault="00BC6694" w:rsidP="002320C5">
      <w:pPr>
        <w:shd w:val="clear" w:color="auto" w:fill="FFFFFF"/>
        <w:spacing w:before="30" w:after="30"/>
        <w:ind w:firstLine="709"/>
        <w:jc w:val="center"/>
        <w:rPr>
          <w:rFonts w:ascii="Times New Roman" w:hAnsi="Times New Roman" w:cs="Times New Roman"/>
          <w:i/>
          <w:sz w:val="24"/>
          <w:lang w:val="en-US"/>
        </w:rPr>
      </w:pPr>
      <w:r w:rsidRPr="002320C5">
        <w:rPr>
          <w:rFonts w:ascii="Times New Roman" w:hAnsi="Times New Roman" w:cs="Times New Roman"/>
          <w:i/>
          <w:sz w:val="24"/>
        </w:rPr>
        <w:t>«Я никак не могу понять, каковы возражения против заключения соглашения с Россией… Предложения, выдвинутые русским правительством, несомненно, имеют в виду тройственный союз между Англией, Францией и Россией… Единственная цель союза — оказать сопротивление дальнейшим актам агрессии и защитить жертвы агрессии. Я не вижу в этом чего-либо предосудительного. Что плохого в этом простом предложении?»</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В августе 1939 г. военные миссии Англии и Франции прибыли для переговоров в Москву. Но у англичан не было даже полномочий для ведения этих переговоров. В инструкции главе британской делегации предписывалось вести диалог «весьма медленно». Тогда же германское посольство в Лондоне сообщило в Берлин: «Военная миссия скорее имеет своей задачей установить боеспособность советской армии, чем заключить оперативное соглашение».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Советская сторона, напротив, относилась к переговорам со всей серьёзностью. Но Москве требовалась реальная, а не декларативная военная конвенция. Глава советской делегации К. Ворошилов поставил принципиальный вопрос о пропуске Красной Армии через Польшу и Румынию для удара по немцам. Москва обоснованно считала, что без такого разрешения «оборона против агрессии обречена на провал». Начальник советского Генштаба Б. Шапошников представил план коалиционных действий в случае войны. Английской и французской делегациям ответить было нечего. Переговоры зашли в тупик. </w:t>
      </w:r>
    </w:p>
    <w:p w:rsidR="00BC6694" w:rsidRPr="00BC6694" w:rsidRDefault="00BC6694" w:rsidP="00BC6694">
      <w:pPr>
        <w:shd w:val="clear" w:color="auto" w:fill="FFFFFF"/>
        <w:spacing w:before="30" w:after="30"/>
        <w:ind w:firstLine="709"/>
        <w:jc w:val="both"/>
        <w:rPr>
          <w:rFonts w:ascii="Times New Roman" w:hAnsi="Times New Roman" w:cs="Times New Roman"/>
          <w:sz w:val="24"/>
          <w:lang w:val="en-US"/>
        </w:rPr>
      </w:pPr>
      <w:r w:rsidRPr="00BC6694">
        <w:rPr>
          <w:rFonts w:ascii="Times New Roman" w:hAnsi="Times New Roman" w:cs="Times New Roman"/>
          <w:sz w:val="24"/>
        </w:rPr>
        <w:t xml:space="preserve">Провал англо-франко-советских переговоров военных миссий в Москве заставил Сталина согласиться на немецкое предложение заключить договор о ненападении 23 августа 1939 г. Однако наличие или отсутствие договора с СССР никак не могло повлиять </w:t>
      </w:r>
      <w:r w:rsidRPr="00BC6694">
        <w:rPr>
          <w:rFonts w:ascii="Times New Roman" w:hAnsi="Times New Roman" w:cs="Times New Roman"/>
          <w:sz w:val="24"/>
        </w:rPr>
        <w:lastRenderedPageBreak/>
        <w:t xml:space="preserve">на решимость Гитлера осуществить нападение на Польшу. Утверждённый ещё в апреле военный план устанавливал срок готовности армии к 1 сентября. </w:t>
      </w:r>
    </w:p>
    <w:p w:rsidR="002320C5" w:rsidRDefault="00BC6694" w:rsidP="00BC6694">
      <w:pPr>
        <w:shd w:val="clear" w:color="auto" w:fill="FFFFFF"/>
        <w:spacing w:before="30" w:after="30"/>
        <w:ind w:firstLine="709"/>
        <w:jc w:val="both"/>
        <w:rPr>
          <w:rFonts w:ascii="Times New Roman" w:hAnsi="Times New Roman" w:cs="Times New Roman"/>
          <w:sz w:val="24"/>
        </w:rPr>
      </w:pPr>
      <w:r w:rsidRPr="00BC6694">
        <w:rPr>
          <w:rFonts w:ascii="Times New Roman" w:hAnsi="Times New Roman" w:cs="Times New Roman"/>
          <w:sz w:val="24"/>
        </w:rPr>
        <w:t xml:space="preserve">Несовершенство Версальско-Вашингтонской системы и обострение внутреннего положения и международной обстановки стали причиной начала Второй мировой войны. Её инициаторами стали Германия, Италия и Япония, начавшие захваты других стран с начала 1930-х гг. и стремившиеся к мировому господству. СССР выступал за создание системы коллективной безопасности. Однако Великобритания и Франция проводили политику умиротворения агрессоров, стремясь направить их против СССР. Апогеем этой политики стал Мюнхенский сговор. </w:t>
      </w:r>
    </w:p>
    <w:p w:rsidR="002320C5" w:rsidRPr="002320C5" w:rsidRDefault="00BC6694" w:rsidP="002320C5">
      <w:pPr>
        <w:shd w:val="clear" w:color="auto" w:fill="FFFFFF"/>
        <w:spacing w:before="30" w:after="30"/>
        <w:ind w:firstLine="709"/>
        <w:jc w:val="center"/>
        <w:rPr>
          <w:rFonts w:ascii="Times New Roman" w:hAnsi="Times New Roman" w:cs="Times New Roman"/>
          <w:i/>
          <w:color w:val="FF0000"/>
          <w:sz w:val="28"/>
        </w:rPr>
      </w:pPr>
      <w:r w:rsidRPr="002320C5">
        <w:rPr>
          <w:rFonts w:ascii="Times New Roman" w:hAnsi="Times New Roman" w:cs="Times New Roman"/>
          <w:i/>
          <w:color w:val="FF0000"/>
          <w:sz w:val="28"/>
        </w:rPr>
        <w:t>Вопросы и задания</w:t>
      </w:r>
    </w:p>
    <w:p w:rsidR="002320C5" w:rsidRPr="002320C5" w:rsidRDefault="00BC6694" w:rsidP="00BC6694">
      <w:pPr>
        <w:shd w:val="clear" w:color="auto" w:fill="FFFFFF"/>
        <w:spacing w:before="30" w:after="30"/>
        <w:ind w:firstLine="709"/>
        <w:jc w:val="both"/>
        <w:rPr>
          <w:rFonts w:ascii="Times New Roman" w:hAnsi="Times New Roman" w:cs="Times New Roman"/>
          <w:i/>
          <w:color w:val="FF0000"/>
          <w:sz w:val="28"/>
        </w:rPr>
      </w:pPr>
      <w:r w:rsidRPr="002320C5">
        <w:rPr>
          <w:rFonts w:ascii="Times New Roman" w:hAnsi="Times New Roman" w:cs="Times New Roman"/>
          <w:i/>
          <w:color w:val="FF0000"/>
          <w:sz w:val="28"/>
        </w:rPr>
        <w:t xml:space="preserve">1. Составьте хронологическую таблицу </w:t>
      </w:r>
    </w:p>
    <w:p w:rsidR="002320C5" w:rsidRDefault="00BC6694" w:rsidP="002320C5">
      <w:pPr>
        <w:shd w:val="clear" w:color="auto" w:fill="FFFFFF"/>
        <w:spacing w:before="30" w:after="30"/>
        <w:ind w:firstLine="709"/>
        <w:jc w:val="center"/>
        <w:rPr>
          <w:rFonts w:ascii="Times New Roman" w:hAnsi="Times New Roman" w:cs="Times New Roman"/>
          <w:sz w:val="24"/>
        </w:rPr>
      </w:pPr>
      <w:r w:rsidRPr="00BC6694">
        <w:rPr>
          <w:rFonts w:ascii="Times New Roman" w:hAnsi="Times New Roman" w:cs="Times New Roman"/>
          <w:sz w:val="24"/>
        </w:rPr>
        <w:t>«Основные события международных отношений 1933—1939 гг.».</w:t>
      </w:r>
    </w:p>
    <w:tbl>
      <w:tblPr>
        <w:tblStyle w:val="a7"/>
        <w:tblW w:w="0" w:type="auto"/>
        <w:tblLook w:val="04A0" w:firstRow="1" w:lastRow="0" w:firstColumn="1" w:lastColumn="0" w:noHBand="0" w:noVBand="1"/>
      </w:tblPr>
      <w:tblGrid>
        <w:gridCol w:w="3190"/>
        <w:gridCol w:w="3190"/>
        <w:gridCol w:w="3191"/>
      </w:tblGrid>
      <w:tr w:rsidR="002320C5" w:rsidTr="002320C5">
        <w:tc>
          <w:tcPr>
            <w:tcW w:w="3190" w:type="dxa"/>
          </w:tcPr>
          <w:p w:rsidR="002320C5" w:rsidRDefault="002320C5" w:rsidP="002320C5">
            <w:pPr>
              <w:spacing w:before="30" w:after="30"/>
              <w:jc w:val="center"/>
              <w:rPr>
                <w:rFonts w:ascii="Times New Roman" w:hAnsi="Times New Roman" w:cs="Times New Roman"/>
                <w:sz w:val="24"/>
              </w:rPr>
            </w:pPr>
            <w:r w:rsidRPr="00BC6694">
              <w:rPr>
                <w:rFonts w:ascii="Times New Roman" w:hAnsi="Times New Roman" w:cs="Times New Roman"/>
                <w:sz w:val="24"/>
              </w:rPr>
              <w:t>Дата</w:t>
            </w:r>
          </w:p>
        </w:tc>
        <w:tc>
          <w:tcPr>
            <w:tcW w:w="3190" w:type="dxa"/>
          </w:tcPr>
          <w:p w:rsidR="002320C5" w:rsidRDefault="002320C5" w:rsidP="002320C5">
            <w:pPr>
              <w:spacing w:before="30" w:after="30"/>
              <w:jc w:val="center"/>
              <w:rPr>
                <w:rFonts w:ascii="Times New Roman" w:hAnsi="Times New Roman" w:cs="Times New Roman"/>
                <w:sz w:val="24"/>
              </w:rPr>
            </w:pPr>
            <w:r w:rsidRPr="00BC6694">
              <w:rPr>
                <w:rFonts w:ascii="Times New Roman" w:hAnsi="Times New Roman" w:cs="Times New Roman"/>
                <w:sz w:val="24"/>
              </w:rPr>
              <w:t>События</w:t>
            </w:r>
          </w:p>
        </w:tc>
        <w:tc>
          <w:tcPr>
            <w:tcW w:w="3191" w:type="dxa"/>
          </w:tcPr>
          <w:p w:rsidR="002320C5" w:rsidRDefault="002320C5" w:rsidP="002320C5">
            <w:pPr>
              <w:shd w:val="clear" w:color="auto" w:fill="FFFFFF"/>
              <w:spacing w:before="30" w:after="30"/>
              <w:ind w:firstLine="709"/>
              <w:jc w:val="center"/>
              <w:rPr>
                <w:rFonts w:ascii="Times New Roman" w:hAnsi="Times New Roman" w:cs="Times New Roman"/>
                <w:sz w:val="24"/>
              </w:rPr>
            </w:pPr>
            <w:r w:rsidRPr="00BC6694">
              <w:rPr>
                <w:rFonts w:ascii="Times New Roman" w:hAnsi="Times New Roman" w:cs="Times New Roman"/>
                <w:sz w:val="24"/>
              </w:rPr>
              <w:t>Последствия</w:t>
            </w:r>
          </w:p>
        </w:tc>
      </w:tr>
      <w:tr w:rsidR="002320C5" w:rsidTr="002320C5">
        <w:tc>
          <w:tcPr>
            <w:tcW w:w="3190" w:type="dxa"/>
          </w:tcPr>
          <w:p w:rsidR="002320C5" w:rsidRDefault="002320C5" w:rsidP="002320C5">
            <w:pPr>
              <w:spacing w:before="30" w:after="30"/>
              <w:jc w:val="center"/>
              <w:rPr>
                <w:rFonts w:ascii="Times New Roman" w:hAnsi="Times New Roman" w:cs="Times New Roman"/>
                <w:sz w:val="24"/>
              </w:rPr>
            </w:pPr>
          </w:p>
        </w:tc>
        <w:tc>
          <w:tcPr>
            <w:tcW w:w="3190" w:type="dxa"/>
          </w:tcPr>
          <w:p w:rsidR="002320C5" w:rsidRDefault="002320C5" w:rsidP="002320C5">
            <w:pPr>
              <w:spacing w:before="30" w:after="30"/>
              <w:jc w:val="center"/>
              <w:rPr>
                <w:rFonts w:ascii="Times New Roman" w:hAnsi="Times New Roman" w:cs="Times New Roman"/>
                <w:sz w:val="24"/>
              </w:rPr>
            </w:pPr>
          </w:p>
        </w:tc>
        <w:tc>
          <w:tcPr>
            <w:tcW w:w="3191" w:type="dxa"/>
          </w:tcPr>
          <w:p w:rsidR="002320C5" w:rsidRDefault="002320C5" w:rsidP="002320C5">
            <w:pPr>
              <w:spacing w:before="30" w:after="30"/>
              <w:jc w:val="center"/>
              <w:rPr>
                <w:rFonts w:ascii="Times New Roman" w:hAnsi="Times New Roman" w:cs="Times New Roman"/>
                <w:sz w:val="24"/>
              </w:rPr>
            </w:pPr>
          </w:p>
        </w:tc>
      </w:tr>
    </w:tbl>
    <w:p w:rsidR="002320C5" w:rsidRPr="002320C5" w:rsidRDefault="002320C5" w:rsidP="00BC6694">
      <w:pPr>
        <w:shd w:val="clear" w:color="auto" w:fill="FFFFFF"/>
        <w:spacing w:before="30" w:after="30"/>
        <w:ind w:firstLine="709"/>
        <w:jc w:val="both"/>
        <w:rPr>
          <w:rFonts w:ascii="Times New Roman" w:hAnsi="Times New Roman" w:cs="Times New Roman"/>
          <w:i/>
          <w:color w:val="FF0000"/>
          <w:sz w:val="28"/>
        </w:rPr>
      </w:pPr>
      <w:r w:rsidRPr="002320C5">
        <w:rPr>
          <w:rFonts w:ascii="Times New Roman" w:hAnsi="Times New Roman" w:cs="Times New Roman"/>
          <w:i/>
          <w:color w:val="FF0000"/>
          <w:sz w:val="28"/>
        </w:rPr>
        <w:t xml:space="preserve">2. </w:t>
      </w:r>
      <w:r w:rsidR="00BC6694" w:rsidRPr="002320C5">
        <w:rPr>
          <w:rFonts w:ascii="Times New Roman" w:hAnsi="Times New Roman" w:cs="Times New Roman"/>
          <w:i/>
          <w:color w:val="FF0000"/>
          <w:sz w:val="28"/>
        </w:rPr>
        <w:t xml:space="preserve">Можно ли считать, что после прихода к власти Гитлера и укрепления нацистского режима в Германии новая мировая война стала неизбежной? Своё мнение аргументируйте. </w:t>
      </w:r>
    </w:p>
    <w:p w:rsidR="002320C5" w:rsidRPr="002320C5" w:rsidRDefault="002320C5" w:rsidP="00BC6694">
      <w:pPr>
        <w:shd w:val="clear" w:color="auto" w:fill="FFFFFF"/>
        <w:spacing w:before="30" w:after="30"/>
        <w:ind w:firstLine="709"/>
        <w:jc w:val="both"/>
        <w:rPr>
          <w:rFonts w:ascii="Times New Roman" w:hAnsi="Times New Roman" w:cs="Times New Roman"/>
          <w:i/>
          <w:color w:val="FF0000"/>
          <w:sz w:val="28"/>
        </w:rPr>
      </w:pPr>
      <w:r w:rsidRPr="002320C5">
        <w:rPr>
          <w:rFonts w:ascii="Times New Roman" w:hAnsi="Times New Roman" w:cs="Times New Roman"/>
          <w:i/>
          <w:color w:val="FF0000"/>
          <w:sz w:val="28"/>
        </w:rPr>
        <w:t>3</w:t>
      </w:r>
      <w:r w:rsidR="00BC6694" w:rsidRPr="002320C5">
        <w:rPr>
          <w:rFonts w:ascii="Times New Roman" w:hAnsi="Times New Roman" w:cs="Times New Roman"/>
          <w:i/>
          <w:color w:val="FF0000"/>
          <w:sz w:val="28"/>
        </w:rPr>
        <w:t xml:space="preserve">. Приведите факты, свидетельствующие, что в 1930-е гг. на международной арене для СССР складывалась неблагоприятная обстановка. </w:t>
      </w:r>
    </w:p>
    <w:p w:rsidR="002320C5" w:rsidRPr="002320C5" w:rsidRDefault="002320C5" w:rsidP="00BC6694">
      <w:pPr>
        <w:shd w:val="clear" w:color="auto" w:fill="FFFFFF"/>
        <w:spacing w:before="30" w:after="30"/>
        <w:ind w:firstLine="709"/>
        <w:jc w:val="both"/>
        <w:rPr>
          <w:rFonts w:ascii="Times New Roman" w:hAnsi="Times New Roman" w:cs="Times New Roman"/>
          <w:i/>
          <w:color w:val="FF0000"/>
          <w:sz w:val="28"/>
        </w:rPr>
      </w:pPr>
      <w:r w:rsidRPr="002320C5">
        <w:rPr>
          <w:rFonts w:ascii="Times New Roman" w:hAnsi="Times New Roman" w:cs="Times New Roman"/>
          <w:i/>
          <w:color w:val="FF0000"/>
          <w:sz w:val="28"/>
        </w:rPr>
        <w:t>4</w:t>
      </w:r>
      <w:r w:rsidR="00BC6694" w:rsidRPr="002320C5">
        <w:rPr>
          <w:rFonts w:ascii="Times New Roman" w:hAnsi="Times New Roman" w:cs="Times New Roman"/>
          <w:i/>
          <w:color w:val="FF0000"/>
          <w:sz w:val="28"/>
        </w:rPr>
        <w:t xml:space="preserve">. В чём состояли причины, заставлявшие западные державы придерживаться политики умиротворения агрессора? Могли они, по вашему мнению, проводить иную политику? </w:t>
      </w:r>
    </w:p>
    <w:p w:rsidR="00BC6694" w:rsidRPr="002320C5" w:rsidRDefault="002320C5" w:rsidP="00BC6694">
      <w:pPr>
        <w:shd w:val="clear" w:color="auto" w:fill="FFFFFF"/>
        <w:spacing w:before="30" w:after="30"/>
        <w:ind w:firstLine="709"/>
        <w:jc w:val="both"/>
        <w:rPr>
          <w:rFonts w:ascii="Times New Roman" w:hAnsi="Times New Roman" w:cs="Times New Roman"/>
          <w:i/>
          <w:color w:val="FF0000"/>
        </w:rPr>
      </w:pPr>
      <w:r w:rsidRPr="002320C5">
        <w:rPr>
          <w:rFonts w:ascii="Times New Roman" w:hAnsi="Times New Roman" w:cs="Times New Roman"/>
          <w:i/>
          <w:color w:val="FF0000"/>
          <w:sz w:val="28"/>
        </w:rPr>
        <w:t>5</w:t>
      </w:r>
      <w:r w:rsidR="00BC6694" w:rsidRPr="002320C5">
        <w:rPr>
          <w:rFonts w:ascii="Times New Roman" w:hAnsi="Times New Roman" w:cs="Times New Roman"/>
          <w:i/>
          <w:color w:val="FF0000"/>
          <w:sz w:val="28"/>
        </w:rPr>
        <w:t>. Почему «мюнхенская политика» Англии и Франции потерпела крах? В чём состояла главная ошибка сторонников этой политики? Своё мнение аргументируйте.</w:t>
      </w:r>
    </w:p>
    <w:sectPr w:rsidR="00BC6694" w:rsidRPr="002320C5" w:rsidSect="000B2BE8">
      <w:footerReference w:type="default" r:id="rId10"/>
      <w:pgSz w:w="11906" w:h="16838"/>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E6" w:rsidRDefault="00744EE6" w:rsidP="000B2BE8">
      <w:pPr>
        <w:spacing w:after="0" w:line="240" w:lineRule="auto"/>
      </w:pPr>
      <w:r>
        <w:separator/>
      </w:r>
    </w:p>
  </w:endnote>
  <w:endnote w:type="continuationSeparator" w:id="0">
    <w:p w:rsidR="00744EE6" w:rsidRDefault="00744EE6" w:rsidP="000B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158447"/>
      <w:docPartObj>
        <w:docPartGallery w:val="Page Numbers (Bottom of Page)"/>
        <w:docPartUnique/>
      </w:docPartObj>
    </w:sdtPr>
    <w:sdtEndPr/>
    <w:sdtContent>
      <w:p w:rsidR="000B2BE8" w:rsidRDefault="000B2BE8">
        <w:pPr>
          <w:pStyle w:val="ac"/>
          <w:jc w:val="center"/>
        </w:pPr>
        <w:r>
          <w:fldChar w:fldCharType="begin"/>
        </w:r>
        <w:r>
          <w:instrText>PAGE   \* MERGEFORMAT</w:instrText>
        </w:r>
        <w:r>
          <w:fldChar w:fldCharType="separate"/>
        </w:r>
        <w:r w:rsidR="00D27FD5">
          <w:rPr>
            <w:noProof/>
          </w:rPr>
          <w:t>2</w:t>
        </w:r>
        <w:r>
          <w:fldChar w:fldCharType="end"/>
        </w:r>
      </w:p>
    </w:sdtContent>
  </w:sdt>
  <w:p w:rsidR="000B2BE8" w:rsidRDefault="000B2B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E6" w:rsidRDefault="00744EE6" w:rsidP="000B2BE8">
      <w:pPr>
        <w:spacing w:after="0" w:line="240" w:lineRule="auto"/>
      </w:pPr>
      <w:r>
        <w:separator/>
      </w:r>
    </w:p>
  </w:footnote>
  <w:footnote w:type="continuationSeparator" w:id="0">
    <w:p w:rsidR="00744EE6" w:rsidRDefault="00744EE6" w:rsidP="000B2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B92"/>
    <w:multiLevelType w:val="multilevel"/>
    <w:tmpl w:val="3C7C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020C"/>
    <w:multiLevelType w:val="multilevel"/>
    <w:tmpl w:val="8F46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A091E"/>
    <w:multiLevelType w:val="hybridMultilevel"/>
    <w:tmpl w:val="5A2E0A46"/>
    <w:lvl w:ilvl="0" w:tplc="9844F7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98C2C58"/>
    <w:multiLevelType w:val="hybridMultilevel"/>
    <w:tmpl w:val="7034F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6D13E3"/>
    <w:multiLevelType w:val="multilevel"/>
    <w:tmpl w:val="615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FD45B6"/>
    <w:multiLevelType w:val="multilevel"/>
    <w:tmpl w:val="3E8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5764D"/>
    <w:multiLevelType w:val="hybridMultilevel"/>
    <w:tmpl w:val="17A691D2"/>
    <w:lvl w:ilvl="0" w:tplc="06D20CAA">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7">
    <w:nsid w:val="6A33702F"/>
    <w:multiLevelType w:val="hybridMultilevel"/>
    <w:tmpl w:val="A2960576"/>
    <w:lvl w:ilvl="0" w:tplc="FB9A09E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nsid w:val="6CAD6814"/>
    <w:multiLevelType w:val="hybridMultilevel"/>
    <w:tmpl w:val="393AEE6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nsid w:val="734A2999"/>
    <w:multiLevelType w:val="hybridMultilevel"/>
    <w:tmpl w:val="FA202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DB240D"/>
    <w:multiLevelType w:val="hybridMultilevel"/>
    <w:tmpl w:val="8B802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0"/>
  </w:num>
  <w:num w:numId="7">
    <w:abstractNumId w:val="6"/>
  </w:num>
  <w:num w:numId="8">
    <w:abstractNumId w:val="2"/>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7"/>
    <w:rsid w:val="00001BEE"/>
    <w:rsid w:val="000B2BE8"/>
    <w:rsid w:val="00193788"/>
    <w:rsid w:val="002320C5"/>
    <w:rsid w:val="00251642"/>
    <w:rsid w:val="00303233"/>
    <w:rsid w:val="003203B8"/>
    <w:rsid w:val="003C3837"/>
    <w:rsid w:val="00473496"/>
    <w:rsid w:val="004911FB"/>
    <w:rsid w:val="004D298B"/>
    <w:rsid w:val="004E6ACE"/>
    <w:rsid w:val="00541FD2"/>
    <w:rsid w:val="006501A9"/>
    <w:rsid w:val="006C67B4"/>
    <w:rsid w:val="00744EE6"/>
    <w:rsid w:val="00787503"/>
    <w:rsid w:val="007E37C4"/>
    <w:rsid w:val="00853F70"/>
    <w:rsid w:val="009913E1"/>
    <w:rsid w:val="009D6E15"/>
    <w:rsid w:val="00A85030"/>
    <w:rsid w:val="00AF2DD1"/>
    <w:rsid w:val="00B07235"/>
    <w:rsid w:val="00BC6694"/>
    <w:rsid w:val="00C51CFE"/>
    <w:rsid w:val="00CC27E1"/>
    <w:rsid w:val="00D27FD5"/>
    <w:rsid w:val="00D303A5"/>
    <w:rsid w:val="00E36956"/>
    <w:rsid w:val="00E54F30"/>
    <w:rsid w:val="00E96B2A"/>
    <w:rsid w:val="00EF7422"/>
    <w:rsid w:val="00F1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 w:type="character" w:customStyle="1" w:styleId="c2">
    <w:name w:val="c2"/>
    <w:basedOn w:val="a0"/>
    <w:rsid w:val="002516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 w:type="character" w:customStyle="1" w:styleId="c2">
    <w:name w:val="c2"/>
    <w:basedOn w:val="a0"/>
    <w:rsid w:val="0025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797">
      <w:bodyDiv w:val="1"/>
      <w:marLeft w:val="0"/>
      <w:marRight w:val="0"/>
      <w:marTop w:val="0"/>
      <w:marBottom w:val="0"/>
      <w:divBdr>
        <w:top w:val="none" w:sz="0" w:space="0" w:color="auto"/>
        <w:left w:val="none" w:sz="0" w:space="0" w:color="auto"/>
        <w:bottom w:val="none" w:sz="0" w:space="0" w:color="auto"/>
        <w:right w:val="none" w:sz="0" w:space="0" w:color="auto"/>
      </w:divBdr>
    </w:div>
    <w:div w:id="166675989">
      <w:bodyDiv w:val="1"/>
      <w:marLeft w:val="0"/>
      <w:marRight w:val="0"/>
      <w:marTop w:val="0"/>
      <w:marBottom w:val="0"/>
      <w:divBdr>
        <w:top w:val="none" w:sz="0" w:space="0" w:color="auto"/>
        <w:left w:val="none" w:sz="0" w:space="0" w:color="auto"/>
        <w:bottom w:val="none" w:sz="0" w:space="0" w:color="auto"/>
        <w:right w:val="none" w:sz="0" w:space="0" w:color="auto"/>
      </w:divBdr>
      <w:divsChild>
        <w:div w:id="1865941928">
          <w:marLeft w:val="0"/>
          <w:marRight w:val="0"/>
          <w:marTop w:val="0"/>
          <w:marBottom w:val="480"/>
          <w:divBdr>
            <w:top w:val="single" w:sz="2" w:space="0" w:color="auto"/>
            <w:left w:val="single" w:sz="2" w:space="0" w:color="auto"/>
            <w:bottom w:val="single" w:sz="2" w:space="0" w:color="auto"/>
            <w:right w:val="single" w:sz="2" w:space="0" w:color="auto"/>
          </w:divBdr>
          <w:divsChild>
            <w:div w:id="793988658">
              <w:marLeft w:val="0"/>
              <w:marRight w:val="0"/>
              <w:marTop w:val="0"/>
              <w:marBottom w:val="0"/>
              <w:divBdr>
                <w:top w:val="single" w:sz="2" w:space="0" w:color="auto"/>
                <w:left w:val="single" w:sz="2" w:space="0" w:color="auto"/>
                <w:bottom w:val="single" w:sz="2" w:space="0" w:color="auto"/>
                <w:right w:val="single" w:sz="2" w:space="0" w:color="auto"/>
              </w:divBdr>
              <w:divsChild>
                <w:div w:id="211769488">
                  <w:marLeft w:val="0"/>
                  <w:marRight w:val="0"/>
                  <w:marTop w:val="0"/>
                  <w:marBottom w:val="0"/>
                  <w:divBdr>
                    <w:top w:val="single" w:sz="2" w:space="14" w:color="auto"/>
                    <w:left w:val="single" w:sz="2" w:space="14" w:color="auto"/>
                    <w:bottom w:val="single" w:sz="2" w:space="14" w:color="auto"/>
                    <w:right w:val="single" w:sz="2" w:space="14" w:color="auto"/>
                  </w:divBdr>
                </w:div>
              </w:divsChild>
            </w:div>
          </w:divsChild>
        </w:div>
        <w:div w:id="1539050937">
          <w:marLeft w:val="0"/>
          <w:marRight w:val="0"/>
          <w:marTop w:val="0"/>
          <w:marBottom w:val="975"/>
          <w:divBdr>
            <w:top w:val="single" w:sz="2" w:space="0" w:color="auto"/>
            <w:left w:val="single" w:sz="2" w:space="0" w:color="auto"/>
            <w:bottom w:val="single" w:sz="2" w:space="0" w:color="auto"/>
            <w:right w:val="single" w:sz="2" w:space="0" w:color="auto"/>
          </w:divBdr>
          <w:divsChild>
            <w:div w:id="1699969429">
              <w:marLeft w:val="0"/>
              <w:marRight w:val="0"/>
              <w:marTop w:val="0"/>
              <w:marBottom w:val="0"/>
              <w:divBdr>
                <w:top w:val="single" w:sz="2" w:space="0" w:color="auto"/>
                <w:left w:val="single" w:sz="2" w:space="0" w:color="auto"/>
                <w:bottom w:val="single" w:sz="2" w:space="0" w:color="auto"/>
                <w:right w:val="single" w:sz="2" w:space="0" w:color="auto"/>
              </w:divBdr>
              <w:divsChild>
                <w:div w:id="1302730176">
                  <w:marLeft w:val="0"/>
                  <w:marRight w:val="0"/>
                  <w:marTop w:val="0"/>
                  <w:marBottom w:val="0"/>
                  <w:divBdr>
                    <w:top w:val="single" w:sz="2" w:space="0" w:color="auto"/>
                    <w:left w:val="single" w:sz="2" w:space="0" w:color="auto"/>
                    <w:bottom w:val="single" w:sz="2" w:space="0" w:color="auto"/>
                    <w:right w:val="single" w:sz="2" w:space="0" w:color="auto"/>
                  </w:divBdr>
                </w:div>
                <w:div w:id="2002273854">
                  <w:marLeft w:val="0"/>
                  <w:marRight w:val="0"/>
                  <w:marTop w:val="0"/>
                  <w:marBottom w:val="0"/>
                  <w:divBdr>
                    <w:top w:val="single" w:sz="2" w:space="0" w:color="auto"/>
                    <w:left w:val="single" w:sz="2" w:space="0" w:color="auto"/>
                    <w:bottom w:val="single" w:sz="2" w:space="0" w:color="auto"/>
                    <w:right w:val="single" w:sz="2" w:space="0" w:color="auto"/>
                  </w:divBdr>
                </w:div>
              </w:divsChild>
            </w:div>
            <w:div w:id="1002585961">
              <w:marLeft w:val="0"/>
              <w:marRight w:val="0"/>
              <w:marTop w:val="0"/>
              <w:marBottom w:val="0"/>
              <w:divBdr>
                <w:top w:val="single" w:sz="2" w:space="0" w:color="auto"/>
                <w:left w:val="single" w:sz="2" w:space="0" w:color="auto"/>
                <w:bottom w:val="single" w:sz="2" w:space="0" w:color="auto"/>
                <w:right w:val="single" w:sz="2" w:space="0" w:color="auto"/>
              </w:divBdr>
              <w:divsChild>
                <w:div w:id="130900286">
                  <w:marLeft w:val="0"/>
                  <w:marRight w:val="0"/>
                  <w:marTop w:val="0"/>
                  <w:marBottom w:val="0"/>
                  <w:divBdr>
                    <w:top w:val="single" w:sz="2" w:space="0" w:color="auto"/>
                    <w:left w:val="single" w:sz="2" w:space="0" w:color="auto"/>
                    <w:bottom w:val="single" w:sz="2" w:space="0" w:color="auto"/>
                    <w:right w:val="single" w:sz="2" w:space="0" w:color="auto"/>
                  </w:divBdr>
                </w:div>
                <w:div w:id="508952954">
                  <w:marLeft w:val="0"/>
                  <w:marRight w:val="0"/>
                  <w:marTop w:val="0"/>
                  <w:marBottom w:val="0"/>
                  <w:divBdr>
                    <w:top w:val="single" w:sz="2" w:space="0" w:color="auto"/>
                    <w:left w:val="single" w:sz="2" w:space="0" w:color="auto"/>
                    <w:bottom w:val="single" w:sz="2" w:space="0" w:color="auto"/>
                    <w:right w:val="single" w:sz="2" w:space="0" w:color="auto"/>
                  </w:divBdr>
                </w:div>
              </w:divsChild>
            </w:div>
            <w:div w:id="426656806">
              <w:marLeft w:val="0"/>
              <w:marRight w:val="0"/>
              <w:marTop w:val="0"/>
              <w:marBottom w:val="0"/>
              <w:divBdr>
                <w:top w:val="single" w:sz="2" w:space="0" w:color="auto"/>
                <w:left w:val="single" w:sz="2" w:space="0" w:color="auto"/>
                <w:bottom w:val="single" w:sz="2" w:space="0" w:color="auto"/>
                <w:right w:val="single" w:sz="2" w:space="0" w:color="auto"/>
              </w:divBdr>
              <w:divsChild>
                <w:div w:id="1020667118">
                  <w:marLeft w:val="0"/>
                  <w:marRight w:val="0"/>
                  <w:marTop w:val="0"/>
                  <w:marBottom w:val="0"/>
                  <w:divBdr>
                    <w:top w:val="single" w:sz="2" w:space="0" w:color="auto"/>
                    <w:left w:val="single" w:sz="2" w:space="0" w:color="auto"/>
                    <w:bottom w:val="single" w:sz="2" w:space="0" w:color="auto"/>
                    <w:right w:val="single" w:sz="2" w:space="0" w:color="auto"/>
                  </w:divBdr>
                </w:div>
                <w:div w:id="1568805029">
                  <w:marLeft w:val="0"/>
                  <w:marRight w:val="0"/>
                  <w:marTop w:val="0"/>
                  <w:marBottom w:val="0"/>
                  <w:divBdr>
                    <w:top w:val="single" w:sz="2" w:space="0" w:color="auto"/>
                    <w:left w:val="single" w:sz="2" w:space="0" w:color="auto"/>
                    <w:bottom w:val="single" w:sz="2" w:space="0" w:color="auto"/>
                    <w:right w:val="single" w:sz="2" w:space="0" w:color="auto"/>
                  </w:divBdr>
                </w:div>
              </w:divsChild>
            </w:div>
            <w:div w:id="181938480">
              <w:marLeft w:val="0"/>
              <w:marRight w:val="0"/>
              <w:marTop w:val="0"/>
              <w:marBottom w:val="0"/>
              <w:divBdr>
                <w:top w:val="single" w:sz="2" w:space="0" w:color="auto"/>
                <w:left w:val="single" w:sz="2" w:space="0" w:color="auto"/>
                <w:bottom w:val="single" w:sz="2" w:space="0" w:color="auto"/>
                <w:right w:val="single" w:sz="2" w:space="0" w:color="auto"/>
              </w:divBdr>
              <w:divsChild>
                <w:div w:id="157890099">
                  <w:marLeft w:val="0"/>
                  <w:marRight w:val="0"/>
                  <w:marTop w:val="0"/>
                  <w:marBottom w:val="0"/>
                  <w:divBdr>
                    <w:top w:val="single" w:sz="2" w:space="0" w:color="auto"/>
                    <w:left w:val="single" w:sz="2" w:space="0" w:color="auto"/>
                    <w:bottom w:val="single" w:sz="2" w:space="0" w:color="auto"/>
                    <w:right w:val="single" w:sz="2" w:space="0" w:color="auto"/>
                  </w:divBdr>
                </w:div>
                <w:div w:id="1578435584">
                  <w:marLeft w:val="0"/>
                  <w:marRight w:val="0"/>
                  <w:marTop w:val="0"/>
                  <w:marBottom w:val="0"/>
                  <w:divBdr>
                    <w:top w:val="single" w:sz="2" w:space="0" w:color="auto"/>
                    <w:left w:val="single" w:sz="2" w:space="0" w:color="auto"/>
                    <w:bottom w:val="single" w:sz="2" w:space="0" w:color="auto"/>
                    <w:right w:val="single" w:sz="2" w:space="0" w:color="auto"/>
                  </w:divBdr>
                </w:div>
              </w:divsChild>
            </w:div>
            <w:div w:id="165294472">
              <w:marLeft w:val="0"/>
              <w:marRight w:val="0"/>
              <w:marTop w:val="0"/>
              <w:marBottom w:val="0"/>
              <w:divBdr>
                <w:top w:val="single" w:sz="2" w:space="0" w:color="auto"/>
                <w:left w:val="single" w:sz="2" w:space="0" w:color="auto"/>
                <w:bottom w:val="single" w:sz="2" w:space="0" w:color="auto"/>
                <w:right w:val="single" w:sz="2" w:space="0" w:color="auto"/>
              </w:divBdr>
              <w:divsChild>
                <w:div w:id="762577602">
                  <w:marLeft w:val="0"/>
                  <w:marRight w:val="0"/>
                  <w:marTop w:val="0"/>
                  <w:marBottom w:val="0"/>
                  <w:divBdr>
                    <w:top w:val="single" w:sz="2" w:space="0" w:color="auto"/>
                    <w:left w:val="single" w:sz="2" w:space="0" w:color="auto"/>
                    <w:bottom w:val="single" w:sz="2" w:space="0" w:color="auto"/>
                    <w:right w:val="single" w:sz="2" w:space="0" w:color="auto"/>
                  </w:divBdr>
                </w:div>
                <w:div w:id="1293442688">
                  <w:marLeft w:val="0"/>
                  <w:marRight w:val="0"/>
                  <w:marTop w:val="0"/>
                  <w:marBottom w:val="0"/>
                  <w:divBdr>
                    <w:top w:val="single" w:sz="2" w:space="0" w:color="auto"/>
                    <w:left w:val="single" w:sz="2" w:space="0" w:color="auto"/>
                    <w:bottom w:val="single" w:sz="2" w:space="0" w:color="auto"/>
                    <w:right w:val="single" w:sz="2" w:space="0" w:color="auto"/>
                  </w:divBdr>
                </w:div>
              </w:divsChild>
            </w:div>
            <w:div w:id="616564804">
              <w:marLeft w:val="0"/>
              <w:marRight w:val="0"/>
              <w:marTop w:val="0"/>
              <w:marBottom w:val="0"/>
              <w:divBdr>
                <w:top w:val="single" w:sz="2" w:space="0" w:color="auto"/>
                <w:left w:val="single" w:sz="2" w:space="0" w:color="auto"/>
                <w:bottom w:val="single" w:sz="2" w:space="0" w:color="auto"/>
                <w:right w:val="single" w:sz="2" w:space="0" w:color="auto"/>
              </w:divBdr>
              <w:divsChild>
                <w:div w:id="1000038747">
                  <w:marLeft w:val="0"/>
                  <w:marRight w:val="0"/>
                  <w:marTop w:val="0"/>
                  <w:marBottom w:val="0"/>
                  <w:divBdr>
                    <w:top w:val="single" w:sz="2" w:space="0" w:color="auto"/>
                    <w:left w:val="single" w:sz="2" w:space="0" w:color="auto"/>
                    <w:bottom w:val="single" w:sz="2" w:space="0" w:color="auto"/>
                    <w:right w:val="single" w:sz="2" w:space="0" w:color="auto"/>
                  </w:divBdr>
                </w:div>
                <w:div w:id="119154855">
                  <w:marLeft w:val="0"/>
                  <w:marRight w:val="0"/>
                  <w:marTop w:val="0"/>
                  <w:marBottom w:val="0"/>
                  <w:divBdr>
                    <w:top w:val="single" w:sz="2" w:space="0" w:color="auto"/>
                    <w:left w:val="single" w:sz="2" w:space="0" w:color="auto"/>
                    <w:bottom w:val="single" w:sz="2" w:space="0" w:color="auto"/>
                    <w:right w:val="single" w:sz="2" w:space="0" w:color="auto"/>
                  </w:divBdr>
                </w:div>
              </w:divsChild>
            </w:div>
            <w:div w:id="674068453">
              <w:marLeft w:val="0"/>
              <w:marRight w:val="0"/>
              <w:marTop w:val="0"/>
              <w:marBottom w:val="0"/>
              <w:divBdr>
                <w:top w:val="single" w:sz="2" w:space="0" w:color="auto"/>
                <w:left w:val="single" w:sz="2" w:space="0" w:color="auto"/>
                <w:bottom w:val="single" w:sz="2" w:space="0" w:color="auto"/>
                <w:right w:val="single" w:sz="2" w:space="0" w:color="auto"/>
              </w:divBdr>
              <w:divsChild>
                <w:div w:id="435946104">
                  <w:marLeft w:val="0"/>
                  <w:marRight w:val="0"/>
                  <w:marTop w:val="0"/>
                  <w:marBottom w:val="0"/>
                  <w:divBdr>
                    <w:top w:val="single" w:sz="2" w:space="0" w:color="auto"/>
                    <w:left w:val="single" w:sz="2" w:space="0" w:color="auto"/>
                    <w:bottom w:val="single" w:sz="2" w:space="0" w:color="auto"/>
                    <w:right w:val="single" w:sz="2" w:space="0" w:color="auto"/>
                  </w:divBdr>
                </w:div>
                <w:div w:id="844518133">
                  <w:marLeft w:val="0"/>
                  <w:marRight w:val="0"/>
                  <w:marTop w:val="0"/>
                  <w:marBottom w:val="0"/>
                  <w:divBdr>
                    <w:top w:val="single" w:sz="2" w:space="0" w:color="auto"/>
                    <w:left w:val="single" w:sz="2" w:space="0" w:color="auto"/>
                    <w:bottom w:val="single" w:sz="2" w:space="0" w:color="auto"/>
                    <w:right w:val="single" w:sz="2" w:space="0" w:color="auto"/>
                  </w:divBdr>
                </w:div>
              </w:divsChild>
            </w:div>
            <w:div w:id="154761203">
              <w:marLeft w:val="0"/>
              <w:marRight w:val="0"/>
              <w:marTop w:val="0"/>
              <w:marBottom w:val="0"/>
              <w:divBdr>
                <w:top w:val="single" w:sz="2" w:space="0" w:color="auto"/>
                <w:left w:val="single" w:sz="2" w:space="0" w:color="auto"/>
                <w:bottom w:val="single" w:sz="2" w:space="0" w:color="auto"/>
                <w:right w:val="single" w:sz="2" w:space="0" w:color="auto"/>
              </w:divBdr>
              <w:divsChild>
                <w:div w:id="1197156163">
                  <w:marLeft w:val="0"/>
                  <w:marRight w:val="0"/>
                  <w:marTop w:val="0"/>
                  <w:marBottom w:val="0"/>
                  <w:divBdr>
                    <w:top w:val="single" w:sz="2" w:space="0" w:color="auto"/>
                    <w:left w:val="single" w:sz="2" w:space="0" w:color="auto"/>
                    <w:bottom w:val="single" w:sz="2" w:space="0" w:color="auto"/>
                    <w:right w:val="single" w:sz="2" w:space="0" w:color="auto"/>
                  </w:divBdr>
                </w:div>
                <w:div w:id="1090732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9426664">
      <w:bodyDiv w:val="1"/>
      <w:marLeft w:val="0"/>
      <w:marRight w:val="0"/>
      <w:marTop w:val="0"/>
      <w:marBottom w:val="0"/>
      <w:divBdr>
        <w:top w:val="none" w:sz="0" w:space="0" w:color="auto"/>
        <w:left w:val="none" w:sz="0" w:space="0" w:color="auto"/>
        <w:bottom w:val="none" w:sz="0" w:space="0" w:color="auto"/>
        <w:right w:val="none" w:sz="0" w:space="0" w:color="auto"/>
      </w:divBdr>
    </w:div>
    <w:div w:id="588317402">
      <w:bodyDiv w:val="1"/>
      <w:marLeft w:val="0"/>
      <w:marRight w:val="0"/>
      <w:marTop w:val="0"/>
      <w:marBottom w:val="0"/>
      <w:divBdr>
        <w:top w:val="none" w:sz="0" w:space="0" w:color="auto"/>
        <w:left w:val="none" w:sz="0" w:space="0" w:color="auto"/>
        <w:bottom w:val="none" w:sz="0" w:space="0" w:color="auto"/>
        <w:right w:val="none" w:sz="0" w:space="0" w:color="auto"/>
      </w:divBdr>
    </w:div>
    <w:div w:id="594633715">
      <w:bodyDiv w:val="1"/>
      <w:marLeft w:val="0"/>
      <w:marRight w:val="0"/>
      <w:marTop w:val="0"/>
      <w:marBottom w:val="0"/>
      <w:divBdr>
        <w:top w:val="none" w:sz="0" w:space="0" w:color="auto"/>
        <w:left w:val="none" w:sz="0" w:space="0" w:color="auto"/>
        <w:bottom w:val="none" w:sz="0" w:space="0" w:color="auto"/>
        <w:right w:val="none" w:sz="0" w:space="0" w:color="auto"/>
      </w:divBdr>
    </w:div>
    <w:div w:id="785343719">
      <w:bodyDiv w:val="1"/>
      <w:marLeft w:val="0"/>
      <w:marRight w:val="0"/>
      <w:marTop w:val="0"/>
      <w:marBottom w:val="0"/>
      <w:divBdr>
        <w:top w:val="none" w:sz="0" w:space="0" w:color="auto"/>
        <w:left w:val="none" w:sz="0" w:space="0" w:color="auto"/>
        <w:bottom w:val="none" w:sz="0" w:space="0" w:color="auto"/>
        <w:right w:val="none" w:sz="0" w:space="0" w:color="auto"/>
      </w:divBdr>
    </w:div>
    <w:div w:id="1049189139">
      <w:bodyDiv w:val="1"/>
      <w:marLeft w:val="0"/>
      <w:marRight w:val="0"/>
      <w:marTop w:val="0"/>
      <w:marBottom w:val="0"/>
      <w:divBdr>
        <w:top w:val="none" w:sz="0" w:space="0" w:color="auto"/>
        <w:left w:val="none" w:sz="0" w:space="0" w:color="auto"/>
        <w:bottom w:val="none" w:sz="0" w:space="0" w:color="auto"/>
        <w:right w:val="none" w:sz="0" w:space="0" w:color="auto"/>
      </w:divBdr>
    </w:div>
    <w:div w:id="1074085943">
      <w:bodyDiv w:val="1"/>
      <w:marLeft w:val="0"/>
      <w:marRight w:val="0"/>
      <w:marTop w:val="0"/>
      <w:marBottom w:val="0"/>
      <w:divBdr>
        <w:top w:val="none" w:sz="0" w:space="0" w:color="auto"/>
        <w:left w:val="none" w:sz="0" w:space="0" w:color="auto"/>
        <w:bottom w:val="none" w:sz="0" w:space="0" w:color="auto"/>
        <w:right w:val="none" w:sz="0" w:space="0" w:color="auto"/>
      </w:divBdr>
    </w:div>
    <w:div w:id="1186097838">
      <w:bodyDiv w:val="1"/>
      <w:marLeft w:val="0"/>
      <w:marRight w:val="0"/>
      <w:marTop w:val="0"/>
      <w:marBottom w:val="0"/>
      <w:divBdr>
        <w:top w:val="none" w:sz="0" w:space="0" w:color="auto"/>
        <w:left w:val="none" w:sz="0" w:space="0" w:color="auto"/>
        <w:bottom w:val="none" w:sz="0" w:space="0" w:color="auto"/>
        <w:right w:val="none" w:sz="0" w:space="0" w:color="auto"/>
      </w:divBdr>
    </w:div>
    <w:div w:id="1447965852">
      <w:bodyDiv w:val="1"/>
      <w:marLeft w:val="0"/>
      <w:marRight w:val="0"/>
      <w:marTop w:val="0"/>
      <w:marBottom w:val="0"/>
      <w:divBdr>
        <w:top w:val="none" w:sz="0" w:space="0" w:color="auto"/>
        <w:left w:val="none" w:sz="0" w:space="0" w:color="auto"/>
        <w:bottom w:val="none" w:sz="0" w:space="0" w:color="auto"/>
        <w:right w:val="none" w:sz="0" w:space="0" w:color="auto"/>
      </w:divBdr>
    </w:div>
    <w:div w:id="1589387359">
      <w:bodyDiv w:val="1"/>
      <w:marLeft w:val="0"/>
      <w:marRight w:val="0"/>
      <w:marTop w:val="0"/>
      <w:marBottom w:val="0"/>
      <w:divBdr>
        <w:top w:val="none" w:sz="0" w:space="0" w:color="auto"/>
        <w:left w:val="none" w:sz="0" w:space="0" w:color="auto"/>
        <w:bottom w:val="none" w:sz="0" w:space="0" w:color="auto"/>
        <w:right w:val="none" w:sz="0" w:space="0" w:color="auto"/>
      </w:divBdr>
      <w:divsChild>
        <w:div w:id="1484158119">
          <w:marLeft w:val="0"/>
          <w:marRight w:val="0"/>
          <w:marTop w:val="0"/>
          <w:marBottom w:val="0"/>
          <w:divBdr>
            <w:top w:val="none" w:sz="0" w:space="0" w:color="auto"/>
            <w:left w:val="none" w:sz="0" w:space="0" w:color="auto"/>
            <w:bottom w:val="none" w:sz="0" w:space="0" w:color="auto"/>
            <w:right w:val="none" w:sz="0" w:space="0" w:color="auto"/>
          </w:divBdr>
        </w:div>
        <w:div w:id="1749502023">
          <w:marLeft w:val="0"/>
          <w:marRight w:val="0"/>
          <w:marTop w:val="0"/>
          <w:marBottom w:val="0"/>
          <w:divBdr>
            <w:top w:val="none" w:sz="0" w:space="0" w:color="auto"/>
            <w:left w:val="none" w:sz="0" w:space="0" w:color="auto"/>
            <w:bottom w:val="none" w:sz="0" w:space="0" w:color="auto"/>
            <w:right w:val="none" w:sz="0" w:space="0" w:color="auto"/>
          </w:divBdr>
        </w:div>
      </w:divsChild>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67208255">
      <w:bodyDiv w:val="1"/>
      <w:marLeft w:val="0"/>
      <w:marRight w:val="0"/>
      <w:marTop w:val="0"/>
      <w:marBottom w:val="0"/>
      <w:divBdr>
        <w:top w:val="none" w:sz="0" w:space="0" w:color="auto"/>
        <w:left w:val="none" w:sz="0" w:space="0" w:color="auto"/>
        <w:bottom w:val="none" w:sz="0" w:space="0" w:color="auto"/>
        <w:right w:val="none" w:sz="0" w:space="0" w:color="auto"/>
      </w:divBdr>
    </w:div>
    <w:div w:id="20045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8</Pages>
  <Words>3407</Words>
  <Characters>19422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14</cp:revision>
  <dcterms:created xsi:type="dcterms:W3CDTF">2024-09-13T00:38:00Z</dcterms:created>
  <dcterms:modified xsi:type="dcterms:W3CDTF">2026-01-20T03:11:00Z</dcterms:modified>
</cp:coreProperties>
</file>