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96" w:rsidRPr="00CE0996" w:rsidRDefault="00CE0996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14645D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CE0996">
        <w:rPr>
          <w:rFonts w:ascii="Times New Roman" w:hAnsi="Times New Roman" w:cs="Times New Roman"/>
          <w:b/>
          <w:sz w:val="24"/>
          <w:szCs w:val="24"/>
          <w:u w:val="single"/>
        </w:rPr>
        <w:t>.01.2026 г.</w:t>
      </w:r>
    </w:p>
    <w:p w:rsidR="00A01567" w:rsidRDefault="00A01567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996" w:rsidRPr="0014645D" w:rsidRDefault="00CE0996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45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14645D" w:rsidRPr="0014645D">
        <w:rPr>
          <w:rFonts w:ascii="Times New Roman" w:hAnsi="Times New Roman" w:cs="Times New Roman"/>
          <w:b/>
        </w:rPr>
        <w:t xml:space="preserve">Практическое занятие №2. Мировоззрение, его структура и типы. </w:t>
      </w:r>
    </w:p>
    <w:p w:rsidR="00CE0996" w:rsidRPr="00CE0996" w:rsidRDefault="00CE099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0996" w:rsidRPr="00CE0996" w:rsidRDefault="00CE099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CE0996" w:rsidRPr="00CE0996" w:rsidRDefault="00CE0996" w:rsidP="00CE0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Изучение нового материала: </w:t>
      </w:r>
    </w:p>
    <w:p w:rsidR="00901B16" w:rsidRDefault="00901B1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B16" w:rsidRPr="00CE0996" w:rsidRDefault="00901B1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B16" w:rsidRPr="0014645D" w:rsidRDefault="0014645D" w:rsidP="0014645D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45D">
        <w:rPr>
          <w:rFonts w:ascii="Times New Roman" w:hAnsi="Times New Roman" w:cs="Times New Roman"/>
          <w:sz w:val="24"/>
          <w:szCs w:val="24"/>
        </w:rPr>
        <w:t>1. Изучите лекционный материал.</w:t>
      </w:r>
    </w:p>
    <w:p w:rsidR="0014645D" w:rsidRPr="0014645D" w:rsidRDefault="0014645D" w:rsidP="0014645D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45D">
        <w:rPr>
          <w:rFonts w:ascii="Times New Roman" w:hAnsi="Times New Roman" w:cs="Times New Roman"/>
          <w:sz w:val="24"/>
          <w:szCs w:val="24"/>
        </w:rPr>
        <w:t>2. Выпишите термины</w:t>
      </w:r>
    </w:p>
    <w:p w:rsidR="0014645D" w:rsidRDefault="0014645D" w:rsidP="0014645D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45D">
        <w:rPr>
          <w:rFonts w:ascii="Times New Roman" w:hAnsi="Times New Roman" w:cs="Times New Roman"/>
          <w:sz w:val="24"/>
          <w:szCs w:val="24"/>
        </w:rPr>
        <w:t>3. Выполните онлайн-тест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32B">
        <w:rPr>
          <w:rFonts w:ascii="Times New Roman" w:hAnsi="Times New Roman" w:cs="Times New Roman"/>
          <w:sz w:val="24"/>
          <w:szCs w:val="24"/>
        </w:rPr>
        <w:t xml:space="preserve">-  </w:t>
      </w:r>
      <w:hyperlink r:id="rId7" w:history="1">
        <w:r w:rsidR="0076132B" w:rsidRPr="002E6DB9">
          <w:rPr>
            <w:rStyle w:val="ac"/>
            <w:rFonts w:ascii="Times New Roman" w:hAnsi="Times New Roman" w:cs="Times New Roman"/>
            <w:sz w:val="24"/>
            <w:szCs w:val="24"/>
          </w:rPr>
          <w:t>https://onlinetestpad.com/35ts52gxf6khg</w:t>
        </w:r>
      </w:hyperlink>
      <w:r w:rsidR="00761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45D" w:rsidRDefault="0014645D" w:rsidP="0014645D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45D" w:rsidRPr="0014645D" w:rsidRDefault="0014645D" w:rsidP="0014645D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Мировоззрение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целостное представление о природе, обществе, человеке, находящее выражение в системе ценностей и идеалов личности, социальной группы, общества.</w:t>
      </w: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Мировоззрение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система взглядов человека на окружающий мир и его место в нем.</w:t>
      </w: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мировоззрения:</w:t>
      </w:r>
    </w:p>
    <w:p w:rsidR="0014645D" w:rsidRPr="0014645D" w:rsidRDefault="0014645D" w:rsidP="0014645D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знания,</w:t>
      </w:r>
    </w:p>
    <w:p w:rsidR="0014645D" w:rsidRPr="0014645D" w:rsidRDefault="0014645D" w:rsidP="0014645D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духовные ценности,</w:t>
      </w:r>
    </w:p>
    <w:p w:rsidR="0014645D" w:rsidRPr="0014645D" w:rsidRDefault="0014645D" w:rsidP="0014645D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принципы,</w:t>
      </w:r>
    </w:p>
    <w:p w:rsidR="0014645D" w:rsidRPr="0014645D" w:rsidRDefault="0014645D" w:rsidP="0014645D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идеалы,</w:t>
      </w:r>
    </w:p>
    <w:p w:rsidR="0014645D" w:rsidRPr="0014645D" w:rsidRDefault="0014645D" w:rsidP="0014645D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убеждения.</w:t>
      </w: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мировоззрения.</w:t>
      </w:r>
    </w:p>
    <w:p w:rsidR="0014645D" w:rsidRPr="0014645D" w:rsidRDefault="0014645D" w:rsidP="0014645D">
      <w:pPr>
        <w:numPr>
          <w:ilvl w:val="0"/>
          <w:numId w:val="4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Мироощущение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ощущения человека в событиях собственной жизни, его чувства, мысли, настроения и действия.</w:t>
      </w:r>
    </w:p>
    <w:p w:rsidR="0014645D" w:rsidRPr="0014645D" w:rsidRDefault="0014645D" w:rsidP="0014645D">
      <w:pPr>
        <w:numPr>
          <w:ilvl w:val="0"/>
          <w:numId w:val="4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Мировосприятие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видение мира дружественным или враждебным.</w:t>
      </w:r>
    </w:p>
    <w:p w:rsidR="0014645D" w:rsidRPr="0014645D" w:rsidRDefault="0014645D" w:rsidP="0014645D">
      <w:pPr>
        <w:numPr>
          <w:ilvl w:val="0"/>
          <w:numId w:val="4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Миропонимание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образы окружающей жизни, сформировавшиеся в сознании человека.</w:t>
      </w: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формирования мировоззрения:</w:t>
      </w:r>
    </w:p>
    <w:p w:rsidR="0014645D" w:rsidRPr="0014645D" w:rsidRDefault="0014645D" w:rsidP="0014645D">
      <w:pPr>
        <w:numPr>
          <w:ilvl w:val="0"/>
          <w:numId w:val="5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стихийный,</w:t>
      </w:r>
    </w:p>
    <w:p w:rsidR="0014645D" w:rsidRPr="0014645D" w:rsidRDefault="0014645D" w:rsidP="0014645D">
      <w:pPr>
        <w:numPr>
          <w:ilvl w:val="0"/>
          <w:numId w:val="5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осознанный.</w:t>
      </w: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Факторы, влияющие на формирование мировоззрения:</w:t>
      </w:r>
    </w:p>
    <w:p w:rsidR="0014645D" w:rsidRPr="0014645D" w:rsidRDefault="0014645D" w:rsidP="0014645D">
      <w:pPr>
        <w:numPr>
          <w:ilvl w:val="0"/>
          <w:numId w:val="6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окружение человека, социальная среда;</w:t>
      </w:r>
    </w:p>
    <w:p w:rsidR="0014645D" w:rsidRPr="0014645D" w:rsidRDefault="0014645D" w:rsidP="0014645D">
      <w:pPr>
        <w:numPr>
          <w:ilvl w:val="0"/>
          <w:numId w:val="6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социальные условия и государственное устройство.</w:t>
      </w: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45D" w:rsidRPr="0014645D" w:rsidRDefault="0014645D" w:rsidP="0014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мировоззрения.</w:t>
      </w:r>
    </w:p>
    <w:p w:rsidR="0014645D" w:rsidRPr="0014645D" w:rsidRDefault="0014645D" w:rsidP="0014645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Обыденное мировоззрение.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Формируется в повседневной жизни, основано на личном житейском опыте человека и опирается на здравый смысл. Оно конкретно, доступно, просто, дает четкие и понятные ответы на по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softHyphen/>
        <w:t>вседневные вопросы.</w:t>
      </w:r>
    </w:p>
    <w:p w:rsidR="0014645D" w:rsidRPr="0014645D" w:rsidRDefault="0014645D" w:rsidP="0014645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Религиозное мировоззрение.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В его основе – вера в сверхъестественное, в Бога. Религиозный человек стремится действовать и поступать так, как того требует религия. Он совершает культовые действия (молитва, жертвоприношение) и нацелен на духовно-нравственное совершенство. Оно целостно, от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softHyphen/>
        <w:t>вечает на духовные вопросы, вопросы о смысле жизни.</w:t>
      </w:r>
    </w:p>
    <w:p w:rsidR="0014645D" w:rsidRPr="0014645D" w:rsidRDefault="0014645D" w:rsidP="0014645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Мифологическое мировоззрение.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Основано на вере в мифы, в которых неосознанно подменяется реальность вымышленным содержанием. Основана не на теоретических доводах и рассуждениях, а на художественном переживании мира.</w:t>
      </w:r>
    </w:p>
    <w:p w:rsidR="0014645D" w:rsidRPr="0014645D" w:rsidRDefault="0014645D" w:rsidP="0014645D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Научное мировоззрение.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В его основе – научная картина мира, законы и закономерности природы, общества и сознания. Отрицается всё непризнанное наукой. Основано на рационально обработанном опыте. Оно доказательно, четко и строго, но не решает жизненные проблемы чело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softHyphen/>
        <w:t>века.</w:t>
      </w:r>
    </w:p>
    <w:p w:rsidR="0014645D" w:rsidRPr="0014645D" w:rsidRDefault="0014645D" w:rsidP="0014645D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Философское мировоззрение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. Основано на разуме, обращенном к самому себе. Оно доказательно, обоснованно, целостно, но труднодоступно.</w:t>
      </w:r>
    </w:p>
    <w:p w:rsidR="0014645D" w:rsidRPr="0014645D" w:rsidRDefault="0014645D" w:rsidP="0014645D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Атеистическое мировоззрение.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Основано на полном отрицании возможности существование бога, любых мистических и потусторонних сил.</w:t>
      </w:r>
    </w:p>
    <w:p w:rsidR="0014645D" w:rsidRPr="0014645D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В человеке сочетаются все перечисленные формы, </w:t>
      </w: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но одно из них занимает ведущее положение. </w:t>
      </w:r>
    </w:p>
    <w:p w:rsidR="00F1099E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4645D" w:rsidRPr="0014645D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 мировоззрения по эмоциональной окраске:</w:t>
      </w:r>
    </w:p>
    <w:p w:rsidR="0014645D" w:rsidRPr="0014645D" w:rsidRDefault="0014645D" w:rsidP="0014645D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оптимистическое,</w:t>
      </w:r>
    </w:p>
    <w:p w:rsidR="0014645D" w:rsidRPr="0014645D" w:rsidRDefault="0014645D" w:rsidP="0014645D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пессимистическое.</w:t>
      </w:r>
    </w:p>
    <w:p w:rsidR="00F1099E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14645D" w:rsidRPr="0014645D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Гуманистическое мировоззрение</w:t>
      </w:r>
      <w:r w:rsidRPr="0014645D">
        <w:rPr>
          <w:rFonts w:ascii="Times New Roman" w:eastAsia="Times New Roman" w:hAnsi="Times New Roman" w:cs="Times New Roman"/>
          <w:i/>
          <w:iCs/>
          <w:sz w:val="24"/>
          <w:szCs w:val="24"/>
        </w:rPr>
        <w:t> —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признание ценности каждого человека на земле, основано на любви к людям, уважении их.</w:t>
      </w:r>
    </w:p>
    <w:p w:rsidR="00F1099E" w:rsidRDefault="00F1099E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4645D" w:rsidRPr="0014645D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Человеконенавистническое мировоззрение</w:t>
      </w:r>
      <w:r w:rsidRPr="0014645D">
        <w:rPr>
          <w:rFonts w:ascii="Times New Roman" w:eastAsia="Times New Roman" w:hAnsi="Times New Roman" w:cs="Times New Roman"/>
          <w:i/>
          <w:iCs/>
          <w:sz w:val="24"/>
          <w:szCs w:val="24"/>
        </w:rPr>
        <w:t> —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основано на презрении к другим людям, народам, пропаганде национальной исключительности.</w:t>
      </w:r>
    </w:p>
    <w:p w:rsidR="00F1099E" w:rsidRDefault="00F1099E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4645D" w:rsidRPr="0014645D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Революционное </w:t>
      </w:r>
      <w:r w:rsidRPr="0014645D">
        <w:rPr>
          <w:rFonts w:ascii="Times New Roman" w:eastAsia="Times New Roman" w:hAnsi="Times New Roman" w:cs="Times New Roman"/>
          <w:i/>
          <w:iCs/>
          <w:sz w:val="24"/>
          <w:szCs w:val="24"/>
        </w:rPr>
        <w:t>—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в его основе лежит отстаивание резких, кардинальных преобразований в обществе.</w:t>
      </w:r>
    </w:p>
    <w:p w:rsidR="00F1099E" w:rsidRDefault="00F1099E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4645D" w:rsidRPr="0014645D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Консервативное</w:t>
      </w:r>
      <w:r w:rsidRPr="0014645D">
        <w:rPr>
          <w:rFonts w:ascii="Times New Roman" w:eastAsia="Times New Roman" w:hAnsi="Times New Roman" w:cs="Times New Roman"/>
          <w:i/>
          <w:iCs/>
          <w:sz w:val="24"/>
          <w:szCs w:val="24"/>
        </w:rPr>
        <w:t> –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основано на недоверии к преобразованиям в обществе, предпочтении всего устоявшегося.</w:t>
      </w:r>
    </w:p>
    <w:p w:rsidR="00F1099E" w:rsidRDefault="00F1099E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45D" w:rsidRPr="0014645D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Уровни мировоззрения:</w:t>
      </w:r>
    </w:p>
    <w:p w:rsidR="0014645D" w:rsidRPr="0014645D" w:rsidRDefault="0014645D" w:rsidP="0014645D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обыденно — практическое (или повседневное) мировоззрение –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складывается в повседневной жизни, связан с эмоционально — психологической стороной мировоззрения и соответствует чувственному постижению мира; источники – чувства и эмоции;</w:t>
      </w:r>
    </w:p>
    <w:p w:rsidR="0014645D" w:rsidRPr="0014645D" w:rsidRDefault="0014645D" w:rsidP="0014645D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рациональное (или теоретическое) </w:t>
      </w: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возникает в результате рационального осмысления мира, связан с познавательно — интеллектуальной стороной мировоззрения и наличием у человека понятийного аппарата; источники – разум и рассудок.</w:t>
      </w:r>
    </w:p>
    <w:p w:rsidR="00F1099E" w:rsidRDefault="00F1099E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45D" w:rsidRPr="0014645D" w:rsidRDefault="0014645D" w:rsidP="0014645D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Роль мировоззрения в жизни человека.</w:t>
      </w:r>
    </w:p>
    <w:p w:rsidR="0014645D" w:rsidRPr="0014645D" w:rsidRDefault="0014645D" w:rsidP="0014645D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даёт ориентиры и цели в жизни,</w:t>
      </w:r>
    </w:p>
    <w:p w:rsidR="0014645D" w:rsidRPr="0014645D" w:rsidRDefault="0014645D" w:rsidP="0014645D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показывает методы познания и деятельности,</w:t>
      </w:r>
    </w:p>
    <w:p w:rsidR="0014645D" w:rsidRPr="0014645D" w:rsidRDefault="0014645D" w:rsidP="0014645D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формирует истинные ценности жизни и культуры.</w:t>
      </w:r>
    </w:p>
    <w:p w:rsidR="00901B16" w:rsidRPr="0014645D" w:rsidRDefault="00901B16" w:rsidP="0014645D">
      <w:pPr>
        <w:widowControl w:val="0"/>
        <w:tabs>
          <w:tab w:val="num" w:pos="851"/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901B16" w:rsidRPr="0014645D" w:rsidSect="00B6519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292" w:rsidRDefault="00525292" w:rsidP="00901B16">
      <w:pPr>
        <w:spacing w:after="0" w:line="240" w:lineRule="auto"/>
      </w:pPr>
      <w:r>
        <w:separator/>
      </w:r>
    </w:p>
  </w:endnote>
  <w:endnote w:type="continuationSeparator" w:id="1">
    <w:p w:rsidR="00525292" w:rsidRDefault="00525292" w:rsidP="0090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0189"/>
      <w:docPartObj>
        <w:docPartGallery w:val="Page Numbers (Bottom of Page)"/>
        <w:docPartUnique/>
      </w:docPartObj>
    </w:sdtPr>
    <w:sdtContent>
      <w:p w:rsidR="00901B16" w:rsidRDefault="00B52FA5">
        <w:pPr>
          <w:pStyle w:val="a8"/>
          <w:jc w:val="center"/>
        </w:pPr>
        <w:fldSimple w:instr=" PAGE   \* MERGEFORMAT ">
          <w:r w:rsidR="0076132B">
            <w:rPr>
              <w:noProof/>
            </w:rPr>
            <w:t>1</w:t>
          </w:r>
        </w:fldSimple>
      </w:p>
    </w:sdtContent>
  </w:sdt>
  <w:p w:rsidR="00901B16" w:rsidRDefault="00901B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292" w:rsidRDefault="00525292" w:rsidP="00901B16">
      <w:pPr>
        <w:spacing w:after="0" w:line="240" w:lineRule="auto"/>
      </w:pPr>
      <w:r>
        <w:separator/>
      </w:r>
    </w:p>
  </w:footnote>
  <w:footnote w:type="continuationSeparator" w:id="1">
    <w:p w:rsidR="00525292" w:rsidRDefault="00525292" w:rsidP="00901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D1DC1"/>
    <w:multiLevelType w:val="multilevel"/>
    <w:tmpl w:val="3410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03EFC"/>
    <w:multiLevelType w:val="multilevel"/>
    <w:tmpl w:val="373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23B50"/>
    <w:multiLevelType w:val="multilevel"/>
    <w:tmpl w:val="34B2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56CE9"/>
    <w:multiLevelType w:val="multilevel"/>
    <w:tmpl w:val="044A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867130"/>
    <w:multiLevelType w:val="multilevel"/>
    <w:tmpl w:val="0B84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05E68"/>
    <w:multiLevelType w:val="multilevel"/>
    <w:tmpl w:val="F190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505759"/>
    <w:multiLevelType w:val="multilevel"/>
    <w:tmpl w:val="4D3A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608B6"/>
    <w:multiLevelType w:val="multilevel"/>
    <w:tmpl w:val="978C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86B01"/>
    <w:multiLevelType w:val="multilevel"/>
    <w:tmpl w:val="9A3C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282B06"/>
    <w:multiLevelType w:val="multilevel"/>
    <w:tmpl w:val="65724D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996"/>
    <w:rsid w:val="0014645D"/>
    <w:rsid w:val="00525292"/>
    <w:rsid w:val="0076132B"/>
    <w:rsid w:val="00901B16"/>
    <w:rsid w:val="00A01567"/>
    <w:rsid w:val="00A22F2C"/>
    <w:rsid w:val="00B4401F"/>
    <w:rsid w:val="00B52FA5"/>
    <w:rsid w:val="00B65191"/>
    <w:rsid w:val="00CE0996"/>
    <w:rsid w:val="00EE5BC5"/>
    <w:rsid w:val="00F1099E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01567"/>
    <w:pPr>
      <w:ind w:left="720"/>
      <w:contextualSpacing/>
    </w:pPr>
  </w:style>
  <w:style w:type="table" w:styleId="a5">
    <w:name w:val="Table Grid"/>
    <w:basedOn w:val="a1"/>
    <w:uiPriority w:val="59"/>
    <w:rsid w:val="00901B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0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1B16"/>
  </w:style>
  <w:style w:type="paragraph" w:styleId="a8">
    <w:name w:val="footer"/>
    <w:basedOn w:val="a"/>
    <w:link w:val="a9"/>
    <w:uiPriority w:val="99"/>
    <w:unhideWhenUsed/>
    <w:rsid w:val="0090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1B16"/>
  </w:style>
  <w:style w:type="character" w:styleId="aa">
    <w:name w:val="Strong"/>
    <w:basedOn w:val="a0"/>
    <w:uiPriority w:val="22"/>
    <w:qFormat/>
    <w:rsid w:val="0014645D"/>
    <w:rPr>
      <w:b/>
      <w:bCs/>
    </w:rPr>
  </w:style>
  <w:style w:type="character" w:styleId="ab">
    <w:name w:val="Emphasis"/>
    <w:basedOn w:val="a0"/>
    <w:uiPriority w:val="20"/>
    <w:qFormat/>
    <w:rsid w:val="0014645D"/>
    <w:rPr>
      <w:i/>
      <w:iCs/>
    </w:rPr>
  </w:style>
  <w:style w:type="character" w:styleId="ac">
    <w:name w:val="Hyperlink"/>
    <w:basedOn w:val="a0"/>
    <w:uiPriority w:val="99"/>
    <w:unhideWhenUsed/>
    <w:rsid w:val="007613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35ts52gxf6kh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cp:lastPrinted>2026-01-19T01:52:00Z</cp:lastPrinted>
  <dcterms:created xsi:type="dcterms:W3CDTF">2026-01-19T01:20:00Z</dcterms:created>
  <dcterms:modified xsi:type="dcterms:W3CDTF">2026-01-20T02:40:00Z</dcterms:modified>
</cp:coreProperties>
</file>