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599" w:rsidRDefault="00951599" w:rsidP="00951599">
      <w:pPr>
        <w:pStyle w:val="TableParagraph"/>
        <w:ind w:left="34" w:firstLine="675"/>
        <w:jc w:val="both"/>
        <w:rPr>
          <w:rFonts w:ascii="Times New Roman" w:hAnsi="Times New Roman" w:cs="Times New Roman"/>
          <w:b/>
          <w:color w:val="FF0000"/>
          <w:sz w:val="32"/>
        </w:rPr>
      </w:pPr>
      <w:r w:rsidRPr="00473496">
        <w:rPr>
          <w:rFonts w:ascii="Times New Roman" w:hAnsi="Times New Roman" w:cs="Times New Roman"/>
          <w:b/>
          <w:color w:val="FF0000"/>
          <w:sz w:val="32"/>
        </w:rPr>
        <w:t>Записать число и тем</w:t>
      </w:r>
      <w:r>
        <w:rPr>
          <w:rFonts w:ascii="Times New Roman" w:hAnsi="Times New Roman" w:cs="Times New Roman"/>
          <w:b/>
          <w:color w:val="FF0000"/>
          <w:sz w:val="32"/>
        </w:rPr>
        <w:t>у</w:t>
      </w:r>
      <w:r w:rsidRPr="00473496">
        <w:rPr>
          <w:rFonts w:ascii="Times New Roman" w:hAnsi="Times New Roman" w:cs="Times New Roman"/>
          <w:b/>
          <w:color w:val="FF0000"/>
          <w:sz w:val="32"/>
        </w:rPr>
        <w:t xml:space="preserve"> учебного занятия. </w:t>
      </w:r>
    </w:p>
    <w:p w:rsidR="00951599" w:rsidRPr="00473496" w:rsidRDefault="00B06FE8" w:rsidP="00951599">
      <w:pPr>
        <w:pStyle w:val="TableParagraph"/>
        <w:ind w:left="34" w:hanging="1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21</w:t>
      </w:r>
      <w:r w:rsidR="00951599" w:rsidRPr="00473496">
        <w:rPr>
          <w:rFonts w:ascii="Times New Roman" w:hAnsi="Times New Roman" w:cs="Times New Roman"/>
          <w:b/>
          <w:sz w:val="28"/>
        </w:rPr>
        <w:t xml:space="preserve">.01.2026 г. </w:t>
      </w:r>
    </w:p>
    <w:p w:rsidR="000C0B65" w:rsidRPr="000C0B65" w:rsidRDefault="000C0B65" w:rsidP="000C0B65">
      <w:pPr>
        <w:pStyle w:val="TableParagraph"/>
        <w:spacing w:line="271" w:lineRule="exact"/>
        <w:ind w:left="108"/>
        <w:jc w:val="center"/>
        <w:rPr>
          <w:rFonts w:ascii="Times New Roman" w:hAnsi="Times New Roman" w:cs="Times New Roman"/>
          <w:b/>
          <w:sz w:val="32"/>
        </w:rPr>
      </w:pPr>
      <w:r w:rsidRPr="000C0B65">
        <w:rPr>
          <w:rFonts w:ascii="Times New Roman" w:hAnsi="Times New Roman" w:cs="Times New Roman"/>
          <w:b/>
          <w:sz w:val="32"/>
        </w:rPr>
        <w:t>ИСКУССТВО</w:t>
      </w:r>
      <w:r w:rsidRPr="000C0B65">
        <w:rPr>
          <w:rFonts w:ascii="Times New Roman" w:hAnsi="Times New Roman" w:cs="Times New Roman"/>
          <w:b/>
          <w:spacing w:val="-3"/>
          <w:sz w:val="32"/>
        </w:rPr>
        <w:t xml:space="preserve"> </w:t>
      </w:r>
      <w:r w:rsidRPr="000C0B65">
        <w:rPr>
          <w:rFonts w:ascii="Times New Roman" w:hAnsi="Times New Roman" w:cs="Times New Roman"/>
          <w:b/>
          <w:sz w:val="32"/>
        </w:rPr>
        <w:t>ДРЕВНЕГО</w:t>
      </w:r>
      <w:r w:rsidRPr="000C0B65">
        <w:rPr>
          <w:rFonts w:ascii="Times New Roman" w:hAnsi="Times New Roman" w:cs="Times New Roman"/>
          <w:b/>
          <w:spacing w:val="-2"/>
          <w:sz w:val="32"/>
        </w:rPr>
        <w:t xml:space="preserve"> </w:t>
      </w:r>
      <w:r w:rsidRPr="000C0B65">
        <w:rPr>
          <w:rFonts w:ascii="Times New Roman" w:hAnsi="Times New Roman" w:cs="Times New Roman"/>
          <w:b/>
          <w:spacing w:val="-4"/>
          <w:sz w:val="32"/>
        </w:rPr>
        <w:t>РИМА</w:t>
      </w:r>
    </w:p>
    <w:p w:rsidR="00951599" w:rsidRDefault="00951599" w:rsidP="00951599">
      <w:pPr>
        <w:pStyle w:val="TableParagraph"/>
        <w:ind w:left="34" w:firstLine="675"/>
        <w:jc w:val="both"/>
        <w:rPr>
          <w:rFonts w:ascii="Times New Roman" w:hAnsi="Times New Roman" w:cs="Times New Roman"/>
          <w:b/>
          <w:color w:val="FF0000"/>
          <w:sz w:val="32"/>
        </w:rPr>
      </w:pPr>
      <w:r w:rsidRPr="00473496">
        <w:rPr>
          <w:rFonts w:ascii="Times New Roman" w:hAnsi="Times New Roman" w:cs="Times New Roman"/>
          <w:b/>
          <w:color w:val="FF0000"/>
          <w:sz w:val="32"/>
        </w:rPr>
        <w:t>Прочитать материал, в тетрадь</w:t>
      </w:r>
      <w:r w:rsidR="004A3F01">
        <w:rPr>
          <w:rFonts w:ascii="Times New Roman" w:hAnsi="Times New Roman" w:cs="Times New Roman"/>
          <w:b/>
          <w:color w:val="FF0000"/>
          <w:sz w:val="32"/>
        </w:rPr>
        <w:t xml:space="preserve"> (если нет тетради, пишите на тетрадных листах)</w:t>
      </w:r>
      <w:r w:rsidRPr="00473496">
        <w:rPr>
          <w:rFonts w:ascii="Times New Roman" w:hAnsi="Times New Roman" w:cs="Times New Roman"/>
          <w:b/>
          <w:color w:val="FF0000"/>
          <w:sz w:val="32"/>
        </w:rPr>
        <w:t xml:space="preserve"> записываете название каждого пункта и  </w:t>
      </w:r>
      <w:r>
        <w:rPr>
          <w:rFonts w:ascii="Times New Roman" w:hAnsi="Times New Roman" w:cs="Times New Roman"/>
          <w:b/>
          <w:color w:val="FF0000"/>
          <w:sz w:val="32"/>
        </w:rPr>
        <w:t>пишем конспект.</w:t>
      </w:r>
      <w:r w:rsidRPr="00473496">
        <w:rPr>
          <w:rFonts w:ascii="Times New Roman" w:hAnsi="Times New Roman" w:cs="Times New Roman"/>
          <w:b/>
          <w:color w:val="FF0000"/>
          <w:sz w:val="32"/>
        </w:rPr>
        <w:t xml:space="preserve"> </w:t>
      </w:r>
    </w:p>
    <w:p w:rsidR="00951599" w:rsidRDefault="00951599" w:rsidP="00951599">
      <w:pPr>
        <w:pStyle w:val="TableParagraph"/>
        <w:ind w:left="34" w:firstLine="675"/>
        <w:jc w:val="both"/>
        <w:rPr>
          <w:rFonts w:ascii="Times New Roman" w:hAnsi="Times New Roman" w:cs="Times New Roman"/>
          <w:b/>
          <w:color w:val="FF0000"/>
          <w:sz w:val="32"/>
        </w:rPr>
      </w:pPr>
      <w:r>
        <w:rPr>
          <w:rFonts w:ascii="Times New Roman" w:hAnsi="Times New Roman" w:cs="Times New Roman"/>
          <w:b/>
          <w:color w:val="FF0000"/>
          <w:sz w:val="32"/>
        </w:rPr>
        <w:t xml:space="preserve">Выполненную работу подписываете (каждую страницу), фотографируете и отправляете на электронную почту </w:t>
      </w:r>
      <w:hyperlink r:id="rId6" w:history="1">
        <w:r w:rsidRPr="00473496">
          <w:rPr>
            <w:rStyle w:val="a3"/>
            <w:rFonts w:ascii="Times New Roman" w:hAnsi="Times New Roman" w:cs="Times New Roman"/>
            <w:sz w:val="28"/>
            <w:szCs w:val="21"/>
            <w:shd w:val="clear" w:color="auto" w:fill="FFFFFF"/>
          </w:rPr>
          <w:t>lenin.nn@yandex.ru</w:t>
        </w:r>
      </w:hyperlink>
      <w:r>
        <w:rPr>
          <w:rFonts w:ascii="Arial" w:hAnsi="Arial" w:cs="Arial"/>
          <w:color w:val="999999"/>
          <w:sz w:val="21"/>
          <w:szCs w:val="21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FF0000"/>
          <w:sz w:val="32"/>
        </w:rPr>
        <w:t xml:space="preserve"> в день учебного занятия.</w:t>
      </w:r>
    </w:p>
    <w:p w:rsidR="00D73DC7" w:rsidRDefault="00951599">
      <w:r>
        <w:t xml:space="preserve"> </w:t>
      </w:r>
    </w:p>
    <w:p w:rsidR="000C0B65" w:rsidRPr="000C0B65" w:rsidRDefault="000C0B65" w:rsidP="000C0B65">
      <w:pPr>
        <w:spacing w:after="0" w:line="240" w:lineRule="auto"/>
        <w:ind w:firstLine="45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 концу 1 в. до н. э. Римское государство стало крупнейшей рабовладельческой державой. Его обширные размеры вызвали необходимость в централизации управления. В результате сложилась военная диктатура. При </w:t>
      </w:r>
      <w:proofErr w:type="spellStart"/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>Октавиане</w:t>
      </w:r>
      <w:proofErr w:type="spellEnd"/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Августе диктатура была превращена в монархию (единоличная власть, передающаяся по наследству).</w:t>
      </w:r>
    </w:p>
    <w:p w:rsidR="000C0B65" w:rsidRPr="000C0B65" w:rsidRDefault="000C0B65" w:rsidP="000C0B65">
      <w:pPr>
        <w:spacing w:after="0" w:line="240" w:lineRule="auto"/>
        <w:ind w:firstLine="45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>С конца 1 в. до н. э. по конец 3 в. н. э. монархия была замаскирована республиканскими учреждениями (официально считалось, что власть в римском государстве разделена между императором и сенатом). Это было данью республиканским традициям.</w:t>
      </w:r>
    </w:p>
    <w:p w:rsidR="000C0B65" w:rsidRPr="000C0B65" w:rsidRDefault="000C0B65" w:rsidP="000C0B65">
      <w:pPr>
        <w:pStyle w:val="2"/>
        <w:shd w:val="clear" w:color="auto" w:fill="FFFFFF"/>
        <w:spacing w:before="0" w:beforeAutospacing="0" w:after="0" w:afterAutospacing="0"/>
        <w:ind w:firstLine="458"/>
        <w:jc w:val="center"/>
        <w:rPr>
          <w:sz w:val="24"/>
          <w:szCs w:val="24"/>
        </w:rPr>
      </w:pPr>
      <w:r w:rsidRPr="000C0B65">
        <w:rPr>
          <w:sz w:val="24"/>
          <w:szCs w:val="24"/>
        </w:rPr>
        <w:t>Правление императора Августа</w:t>
      </w:r>
    </w:p>
    <w:p w:rsidR="000C0B65" w:rsidRPr="000C0B65" w:rsidRDefault="000C0B65" w:rsidP="000C0B65">
      <w:pPr>
        <w:spacing w:after="0" w:line="240" w:lineRule="auto"/>
        <w:ind w:firstLine="45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>(27 г. до н. э. —14 г. н. э.)</w:t>
      </w:r>
    </w:p>
    <w:p w:rsidR="000C0B65" w:rsidRPr="000C0B65" w:rsidRDefault="000C0B65" w:rsidP="000C0B65">
      <w:pPr>
        <w:spacing w:after="0" w:line="240" w:lineRule="auto"/>
        <w:ind w:firstLine="45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Последние десятилетия 1 в. до н. э. и начало 1 в. н. э. — время расцвета римской культуры и искусства. Литература этого времени представлена творениями величайших римских поэтов Вергилия, Горация и Овидия, историческая наука — работами Тита Ливия; в этот же исторический период работал знаменитый теоретик архитектуры </w:t>
      </w:r>
      <w:proofErr w:type="spellStart"/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>Витрувий</w:t>
      </w:r>
      <w:proofErr w:type="spellEnd"/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0C0B65" w:rsidRPr="000C0B65" w:rsidRDefault="000C0B65" w:rsidP="000C0B65">
      <w:pPr>
        <w:spacing w:after="0" w:line="240" w:lineRule="auto"/>
        <w:ind w:firstLine="45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>Для искусства времени Августа характерны поиски нового стиля, т.к. империя выдвинула новую идею божественности императора.</w:t>
      </w:r>
    </w:p>
    <w:p w:rsidR="000C0B65" w:rsidRPr="000C0B65" w:rsidRDefault="000C0B65" w:rsidP="000C0B65">
      <w:pPr>
        <w:spacing w:after="0" w:line="240" w:lineRule="auto"/>
        <w:ind w:firstLine="45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>Римские художники настоятельно обращаются к греческому искусству классической эпохи — 5 - 4 вв. до н. э.</w:t>
      </w:r>
    </w:p>
    <w:p w:rsidR="000C0B65" w:rsidRPr="000C0B65" w:rsidRDefault="000C0B65" w:rsidP="000C0B65">
      <w:pPr>
        <w:spacing w:after="0" w:line="240" w:lineRule="auto"/>
        <w:ind w:firstLine="45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>Ведущим искусством по-прежнему остается архитектура. Строительство приобретает грандиозные масштабы. Усиленно сооружаются дороги, водопроводы, мосты.</w:t>
      </w:r>
    </w:p>
    <w:p w:rsidR="000C0B65" w:rsidRDefault="000C0B65" w:rsidP="000C0B65">
      <w:pPr>
        <w:spacing w:after="0" w:line="240" w:lineRule="auto"/>
        <w:ind w:firstLine="45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Риме строится форум Августа. </w:t>
      </w:r>
    </w:p>
    <w:p w:rsidR="000C0B65" w:rsidRDefault="000C0B65" w:rsidP="000C0B65">
      <w:pPr>
        <w:spacing w:after="0" w:line="240" w:lineRule="auto"/>
        <w:ind w:firstLine="45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3675577" cy="2576222"/>
            <wp:effectExtent l="0" t="0" r="1270" b="0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5751" cy="2576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0C0B65" w:rsidRDefault="000C0B65" w:rsidP="000C0B65">
      <w:pPr>
        <w:spacing w:after="0" w:line="240" w:lineRule="auto"/>
        <w:ind w:firstLine="45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отличие от </w:t>
      </w:r>
      <w:proofErr w:type="gramStart"/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>предыдущих</w:t>
      </w:r>
      <w:proofErr w:type="gramEnd"/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форум Августа носил исключительно торжественный, государственный характер.</w:t>
      </w:r>
    </w:p>
    <w:p w:rsidR="000C0B65" w:rsidRPr="000C0B65" w:rsidRDefault="000C0B65" w:rsidP="000C0B65">
      <w:pPr>
        <w:spacing w:after="0" w:line="240" w:lineRule="auto"/>
        <w:ind w:firstLine="45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Продолговатая площадь, окруженная очень высокой рустованной стеной (высота ее 36 м. Форум замыкался великолепным храмом Марса </w:t>
      </w:r>
      <w:proofErr w:type="spellStart"/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>Ультора</w:t>
      </w:r>
      <w:proofErr w:type="spellEnd"/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(Мстителя).</w:t>
      </w:r>
      <w:proofErr w:type="gramEnd"/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Огромные размеры храма (высота колонн портика — почти 18 м), пышный и торжественный коринфский ордер, необычайная тщательность и красота отделки и скульптурного оформления дают основание считать его одним из лучших памятников храмовой архитектуры первой половины 1 в. н. э. В постройке его принимали участие греческие мастера.</w:t>
      </w:r>
    </w:p>
    <w:p w:rsidR="000C0B65" w:rsidRPr="000C0B65" w:rsidRDefault="000C0B65" w:rsidP="000C0B65">
      <w:pPr>
        <w:spacing w:after="0" w:line="240" w:lineRule="auto"/>
        <w:ind w:firstLine="45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 времени Августа относится самый известный образец римского храма в форме </w:t>
      </w:r>
      <w:proofErr w:type="spellStart"/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>псевдопериптера</w:t>
      </w:r>
      <w:proofErr w:type="spellEnd"/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— так называемый «Квадратный дом» в </w:t>
      </w:r>
      <w:proofErr w:type="spellStart"/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>Ниме</w:t>
      </w:r>
      <w:proofErr w:type="spellEnd"/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gramStart"/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>Закончен</w:t>
      </w:r>
      <w:proofErr w:type="gramEnd"/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первые годы нашей эры.</w:t>
      </w:r>
    </w:p>
    <w:p w:rsidR="000C0B65" w:rsidRPr="000C0B65" w:rsidRDefault="000C0B65" w:rsidP="000C0B65">
      <w:pPr>
        <w:spacing w:after="0" w:line="240" w:lineRule="auto"/>
        <w:ind w:firstLine="45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Поставлен на высоком подиуме, фасад подчеркнут глубоким портиком и ведущей к нему лестницей. Ордер храма— </w:t>
      </w:r>
      <w:proofErr w:type="gramStart"/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>ко</w:t>
      </w:r>
      <w:proofErr w:type="gramEnd"/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ринфский. В отличие от </w:t>
      </w:r>
      <w:proofErr w:type="spellStart"/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>рассматривавшегося</w:t>
      </w:r>
      <w:proofErr w:type="spellEnd"/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выше храма Фортуны </w:t>
      </w:r>
      <w:proofErr w:type="spellStart"/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>Вирилис</w:t>
      </w:r>
      <w:proofErr w:type="spellEnd"/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>целла</w:t>
      </w:r>
      <w:proofErr w:type="spellEnd"/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храма в </w:t>
      </w:r>
      <w:proofErr w:type="spellStart"/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>Ниме</w:t>
      </w:r>
      <w:proofErr w:type="spellEnd"/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более вытянута и по пропорциям близка к золотому сечению. Пропорции храма и орнаментация фриза отличаются изяществом, но формы несколько суховаты и холодны, что вообще свойственно стилю августовской архитектуры.</w:t>
      </w:r>
    </w:p>
    <w:p w:rsidR="000C0B65" w:rsidRPr="000C0B65" w:rsidRDefault="000C0B65" w:rsidP="000C0B65">
      <w:pPr>
        <w:spacing w:after="0" w:line="240" w:lineRule="auto"/>
        <w:ind w:firstLine="45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>Весьма распространенными памятниками архитектуры Древнего Рима были триумфальные сооружения — арки, колонны, ростры (ораторские трибуны).</w:t>
      </w:r>
    </w:p>
    <w:p w:rsidR="000C0B65" w:rsidRDefault="000C0B65" w:rsidP="000C0B65">
      <w:pPr>
        <w:spacing w:after="0" w:line="240" w:lineRule="auto"/>
        <w:ind w:firstLine="45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>Наиболее интересна Арка Августа в Римини (27 г. до н. э.).</w:t>
      </w:r>
      <w:r w:rsidRPr="000C0B65">
        <w:rPr>
          <w:rFonts w:ascii="Times New Roman" w:hAnsi="Times New Roman" w:cs="Times New Roman"/>
          <w:sz w:val="24"/>
          <w:szCs w:val="24"/>
        </w:rPr>
        <w:br/>
      </w:r>
      <w:r w:rsidRPr="000C0B65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172085</wp:posOffset>
            </wp:positionV>
            <wp:extent cx="2846070" cy="2273935"/>
            <wp:effectExtent l="0" t="0" r="0" b="0"/>
            <wp:wrapThrough wrapText="bothSides">
              <wp:wrapPolygon edited="0">
                <wp:start x="0" y="0"/>
                <wp:lineTo x="0" y="21353"/>
                <wp:lineTo x="21398" y="21353"/>
                <wp:lineTo x="21398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96" t="16290" r="44579" b="19005"/>
                    <a:stretch/>
                  </pic:blipFill>
                  <pic:spPr bwMode="auto">
                    <a:xfrm>
                      <a:off x="0" y="0"/>
                      <a:ext cx="2846070" cy="2273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0C0B65" w:rsidRPr="000C0B65" w:rsidRDefault="000C0B65" w:rsidP="000C0B65">
      <w:pPr>
        <w:spacing w:after="0" w:line="240" w:lineRule="auto"/>
        <w:ind w:firstLine="45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>Это однопролетная арка строгих простых очертаний, увенчанная аттиком * с посвятительной надписью.</w:t>
      </w:r>
    </w:p>
    <w:p w:rsidR="000C0B65" w:rsidRPr="000C0B65" w:rsidRDefault="000C0B65" w:rsidP="000C0B65">
      <w:pPr>
        <w:spacing w:after="0" w:line="240" w:lineRule="auto"/>
        <w:ind w:firstLine="45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Она была построена в 27 году в честь Цезаря </w:t>
      </w:r>
      <w:proofErr w:type="spellStart"/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>Октавиана</w:t>
      </w:r>
      <w:proofErr w:type="spellEnd"/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Августа в Римини на точке пересечения </w:t>
      </w:r>
      <w:proofErr w:type="spellStart"/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>via</w:t>
      </w:r>
      <w:proofErr w:type="spellEnd"/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>Flaminia</w:t>
      </w:r>
      <w:proofErr w:type="spellEnd"/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</w:t>
      </w:r>
      <w:proofErr w:type="spellStart"/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>Via</w:t>
      </w:r>
      <w:proofErr w:type="spellEnd"/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>Emilia</w:t>
      </w:r>
      <w:proofErr w:type="spellEnd"/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тех самых важнейших дорог империи.</w:t>
      </w:r>
    </w:p>
    <w:p w:rsidR="000C0B65" w:rsidRPr="000C0B65" w:rsidRDefault="000C0B65" w:rsidP="000C0B65">
      <w:pPr>
        <w:spacing w:after="0" w:line="240" w:lineRule="auto"/>
        <w:ind w:firstLine="45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Среди гражданских построек августовского времени выделяется законченный в 13 г. до н. э. Театр </w:t>
      </w:r>
      <w:proofErr w:type="spellStart"/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>Марцелла</w:t>
      </w:r>
      <w:proofErr w:type="spellEnd"/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>, вмещавший несколько тысяч человек.</w:t>
      </w:r>
      <w:r w:rsidRPr="000C0B65">
        <w:rPr>
          <w:rFonts w:ascii="Times New Roman" w:hAnsi="Times New Roman" w:cs="Times New Roman"/>
          <w:sz w:val="24"/>
          <w:szCs w:val="24"/>
        </w:rPr>
        <w:br/>
      </w:r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>Здесь впервые встречаемся с характерной для римского зодчества многоярусной аркадой, образующей с ордером органическое целое – это «римская ячейка». Эта архитектурная система найдет свое самое совершенное Выражение в Колизее.</w:t>
      </w:r>
    </w:p>
    <w:p w:rsidR="000C0B65" w:rsidRPr="000C0B65" w:rsidRDefault="000C0B65" w:rsidP="000C0B65">
      <w:pPr>
        <w:spacing w:after="0" w:line="240" w:lineRule="auto"/>
        <w:ind w:firstLine="459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0C0B65">
        <w:rPr>
          <w:rFonts w:ascii="Times New Roman" w:hAnsi="Times New Roman" w:cs="Times New Roman"/>
          <w:sz w:val="24"/>
          <w:szCs w:val="24"/>
        </w:rPr>
        <w:br/>
      </w:r>
      <w:r w:rsidRPr="000C0B65">
        <w:rPr>
          <w:rFonts w:ascii="Times New Roman" w:hAnsi="Times New Roman" w:cs="Times New Roman"/>
          <w:b/>
          <w:sz w:val="24"/>
          <w:szCs w:val="24"/>
        </w:rPr>
        <w:t xml:space="preserve">ИЗОБРАЗИТЕЛЬНОЕ ИСКУССТВО </w:t>
      </w:r>
      <w:r w:rsidRPr="000C0B6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ВРЕМЕНИ ПРАВЛЕНИЯ АВГУСТА</w:t>
      </w:r>
    </w:p>
    <w:p w:rsidR="000C0B65" w:rsidRPr="000C0B65" w:rsidRDefault="000C0B65" w:rsidP="000C0B65">
      <w:pPr>
        <w:pStyle w:val="2"/>
        <w:shd w:val="clear" w:color="auto" w:fill="FFFFFF"/>
        <w:spacing w:before="0" w:beforeAutospacing="0" w:after="0" w:afterAutospacing="0"/>
        <w:ind w:firstLine="459"/>
        <w:jc w:val="both"/>
        <w:rPr>
          <w:b w:val="0"/>
          <w:sz w:val="24"/>
          <w:szCs w:val="24"/>
          <w:shd w:val="clear" w:color="auto" w:fill="FFFFFF"/>
        </w:rPr>
      </w:pPr>
      <w:r w:rsidRPr="000C0B65">
        <w:rPr>
          <w:b w:val="0"/>
          <w:sz w:val="24"/>
          <w:szCs w:val="24"/>
          <w:shd w:val="clear" w:color="auto" w:fill="FFFFFF"/>
        </w:rPr>
        <w:t>В портрете времени Августа наряду с официальным придворным портретом, имевшим преобладающее значение, сохраняется и реалистическая линия портрета.</w:t>
      </w:r>
    </w:p>
    <w:p w:rsidR="000C0B65" w:rsidRPr="000C0B65" w:rsidRDefault="000C0B65" w:rsidP="000C0B65">
      <w:pPr>
        <w:spacing w:after="0" w:line="240" w:lineRule="auto"/>
        <w:ind w:firstLine="45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Статуя императора Августа </w:t>
      </w:r>
      <w:proofErr w:type="gramStart"/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>из</w:t>
      </w:r>
      <w:proofErr w:type="gramEnd"/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>Прима</w:t>
      </w:r>
      <w:proofErr w:type="gramEnd"/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Порта (1 в. н. э.) - пример официального портрета.</w:t>
      </w:r>
    </w:p>
    <w:p w:rsidR="000C0B65" w:rsidRDefault="000C0B65" w:rsidP="000C0B65">
      <w:pPr>
        <w:spacing w:after="0" w:line="240" w:lineRule="auto"/>
        <w:ind w:firstLine="45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>Август изображен в виде полководца, в панцире, с жезлом в левой руке; подняв правую руку, он обращается с речью к войску.</w:t>
      </w:r>
    </w:p>
    <w:p w:rsidR="000C0B65" w:rsidRPr="000C0B65" w:rsidRDefault="000C0B65" w:rsidP="000C0B65">
      <w:pPr>
        <w:spacing w:after="0" w:line="240" w:lineRule="auto"/>
        <w:ind w:firstLine="45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>Черты лица идеализированы.</w:t>
      </w:r>
    </w:p>
    <w:p w:rsidR="000C0B65" w:rsidRPr="000C0B65" w:rsidRDefault="000C0B65" w:rsidP="000C0B65">
      <w:pPr>
        <w:spacing w:after="0" w:line="240" w:lineRule="auto"/>
        <w:ind w:firstLine="45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>Подпорка выполнена в виде дельфина с Амуром.</w:t>
      </w:r>
    </w:p>
    <w:p w:rsidR="000C0B65" w:rsidRPr="000C0B65" w:rsidRDefault="000C0B65" w:rsidP="000C0B65">
      <w:pPr>
        <w:spacing w:after="0" w:line="240" w:lineRule="auto"/>
        <w:ind w:firstLine="45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>Влияние греческой скульптуры 5—4 вв. до н. э. чувствуется в - постановке фигуры,</w:t>
      </w:r>
      <w:r w:rsidRPr="000C0B65">
        <w:rPr>
          <w:rFonts w:ascii="Times New Roman" w:hAnsi="Times New Roman" w:cs="Times New Roman"/>
          <w:sz w:val="24"/>
          <w:szCs w:val="24"/>
        </w:rPr>
        <w:br/>
      </w:r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>- раскраске мраморной скульптуры.</w:t>
      </w:r>
    </w:p>
    <w:p w:rsidR="000C0B65" w:rsidRPr="000C0B65" w:rsidRDefault="000C0B65" w:rsidP="000C0B65">
      <w:pPr>
        <w:spacing w:after="0" w:line="240" w:lineRule="auto"/>
        <w:ind w:firstLine="45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>Римские качества:</w:t>
      </w:r>
    </w:p>
    <w:p w:rsidR="000C0B65" w:rsidRPr="000C0B65" w:rsidRDefault="000C0B65" w:rsidP="000C0B65">
      <w:pPr>
        <w:spacing w:after="0" w:line="240" w:lineRule="auto"/>
        <w:ind w:firstLine="45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>- репрезентативность,</w:t>
      </w:r>
    </w:p>
    <w:p w:rsidR="000C0B65" w:rsidRPr="000C0B65" w:rsidRDefault="000C0B65" w:rsidP="000C0B65">
      <w:pPr>
        <w:spacing w:after="0" w:line="240" w:lineRule="auto"/>
        <w:ind w:firstLine="45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>- строгость пластической формы, граничащая с холодностью.</w:t>
      </w:r>
    </w:p>
    <w:p w:rsidR="000C0B65" w:rsidRDefault="000C0B65" w:rsidP="000C0B65">
      <w:pPr>
        <w:shd w:val="clear" w:color="auto" w:fill="FFFFFF"/>
        <w:spacing w:after="0" w:line="240" w:lineRule="auto"/>
        <w:ind w:firstLine="45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C0B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Правление династии Флавиев </w:t>
      </w:r>
      <w:r w:rsidRPr="000C0B6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вторая половина 1 в. н. э.</w:t>
      </w:r>
    </w:p>
    <w:p w:rsidR="000C0B65" w:rsidRPr="000C0B65" w:rsidRDefault="000C0B65" w:rsidP="000C0B65">
      <w:pPr>
        <w:shd w:val="clear" w:color="auto" w:fill="FFFFFF"/>
        <w:spacing w:after="0" w:line="240" w:lineRule="auto"/>
        <w:ind w:firstLine="45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C0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Архитектура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0C0B6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приобретает более грандиозный масштаб.</w:t>
      </w:r>
    </w:p>
    <w:p w:rsidR="000C0B65" w:rsidRPr="000C0B65" w:rsidRDefault="000C0B65" w:rsidP="000C0B65">
      <w:pPr>
        <w:spacing w:after="0" w:line="240" w:lineRule="auto"/>
        <w:ind w:firstLine="45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C0B6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Задача:</w:t>
      </w:r>
    </w:p>
    <w:p w:rsidR="000C0B65" w:rsidRPr="000C0B65" w:rsidRDefault="000C0B65" w:rsidP="000C0B65">
      <w:pPr>
        <w:spacing w:after="0" w:line="240" w:lineRule="auto"/>
        <w:ind w:firstLine="45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C0B6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Красота и изящество греческих храмов,</w:t>
      </w:r>
    </w:p>
    <w:p w:rsidR="000C0B65" w:rsidRPr="000C0B65" w:rsidRDefault="000C0B65" w:rsidP="000C0B65">
      <w:pPr>
        <w:spacing w:after="0" w:line="240" w:lineRule="auto"/>
        <w:ind w:firstLine="45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C0B6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Роскошь и пышность колоссальных сооружений Древнего Востока.</w:t>
      </w:r>
    </w:p>
    <w:p w:rsidR="000C0B65" w:rsidRPr="000C0B65" w:rsidRDefault="000C0B65" w:rsidP="000C0B65">
      <w:pPr>
        <w:spacing w:after="0" w:line="240" w:lineRule="auto"/>
        <w:ind w:firstLine="45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C0B6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 концу 1 в. н.э. Рим приобрел облик столицы мировой державы.</w:t>
      </w:r>
      <w:r w:rsidRPr="000C0B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C0B6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Образец – эллинистическое искусство, а не классический период как во время правления Августа.</w:t>
      </w:r>
    </w:p>
    <w:p w:rsidR="000C0B65" w:rsidRPr="000C0B65" w:rsidRDefault="000C0B65" w:rsidP="000C0B65">
      <w:pPr>
        <w:spacing w:after="0" w:line="240" w:lineRule="auto"/>
        <w:ind w:firstLine="45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570447D4" wp14:editId="5A4477A4">
            <wp:simplePos x="0" y="0"/>
            <wp:positionH relativeFrom="column">
              <wp:posOffset>-38735</wp:posOffset>
            </wp:positionH>
            <wp:positionV relativeFrom="paragraph">
              <wp:posOffset>462280</wp:posOffset>
            </wp:positionV>
            <wp:extent cx="2863850" cy="1613535"/>
            <wp:effectExtent l="0" t="0" r="0" b="5715"/>
            <wp:wrapThrough wrapText="bothSides">
              <wp:wrapPolygon edited="0">
                <wp:start x="0" y="0"/>
                <wp:lineTo x="0" y="21421"/>
                <wp:lineTo x="21408" y="21421"/>
                <wp:lineTo x="21408" y="0"/>
                <wp:lineTo x="0" y="0"/>
              </wp:wrapPolygon>
            </wp:wrapThrough>
            <wp:docPr id="9" name="Рисунок 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0" cy="161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>Стремясь завоевать популярность римской толпы, которая требовала "хлеба и зрелищ", императоры строили громадные амфитеатры для гладиаторских боев. Самый большой из них был сооружен в Риме в 75-80 годах и в середине века получил название Колизей от латинского слова "</w:t>
      </w:r>
      <w:proofErr w:type="spellStart"/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>колоссеум</w:t>
      </w:r>
      <w:proofErr w:type="spellEnd"/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>" (колоссальный).</w:t>
      </w:r>
    </w:p>
    <w:p w:rsidR="000C0B65" w:rsidRPr="000C0B65" w:rsidRDefault="000C0B65" w:rsidP="000C0B65">
      <w:pPr>
        <w:spacing w:after="0" w:line="240" w:lineRule="auto"/>
        <w:ind w:firstLine="45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Это огромное сооружение, вмещавшее около 50000 зрителей. Размеры арены позволяли выпускать до 3090 пар гладиаторов одновременно.</w:t>
      </w:r>
      <w:r w:rsidRPr="000C0B65">
        <w:rPr>
          <w:rFonts w:ascii="Times New Roman" w:hAnsi="Times New Roman" w:cs="Times New Roman"/>
          <w:sz w:val="24"/>
          <w:szCs w:val="24"/>
        </w:rPr>
        <w:br/>
      </w:r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>В плане Колизей представляет собой эллипс (длина 188 м). В центре его  находилась эллиптическая арена, отделенная высокой стеной от мест для зрителей.</w:t>
      </w:r>
    </w:p>
    <w:p w:rsidR="000C0B65" w:rsidRPr="000C0B65" w:rsidRDefault="000C0B65" w:rsidP="000C0B65">
      <w:pPr>
        <w:spacing w:after="0" w:line="240" w:lineRule="auto"/>
        <w:ind w:firstLine="45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2901A9DD" wp14:editId="3FDE4838">
            <wp:simplePos x="0" y="0"/>
            <wp:positionH relativeFrom="column">
              <wp:posOffset>2667635</wp:posOffset>
            </wp:positionH>
            <wp:positionV relativeFrom="paragraph">
              <wp:posOffset>52070</wp:posOffset>
            </wp:positionV>
            <wp:extent cx="3306445" cy="1859280"/>
            <wp:effectExtent l="0" t="0" r="8255" b="7620"/>
            <wp:wrapThrough wrapText="bothSides">
              <wp:wrapPolygon edited="0">
                <wp:start x="0" y="0"/>
                <wp:lineTo x="0" y="21467"/>
                <wp:lineTo x="21529" y="21467"/>
                <wp:lineTo x="21529" y="0"/>
                <wp:lineTo x="0" y="0"/>
              </wp:wrapPolygon>
            </wp:wrapThrough>
            <wp:docPr id="11" name="Рисунок 1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445" cy="185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>Вокруг арены, постепенно повышаясь, располагались разделенные широкими проходами места для зрителей, образующие четыре яруса. Стена Колизея высотой в 50 м сложена из крупных блоков травертина. Три яруса сводчатых арок опираются на скрытые в стене мощные столбы.</w:t>
      </w:r>
    </w:p>
    <w:p w:rsidR="000C0B65" w:rsidRPr="000C0B65" w:rsidRDefault="000C0B65" w:rsidP="000C0B65">
      <w:pPr>
        <w:spacing w:after="0" w:line="240" w:lineRule="auto"/>
        <w:ind w:firstLine="45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>Столбы, которые служат опорой арок, украшены полуколоннами, утратившими свое конструктивное значение и сохранившими характер архитектурной декорации. В первом ярусе к столбам приставлены полуколонны дорического ордера, во втором - ионического, в третьем - коринфского, гладкую стену четвертого яруса расчленяют коринфские пилястры.</w:t>
      </w:r>
      <w:r w:rsidRPr="000C0B65">
        <w:rPr>
          <w:rFonts w:ascii="Times New Roman" w:hAnsi="Times New Roman" w:cs="Times New Roman"/>
          <w:sz w:val="24"/>
          <w:szCs w:val="24"/>
        </w:rPr>
        <w:br/>
      </w:r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>Колизей построен из туфа; облицован более твердым травертином. В конструкции сводов и стен широко использовались кирпич и бетон.</w:t>
      </w:r>
    </w:p>
    <w:p w:rsidR="000C0B65" w:rsidRPr="000C0B65" w:rsidRDefault="000C0B65" w:rsidP="000C0B65">
      <w:pPr>
        <w:spacing w:after="0" w:line="240" w:lineRule="auto"/>
        <w:ind w:firstLine="45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C0B6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Другим выдающимся произведением времени Флавиев была Триумфальная арка Тита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:rsidR="000C0B65" w:rsidRDefault="000C0B65" w:rsidP="000C0B65">
      <w:pPr>
        <w:spacing w:after="0" w:line="240" w:lineRule="auto"/>
        <w:ind w:firstLine="45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966676" cy="2234316"/>
            <wp:effectExtent l="0" t="0" r="5715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518" cy="2236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0B65" w:rsidRPr="000C0B65" w:rsidRDefault="000C0B65" w:rsidP="000C0B65">
      <w:pPr>
        <w:spacing w:after="0" w:line="240" w:lineRule="auto"/>
        <w:ind w:firstLine="45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proofErr w:type="gramStart"/>
      <w:r w:rsidRPr="000C0B6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Воздвигнута</w:t>
      </w:r>
      <w:proofErr w:type="gramEnd"/>
      <w:r w:rsidRPr="000C0B6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 81 г. в ознаменование взятия Иерусалима. Эта арка справедливо рассматривается как один из лучших образцов римской классической архитектуры </w:t>
      </w:r>
      <w:r w:rsidRPr="000C0B6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императорского времени. Мощная по формам однопролетная арка украшена колоннами с композитными капителями.</w:t>
      </w:r>
    </w:p>
    <w:p w:rsidR="00B06FE8" w:rsidRDefault="000C0B65" w:rsidP="000C0B65">
      <w:pPr>
        <w:spacing w:after="0" w:line="240" w:lineRule="auto"/>
        <w:ind w:firstLine="45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C0B6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Высокий, строгий аттик с посвятительной надписью.</w:t>
      </w:r>
    </w:p>
    <w:p w:rsidR="000C0B65" w:rsidRPr="000C0B65" w:rsidRDefault="000C0B65" w:rsidP="000C0B65">
      <w:pPr>
        <w:spacing w:after="0" w:line="240" w:lineRule="auto"/>
        <w:ind w:firstLine="45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bookmarkStart w:id="0" w:name="_GoBack"/>
      <w:bookmarkEnd w:id="0"/>
      <w:r w:rsidRPr="000C0B6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Была задумана как своеобразный постамент для статуи императора Тита на квадриге (статуя не сохранилась).</w:t>
      </w:r>
    </w:p>
    <w:p w:rsidR="000C0B65" w:rsidRPr="000C0B65" w:rsidRDefault="000C0B65" w:rsidP="000C0B65">
      <w:pPr>
        <w:spacing w:after="0" w:line="240" w:lineRule="auto"/>
        <w:ind w:firstLine="45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C0B6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Арка Тита отличается от арок эпохи Августа большей монументальностью и пластическим богатством.</w:t>
      </w:r>
    </w:p>
    <w:p w:rsidR="000C0B65" w:rsidRPr="000C0B65" w:rsidRDefault="000C0B65" w:rsidP="000C0B65">
      <w:pPr>
        <w:spacing w:after="0" w:line="240" w:lineRule="auto"/>
        <w:ind w:firstLine="45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C0B6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Композитные капители колонн </w:t>
      </w:r>
      <w:proofErr w:type="spellStart"/>
      <w:r w:rsidRPr="000C0B6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примененны</w:t>
      </w:r>
      <w:proofErr w:type="spellEnd"/>
      <w:r w:rsidRPr="000C0B6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здесь, по-видимому, впервые.</w:t>
      </w:r>
    </w:p>
    <w:p w:rsidR="000C0B65" w:rsidRPr="000C0B65" w:rsidRDefault="000C0B65" w:rsidP="000C0B65">
      <w:pPr>
        <w:spacing w:after="0" w:line="240" w:lineRule="auto"/>
        <w:ind w:firstLine="45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B65" w:rsidRPr="000C0B65" w:rsidRDefault="000C0B65" w:rsidP="000C0B65">
      <w:pPr>
        <w:shd w:val="clear" w:color="auto" w:fill="FFFFFF"/>
        <w:spacing w:after="0" w:line="240" w:lineRule="auto"/>
        <w:ind w:firstLine="459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C0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ИЗОБРАЗИТЕЛЬНОЕ ИСКУССТВО</w:t>
      </w:r>
    </w:p>
    <w:p w:rsidR="000C0B65" w:rsidRPr="000C0B65" w:rsidRDefault="000C0B65" w:rsidP="000C0B65">
      <w:pPr>
        <w:spacing w:after="0" w:line="240" w:lineRule="auto"/>
        <w:ind w:firstLine="459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C0B6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правление Клавдия, Нерона и династии Флавиев</w:t>
      </w:r>
    </w:p>
    <w:p w:rsidR="000C0B65" w:rsidRPr="000C0B65" w:rsidRDefault="000C0B65" w:rsidP="000C0B65">
      <w:pPr>
        <w:spacing w:after="0" w:line="240" w:lineRule="auto"/>
        <w:ind w:firstLine="45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C0B6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Вторая половина 1 в. н. э. - время высоких достижений в римском портретном искусстве.</w:t>
      </w:r>
    </w:p>
    <w:p w:rsidR="000C0B65" w:rsidRPr="000C0B65" w:rsidRDefault="000C0B65" w:rsidP="000C0B65">
      <w:pPr>
        <w:spacing w:after="0" w:line="240" w:lineRule="auto"/>
        <w:ind w:firstLine="45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C0B6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Портрет времени Августа носил идеализирующий характер. Мастера обращались к греческому искусству классического периода (4 – 5 вв. до н. э.).</w:t>
      </w:r>
      <w:r w:rsidRPr="000C0B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C0B6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 портретисты второй половины 1 в. н.э. (правление Клавдия, Нерона и династии Флавиев) опирались на достижения реалистических направлений эллинистического искусства.</w:t>
      </w:r>
    </w:p>
    <w:p w:rsidR="000C0B65" w:rsidRPr="000C0B65" w:rsidRDefault="000C0B65" w:rsidP="000C0B65">
      <w:pPr>
        <w:spacing w:after="0" w:line="240" w:lineRule="auto"/>
        <w:ind w:firstLine="45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C0B6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Характерно</w:t>
      </w:r>
    </w:p>
    <w:p w:rsidR="000C0B65" w:rsidRPr="000C0B65" w:rsidRDefault="000C0B65" w:rsidP="000C0B65">
      <w:pPr>
        <w:spacing w:after="0" w:line="240" w:lineRule="auto"/>
        <w:ind w:firstLine="45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C0B6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реалистичность,</w:t>
      </w:r>
    </w:p>
    <w:p w:rsidR="000C0B65" w:rsidRPr="000C0B65" w:rsidRDefault="000C0B65" w:rsidP="000C0B65">
      <w:pPr>
        <w:spacing w:after="0" w:line="240" w:lineRule="auto"/>
        <w:ind w:firstLine="45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C0B6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живописность,</w:t>
      </w:r>
    </w:p>
    <w:p w:rsidR="000C0B65" w:rsidRPr="000C0B65" w:rsidRDefault="000C0B65" w:rsidP="000C0B65">
      <w:pPr>
        <w:spacing w:after="0" w:line="240" w:lineRule="auto"/>
        <w:ind w:firstLine="45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C0B6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театральность.</w:t>
      </w:r>
    </w:p>
    <w:p w:rsidR="000C0B65" w:rsidRPr="000C0B65" w:rsidRDefault="000C0B65" w:rsidP="000C0B65">
      <w:pPr>
        <w:spacing w:after="0" w:line="240" w:lineRule="auto"/>
        <w:ind w:firstLine="45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C0B6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стремление к индивидуализации портретного образа,</w:t>
      </w:r>
    </w:p>
    <w:p w:rsidR="000C0B65" w:rsidRPr="000C0B65" w:rsidRDefault="000C0B65" w:rsidP="000C0B65">
      <w:pPr>
        <w:spacing w:after="0" w:line="240" w:lineRule="auto"/>
        <w:ind w:firstLine="45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C0B6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создание острых характеристик,</w:t>
      </w:r>
    </w:p>
    <w:p w:rsidR="000C0B65" w:rsidRPr="000C0B65" w:rsidRDefault="000C0B65" w:rsidP="000C0B65">
      <w:pPr>
        <w:spacing w:after="0" w:line="240" w:lineRule="auto"/>
        <w:ind w:firstLine="45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C0B6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оживление лица мимикой,</w:t>
      </w:r>
    </w:p>
    <w:p w:rsidR="000C0B65" w:rsidRPr="000C0B65" w:rsidRDefault="000C0B65" w:rsidP="000C0B65">
      <w:pPr>
        <w:spacing w:after="0" w:line="240" w:lineRule="auto"/>
        <w:ind w:firstLine="45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C0B6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подчеркивание самых ярких черт (самодовольно-скептическая складка губ </w:t>
      </w:r>
      <w:proofErr w:type="spellStart"/>
      <w:r w:rsidRPr="000C0B6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Вителлия</w:t>
      </w:r>
      <w:proofErr w:type="spellEnd"/>
      <w:r w:rsidRPr="000C0B6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усмешка </w:t>
      </w:r>
      <w:proofErr w:type="spellStart"/>
      <w:r w:rsidRPr="000C0B6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Веспасиана</w:t>
      </w:r>
      <w:proofErr w:type="spellEnd"/>
      <w:r w:rsidRPr="000C0B6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гримаса </w:t>
      </w:r>
      <w:proofErr w:type="spellStart"/>
      <w:r w:rsidRPr="000C0B6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Цецилия</w:t>
      </w:r>
      <w:proofErr w:type="spellEnd"/>
      <w:r w:rsidRPr="000C0B6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0C0B6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Юкунда</w:t>
      </w:r>
      <w:proofErr w:type="spellEnd"/>
      <w:r w:rsidRPr="000C0B6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).</w:t>
      </w:r>
    </w:p>
    <w:p w:rsidR="000C0B65" w:rsidRPr="000C0B65" w:rsidRDefault="000C0B65" w:rsidP="000C0B65">
      <w:pPr>
        <w:shd w:val="clear" w:color="auto" w:fill="FFFFFF"/>
        <w:spacing w:after="0" w:line="240" w:lineRule="auto"/>
        <w:ind w:firstLine="459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C0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ДЕКОРАТИВНО-ПРИКЛАДНОЕ ИСКУССТВО</w:t>
      </w:r>
    </w:p>
    <w:p w:rsidR="000C0B65" w:rsidRPr="000C0B65" w:rsidRDefault="000C0B65" w:rsidP="000C0B65">
      <w:pPr>
        <w:spacing w:after="0" w:line="240" w:lineRule="auto"/>
        <w:ind w:firstLine="45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C0B6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 79 г. при извержении Везувия погибли города Помпеи, Геркуланум и </w:t>
      </w:r>
      <w:proofErr w:type="spellStart"/>
      <w:r w:rsidRPr="000C0B6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Стабии</w:t>
      </w:r>
      <w:proofErr w:type="spellEnd"/>
      <w:r w:rsidRPr="000C0B6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 Внезапность этой катастрофы способствовала сохранению под слоем пепла и лавы всего, что не было сразу уничтожено огнем.</w:t>
      </w:r>
    </w:p>
    <w:p w:rsidR="000C0B65" w:rsidRPr="000C0B65" w:rsidRDefault="000C0B65" w:rsidP="000C0B65">
      <w:pPr>
        <w:spacing w:after="0" w:line="240" w:lineRule="auto"/>
        <w:ind w:firstLine="45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C0B6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Римское прикладное искусство достигло очень высокого развития. Резные, чеканные золотые и серебряные чаши, роскошные сосуды из стекла, оправленного в золото, прекрасные ткани украшали удобные и красивые дома богатых римлян.</w:t>
      </w:r>
    </w:p>
    <w:p w:rsidR="000C0B65" w:rsidRPr="000C0B65" w:rsidRDefault="000C0B65" w:rsidP="000C0B65">
      <w:pPr>
        <w:spacing w:after="0" w:line="240" w:lineRule="auto"/>
        <w:ind w:firstLine="459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C0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ЖИВОПИСЬ </w:t>
      </w:r>
      <w:r w:rsidRPr="000C0B6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 в. н. э</w:t>
      </w:r>
    </w:p>
    <w:p w:rsidR="000C0B65" w:rsidRPr="000C0B65" w:rsidRDefault="000C0B65" w:rsidP="000C0B65">
      <w:pPr>
        <w:spacing w:after="0" w:line="240" w:lineRule="auto"/>
        <w:ind w:firstLine="459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C0B6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 этот период развиваются третий и четвертый стили живописи.</w:t>
      </w:r>
    </w:p>
    <w:p w:rsidR="000C0B65" w:rsidRPr="000C0B65" w:rsidRDefault="000C0B65" w:rsidP="000C0B65">
      <w:pPr>
        <w:spacing w:after="0" w:line="240" w:lineRule="auto"/>
        <w:ind w:firstLine="45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41E0471D" wp14:editId="5414F834">
            <wp:simplePos x="0" y="0"/>
            <wp:positionH relativeFrom="column">
              <wp:posOffset>119380</wp:posOffset>
            </wp:positionH>
            <wp:positionV relativeFrom="paragraph">
              <wp:posOffset>992505</wp:posOffset>
            </wp:positionV>
            <wp:extent cx="1329055" cy="1391285"/>
            <wp:effectExtent l="0" t="0" r="4445" b="0"/>
            <wp:wrapThrough wrapText="bothSides">
              <wp:wrapPolygon edited="0">
                <wp:start x="0" y="0"/>
                <wp:lineTo x="0" y="21294"/>
                <wp:lineTo x="21363" y="21294"/>
                <wp:lineTo x="21363" y="0"/>
                <wp:lineTo x="0" y="0"/>
              </wp:wrapPolygon>
            </wp:wrapThrough>
            <wp:docPr id="12" name="Рисунок 1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39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>3-й декоративный стиль (конец 1 в. до н. э. — начало 1 в. н. э.) полностью соответствует несколько холодному и парадному стилю Августа.</w:t>
      </w:r>
      <w:r w:rsidRPr="000C0B65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Росписи подчеркивают плоскость стены, украшенной лишь тончайшими орнаментальными мотивами, среди которых преобладают очень тонкие, нарядные колонны, более всего похожие на металлические канделябры, отчего третий стиль называют </w:t>
      </w:r>
      <w:proofErr w:type="spellStart"/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>канделябрным</w:t>
      </w:r>
      <w:proofErr w:type="spellEnd"/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</w:p>
    <w:p w:rsidR="000C0B65" w:rsidRPr="000C0B65" w:rsidRDefault="000C0B65" w:rsidP="000C0B65">
      <w:pPr>
        <w:spacing w:after="0" w:line="240" w:lineRule="auto"/>
        <w:ind w:firstLine="459"/>
        <w:jc w:val="both"/>
        <w:rPr>
          <w:rFonts w:ascii="Times New Roman" w:hAnsi="Times New Roman" w:cs="Times New Roman"/>
          <w:sz w:val="24"/>
          <w:szCs w:val="24"/>
        </w:rPr>
      </w:pPr>
      <w:r w:rsidRPr="000C0B65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Наказанный амур. Фреска из дома «Наказанного амура».</w:t>
      </w:r>
    </w:p>
    <w:p w:rsidR="000C0B65" w:rsidRPr="000C0B65" w:rsidRDefault="000C0B65" w:rsidP="000C0B65">
      <w:pPr>
        <w:spacing w:after="0" w:line="240" w:lineRule="auto"/>
        <w:ind w:firstLine="45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>- большая реалистичность и объемность форм.</w:t>
      </w:r>
    </w:p>
    <w:p w:rsidR="000C0B65" w:rsidRPr="000C0B65" w:rsidRDefault="000C0B65" w:rsidP="000C0B65">
      <w:pPr>
        <w:spacing w:after="0" w:line="240" w:lineRule="auto"/>
        <w:ind w:firstLine="45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C0B65" w:rsidRPr="000C0B65" w:rsidRDefault="000C0B65" w:rsidP="000C0B65">
      <w:pPr>
        <w:spacing w:after="0" w:line="240" w:lineRule="auto"/>
        <w:ind w:firstLine="45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0B65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Женщина с ручкой.</w:t>
      </w:r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Настенная роспись </w:t>
      </w:r>
      <w:proofErr w:type="gramStart"/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>из</w:t>
      </w:r>
      <w:proofErr w:type="gramEnd"/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>Помпей</w:t>
      </w:r>
      <w:proofErr w:type="gramEnd"/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>. 4-й декоративный (</w:t>
      </w:r>
      <w:proofErr w:type="spellStart"/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>помпеянский</w:t>
      </w:r>
      <w:proofErr w:type="spellEnd"/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>) стиль 2 век н.э. называют золотым веком Римской империи.</w:t>
      </w:r>
    </w:p>
    <w:p w:rsidR="000C0B65" w:rsidRPr="000C0B65" w:rsidRDefault="000C0B65" w:rsidP="000C0B65">
      <w:pPr>
        <w:spacing w:after="0" w:line="240" w:lineRule="auto"/>
        <w:ind w:firstLine="459"/>
        <w:jc w:val="center"/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</w:pPr>
      <w:r w:rsidRPr="000C0B65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КРОМЕ РИМА В ЭТО ВРЕМЯ ПЕРЕЖИВАЮТ РАСЦВЕТ ПРОВИНЦИИ.</w:t>
      </w:r>
      <w:r w:rsidRPr="000C0B65"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 w:rsidRPr="000C0B65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2 ВЕК Н.Э. – ПРАВЛЕНИЕ ДИНАСТИИ АНТОНИНОВ (96 – 192 ГГ.):</w:t>
      </w:r>
    </w:p>
    <w:p w:rsidR="000C0B65" w:rsidRPr="000C0B65" w:rsidRDefault="000C0B65" w:rsidP="000C0B65">
      <w:pPr>
        <w:pStyle w:val="a6"/>
        <w:numPr>
          <w:ilvl w:val="0"/>
          <w:numId w:val="3"/>
        </w:numPr>
        <w:spacing w:after="0" w:line="240" w:lineRule="auto"/>
        <w:ind w:left="33" w:firstLine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>Нерва (96 - 98 гг.),</w:t>
      </w:r>
    </w:p>
    <w:p w:rsidR="000C0B65" w:rsidRPr="000C0B65" w:rsidRDefault="000C0B65" w:rsidP="000C0B65">
      <w:pPr>
        <w:pStyle w:val="a6"/>
        <w:numPr>
          <w:ilvl w:val="0"/>
          <w:numId w:val="3"/>
        </w:numPr>
        <w:spacing w:after="0" w:line="240" w:lineRule="auto"/>
        <w:ind w:left="33" w:firstLine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Траян (98 – 117 гг.) – первый римский император из провинциальной (испанец) знати. Ведет активную завоевательную политику. Завоевал Дакию, превращает Армению в римскую провинцию. В его правление Римская империя включает в себя максимальные территории. Этот император почитался лучшим из всех в римской истории.</w:t>
      </w:r>
    </w:p>
    <w:p w:rsidR="000C0B65" w:rsidRPr="000C0B65" w:rsidRDefault="000C0B65" w:rsidP="000C0B65">
      <w:pPr>
        <w:pStyle w:val="a6"/>
        <w:numPr>
          <w:ilvl w:val="0"/>
          <w:numId w:val="3"/>
        </w:numPr>
        <w:spacing w:after="0" w:line="240" w:lineRule="auto"/>
        <w:ind w:left="33" w:firstLine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>Адриан (117 – 138 гг.) – пришлось отказаться от некоторых завоеваний Траяна. Главная задача – укрепление границ для сохранения огромной римской державы. Большое внимание уделял управлению провинциями. Щедро субсидировал строительство в провинциях. Поклонник греческой культуры (так называл себя сам).</w:t>
      </w:r>
    </w:p>
    <w:p w:rsidR="000C0B65" w:rsidRPr="000C0B65" w:rsidRDefault="000C0B65" w:rsidP="000C0B65">
      <w:pPr>
        <w:pStyle w:val="a6"/>
        <w:numPr>
          <w:ilvl w:val="0"/>
          <w:numId w:val="3"/>
        </w:numPr>
        <w:spacing w:after="0" w:line="240" w:lineRule="auto"/>
        <w:ind w:left="33" w:firstLine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>Антонин Пий (138 – 161 гг.).</w:t>
      </w:r>
    </w:p>
    <w:p w:rsidR="000C0B65" w:rsidRPr="000C0B65" w:rsidRDefault="000C0B65" w:rsidP="000C0B65">
      <w:pPr>
        <w:pStyle w:val="a6"/>
        <w:numPr>
          <w:ilvl w:val="0"/>
          <w:numId w:val="3"/>
        </w:numPr>
        <w:spacing w:after="0" w:line="240" w:lineRule="auto"/>
        <w:ind w:left="33" w:firstLine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Марк </w:t>
      </w:r>
      <w:proofErr w:type="spellStart"/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>Аврелий</w:t>
      </w:r>
      <w:proofErr w:type="spellEnd"/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(161 – 180 гг.) – выдающийся философ стоик. Золотой век закончился. Внешнеполитические проблемы – натиск соседних племен. Внутри империи – восстания провинций. Все больше получает распространение христианство, особенно в восточных провинциях. В искусстве – архаизирующие тенденции.</w:t>
      </w:r>
    </w:p>
    <w:p w:rsidR="000C0B65" w:rsidRPr="000C0B65" w:rsidRDefault="000C0B65" w:rsidP="000C0B65">
      <w:pPr>
        <w:pStyle w:val="a6"/>
        <w:numPr>
          <w:ilvl w:val="0"/>
          <w:numId w:val="3"/>
        </w:numPr>
        <w:spacing w:after="0" w:line="240" w:lineRule="auto"/>
        <w:ind w:left="33" w:firstLine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>Коммод</w:t>
      </w:r>
      <w:proofErr w:type="spellEnd"/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(180 – 192 гг.) – последний представитель династии. При нем – террористический режим.</w:t>
      </w:r>
    </w:p>
    <w:p w:rsidR="000C0B65" w:rsidRPr="000C0B65" w:rsidRDefault="000C0B65" w:rsidP="000C0B65">
      <w:pPr>
        <w:shd w:val="clear" w:color="auto" w:fill="FFFFFF"/>
        <w:spacing w:after="0" w:line="240" w:lineRule="auto"/>
        <w:ind w:firstLine="459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C0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АРХИТЕКТУРА</w:t>
      </w:r>
    </w:p>
    <w:p w:rsidR="000C0B65" w:rsidRPr="000C0B65" w:rsidRDefault="000C0B65" w:rsidP="000C0B65">
      <w:pPr>
        <w:spacing w:after="0" w:line="240" w:lineRule="auto"/>
        <w:ind w:firstLine="45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C0B6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 1 пол. 2 в. при императорах Траяне и Адриане – в Риме продолжается строительство грандиозных сооружений.</w:t>
      </w:r>
    </w:p>
    <w:p w:rsidR="000C0B65" w:rsidRPr="000C0B65" w:rsidRDefault="000C0B65" w:rsidP="000C0B65">
      <w:pPr>
        <w:spacing w:after="0" w:line="240" w:lineRule="auto"/>
        <w:ind w:firstLine="45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C0B6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Во 2 пол. 2 в. – строительство в столице сокращается, становится скромнее в размерах и украшении.</w:t>
      </w:r>
    </w:p>
    <w:p w:rsidR="000C0B65" w:rsidRPr="000C0B65" w:rsidRDefault="000C0B65" w:rsidP="000C0B65">
      <w:pPr>
        <w:spacing w:after="0" w:line="240" w:lineRule="auto"/>
        <w:ind w:firstLine="459"/>
        <w:jc w:val="both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 w:rsidRPr="000C0B65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Акведук в </w:t>
      </w:r>
      <w:proofErr w:type="spellStart"/>
      <w:r w:rsidRPr="000C0B65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Сеговии</w:t>
      </w:r>
      <w:proofErr w:type="spellEnd"/>
      <w:r w:rsidRPr="000C0B65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. Кон. I — нач. II вв. Камень, бетон. Испания.</w:t>
      </w:r>
    </w:p>
    <w:p w:rsidR="000C0B65" w:rsidRPr="000C0B65" w:rsidRDefault="000C0B65" w:rsidP="000C0B65">
      <w:pPr>
        <w:spacing w:after="0" w:line="240" w:lineRule="auto"/>
        <w:ind w:firstLine="45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>Построен</w:t>
      </w:r>
      <w:proofErr w:type="gramEnd"/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при императоре Траяне.</w:t>
      </w:r>
    </w:p>
    <w:p w:rsidR="000C0B65" w:rsidRPr="000C0B65" w:rsidRDefault="000C0B65" w:rsidP="000C0B65">
      <w:pPr>
        <w:pStyle w:val="a6"/>
        <w:numPr>
          <w:ilvl w:val="0"/>
          <w:numId w:val="4"/>
        </w:numPr>
        <w:spacing w:after="0" w:line="240" w:lineRule="auto"/>
        <w:ind w:left="33" w:firstLine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>двухъярусный</w:t>
      </w:r>
      <w:proofErr w:type="gramEnd"/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>, с узкими высокими пролетами;</w:t>
      </w:r>
    </w:p>
    <w:p w:rsidR="000C0B65" w:rsidRPr="000C0B65" w:rsidRDefault="000C0B65" w:rsidP="000C0B65">
      <w:pPr>
        <w:pStyle w:val="a6"/>
        <w:numPr>
          <w:ilvl w:val="0"/>
          <w:numId w:val="4"/>
        </w:numPr>
        <w:spacing w:after="0" w:line="240" w:lineRule="auto"/>
        <w:ind w:left="33" w:firstLine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>сложен из необработанного камня, благодаря чему гармонично вписывается в окружающий пейзаж.</w:t>
      </w:r>
      <w:proofErr w:type="gramEnd"/>
    </w:p>
    <w:p w:rsidR="000C0B65" w:rsidRPr="000C0B65" w:rsidRDefault="000C0B65" w:rsidP="000C0B65">
      <w:pPr>
        <w:spacing w:after="0" w:line="240" w:lineRule="auto"/>
        <w:ind w:firstLine="459"/>
        <w:jc w:val="both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proofErr w:type="spellStart"/>
      <w:r w:rsidRPr="000C0B65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Гарский</w:t>
      </w:r>
      <w:proofErr w:type="spellEnd"/>
      <w:r w:rsidRPr="000C0B65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 мост (римский акведук в </w:t>
      </w:r>
      <w:proofErr w:type="spellStart"/>
      <w:r w:rsidRPr="000C0B65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Ниме</w:t>
      </w:r>
      <w:proofErr w:type="spellEnd"/>
      <w:r w:rsidRPr="000C0B65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) . I в. до н. э. — I в. н. э. Франция.</w:t>
      </w:r>
    </w:p>
    <w:p w:rsidR="000C0B65" w:rsidRPr="000C0B65" w:rsidRDefault="000C0B65" w:rsidP="000C0B65">
      <w:pPr>
        <w:spacing w:after="0" w:line="240" w:lineRule="auto"/>
        <w:ind w:firstLine="45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5B44D3AE" wp14:editId="7A79B444">
            <wp:simplePos x="0" y="0"/>
            <wp:positionH relativeFrom="column">
              <wp:posOffset>72390</wp:posOffset>
            </wp:positionH>
            <wp:positionV relativeFrom="paragraph">
              <wp:posOffset>187325</wp:posOffset>
            </wp:positionV>
            <wp:extent cx="2052320" cy="1367155"/>
            <wp:effectExtent l="0" t="0" r="5080" b="4445"/>
            <wp:wrapThrough wrapText="bothSides">
              <wp:wrapPolygon edited="0">
                <wp:start x="0" y="0"/>
                <wp:lineTo x="0" y="21369"/>
                <wp:lineTo x="21453" y="21369"/>
                <wp:lineTo x="21453" y="0"/>
                <wp:lineTo x="0" y="0"/>
              </wp:wrapPolygon>
            </wp:wrapThrough>
            <wp:docPr id="15" name="Рисунок 1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320" cy="136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>Одним из удивительнейших чудес Вечного города были акведуки.</w:t>
      </w:r>
      <w:r w:rsidRPr="000C0B65">
        <w:rPr>
          <w:rFonts w:ascii="Times New Roman" w:hAnsi="Times New Roman" w:cs="Times New Roman"/>
          <w:sz w:val="24"/>
          <w:szCs w:val="24"/>
        </w:rPr>
        <w:br/>
      </w:r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>Великое свершение инженерной мысли. Они подвели чистейшую воду прямо к домам миллиона жителей Рима. Изящные, шагающие по ландшафту арки и подземные тоннели приносили в город — трудно поверить — миллиард тонн пресной воды ежедневно. Эта фантастическая система стала жизненной силой Рима и инженерной моделью для городов всех последующих времен.</w:t>
      </w:r>
    </w:p>
    <w:p w:rsidR="000C0B65" w:rsidRPr="000C0B65" w:rsidRDefault="000C0B65" w:rsidP="000C0B65">
      <w:pPr>
        <w:spacing w:after="0" w:line="240" w:lineRule="auto"/>
        <w:ind w:firstLine="45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0C0B65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Аппиева</w:t>
      </w:r>
      <w:proofErr w:type="spellEnd"/>
      <w:r w:rsidRPr="000C0B65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 дорога в Риме (</w:t>
      </w:r>
      <w:proofErr w:type="spellStart"/>
      <w:r w:rsidRPr="000C0B65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Via</w:t>
      </w:r>
      <w:proofErr w:type="spellEnd"/>
      <w:r w:rsidRPr="000C0B65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 w:rsidRPr="000C0B65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Appia</w:t>
      </w:r>
      <w:proofErr w:type="spellEnd"/>
      <w:r w:rsidRPr="000C0B65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). IV—III вв. до н. э.</w:t>
      </w:r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первая римская мощеная дорога, она была проложена со стратегической целью между Римом и </w:t>
      </w:r>
      <w:proofErr w:type="spellStart"/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>Капуей</w:t>
      </w:r>
      <w:proofErr w:type="spellEnd"/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>, протяженность составляла около 350 км</w:t>
      </w:r>
      <w:proofErr w:type="gramStart"/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>б</w:t>
      </w:r>
      <w:proofErr w:type="gramEnd"/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>ыла выложена из квадратных камней, по ней свободно могли проехать, не сталкиваясь, два воза.</w:t>
      </w:r>
    </w:p>
    <w:p w:rsidR="000C0B65" w:rsidRPr="000C0B65" w:rsidRDefault="000C0B65" w:rsidP="000C0B65">
      <w:pPr>
        <w:spacing w:after="0" w:line="240" w:lineRule="auto"/>
        <w:ind w:firstLine="459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0C0B6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СТРОИТЕЛЬСТВО ПРИ ТРАЯНЕ</w:t>
      </w:r>
    </w:p>
    <w:p w:rsidR="000C0B65" w:rsidRPr="000C0B65" w:rsidRDefault="000C0B65" w:rsidP="000C0B65">
      <w:pPr>
        <w:spacing w:after="0" w:line="240" w:lineRule="auto"/>
        <w:ind w:firstLine="459"/>
        <w:jc w:val="both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41962290" wp14:editId="37B8C348">
            <wp:simplePos x="0" y="0"/>
            <wp:positionH relativeFrom="column">
              <wp:posOffset>3777615</wp:posOffset>
            </wp:positionH>
            <wp:positionV relativeFrom="paragraph">
              <wp:posOffset>71755</wp:posOffset>
            </wp:positionV>
            <wp:extent cx="2242185" cy="1682115"/>
            <wp:effectExtent l="0" t="0" r="5715" b="0"/>
            <wp:wrapThrough wrapText="bothSides">
              <wp:wrapPolygon edited="0">
                <wp:start x="0" y="0"/>
                <wp:lineTo x="0" y="21282"/>
                <wp:lineTo x="21472" y="21282"/>
                <wp:lineTo x="21472" y="0"/>
                <wp:lineTo x="0" y="0"/>
              </wp:wrapPolygon>
            </wp:wrapThrough>
            <wp:docPr id="20" name="Рисунок 2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185" cy="168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C0B65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Форум Траяна. Около 100 г. </w:t>
      </w:r>
    </w:p>
    <w:p w:rsidR="000C0B65" w:rsidRPr="000C0B65" w:rsidRDefault="000C0B65" w:rsidP="000C0B65">
      <w:pPr>
        <w:spacing w:after="0" w:line="240" w:lineRule="auto"/>
        <w:ind w:firstLine="45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Крупнейший архитектор того времени </w:t>
      </w:r>
      <w:proofErr w:type="spellStart"/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>Аполлодор</w:t>
      </w:r>
      <w:proofErr w:type="spellEnd"/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Дамасский.</w:t>
      </w:r>
    </w:p>
    <w:p w:rsidR="000C0B65" w:rsidRPr="000C0B65" w:rsidRDefault="000C0B65" w:rsidP="000C0B65">
      <w:pPr>
        <w:spacing w:after="0" w:line="240" w:lineRule="auto"/>
        <w:ind w:firstLine="45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>- самый крупный ансамбль Древнего Рима, самый красивый. Был вымощен полудрагоценными камнями, на нем стояли статуи побежденных противников.</w:t>
      </w:r>
    </w:p>
    <w:p w:rsidR="000C0B65" w:rsidRPr="000C0B65" w:rsidRDefault="000C0B65" w:rsidP="000C0B65">
      <w:pPr>
        <w:spacing w:after="0" w:line="240" w:lineRule="auto"/>
        <w:ind w:firstLine="45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>- состоял из нескольких частей, а не из одного перистильного двора, как раньше:</w:t>
      </w:r>
    </w:p>
    <w:p w:rsidR="000C0B65" w:rsidRPr="000C0B65" w:rsidRDefault="000C0B65" w:rsidP="000C0B65">
      <w:pPr>
        <w:spacing w:after="0" w:line="240" w:lineRule="auto"/>
        <w:ind w:firstLine="45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 </w:t>
      </w:r>
      <w:proofErr w:type="spellStart"/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>Пятинефная</w:t>
      </w:r>
      <w:proofErr w:type="spellEnd"/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базилика </w:t>
      </w:r>
      <w:proofErr w:type="spellStart"/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>Ульпия</w:t>
      </w:r>
      <w:proofErr w:type="spellEnd"/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крупнейшая в Древнем Риме,</w:t>
      </w:r>
    </w:p>
    <w:p w:rsidR="000C0B65" w:rsidRPr="000C0B65" w:rsidRDefault="000C0B65" w:rsidP="000C0B65">
      <w:pPr>
        <w:spacing w:after="0" w:line="240" w:lineRule="auto"/>
        <w:ind w:firstLine="45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>2. Две библиотеки — греческой и латинской литературы – в перистильном дворе.</w:t>
      </w:r>
    </w:p>
    <w:p w:rsidR="000C0B65" w:rsidRPr="000C0B65" w:rsidRDefault="000C0B65" w:rsidP="000C0B65">
      <w:pPr>
        <w:spacing w:after="0" w:line="240" w:lineRule="auto"/>
        <w:ind w:firstLine="45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>3. Колонна Траяна стояла между библиотеками,</w:t>
      </w:r>
    </w:p>
    <w:p w:rsidR="000C0B65" w:rsidRPr="000C0B65" w:rsidRDefault="000C0B65" w:rsidP="000C0B65">
      <w:pPr>
        <w:spacing w:after="0" w:line="240" w:lineRule="auto"/>
        <w:ind w:firstLine="45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4. Храм Траяна – в еще одном дворе.</w:t>
      </w:r>
    </w:p>
    <w:p w:rsidR="000C0B65" w:rsidRPr="000C0B65" w:rsidRDefault="000C0B65" w:rsidP="000C0B65">
      <w:pPr>
        <w:spacing w:after="0" w:line="240" w:lineRule="auto"/>
        <w:ind w:firstLine="45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C0B65" w:rsidRPr="000C0B65" w:rsidRDefault="000C0B65" w:rsidP="000C0B65">
      <w:pPr>
        <w:spacing w:after="0" w:line="240" w:lineRule="auto"/>
        <w:ind w:firstLine="459"/>
        <w:jc w:val="both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 w:rsidRPr="000C0B65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Колонна Траяна . II в. Высота 40 м.</w:t>
      </w:r>
    </w:p>
    <w:p w:rsidR="000C0B65" w:rsidRPr="000C0B65" w:rsidRDefault="000C0B65" w:rsidP="000C0B65">
      <w:pPr>
        <w:spacing w:after="0" w:line="240" w:lineRule="auto"/>
        <w:ind w:firstLine="45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>- воздвигнута в честь покорения Дакии (территория современной Румынии).</w:t>
      </w:r>
    </w:p>
    <w:p w:rsidR="000C0B65" w:rsidRPr="000C0B65" w:rsidRDefault="000C0B65" w:rsidP="000C0B65">
      <w:pPr>
        <w:spacing w:after="0" w:line="240" w:lineRule="auto"/>
        <w:ind w:firstLine="45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Статую Траяна наверху колонны в 16 в. заменили фигурой </w:t>
      </w:r>
      <w:proofErr w:type="spellStart"/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>ап</w:t>
      </w:r>
      <w:proofErr w:type="gramStart"/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>.П</w:t>
      </w:r>
      <w:proofErr w:type="gramEnd"/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>етра</w:t>
      </w:r>
      <w:proofErr w:type="spellEnd"/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0C0B65" w:rsidRPr="000C0B65" w:rsidRDefault="000C0B65" w:rsidP="000C0B65">
      <w:pPr>
        <w:spacing w:after="0" w:line="240" w:lineRule="auto"/>
        <w:ind w:firstLine="45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>- Колонна дорического ордера.</w:t>
      </w:r>
    </w:p>
    <w:p w:rsidR="000C0B65" w:rsidRPr="000C0B65" w:rsidRDefault="000C0B65" w:rsidP="000C0B65">
      <w:pPr>
        <w:spacing w:after="0" w:line="240" w:lineRule="auto"/>
        <w:ind w:firstLine="45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>- Рельефы - непрерывный фриз.</w:t>
      </w:r>
    </w:p>
    <w:p w:rsidR="000C0B65" w:rsidRPr="000C0B65" w:rsidRDefault="000C0B65" w:rsidP="000C0B65">
      <w:pPr>
        <w:spacing w:after="0" w:line="240" w:lineRule="auto"/>
        <w:ind w:firstLine="45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изображали сцены из жизни </w:t>
      </w:r>
      <w:proofErr w:type="spellStart"/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>даков</w:t>
      </w:r>
      <w:proofErr w:type="spellEnd"/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пленение их римлянами.</w:t>
      </w:r>
    </w:p>
    <w:p w:rsidR="000C0B65" w:rsidRPr="000C0B65" w:rsidRDefault="000C0B65" w:rsidP="000C0B65">
      <w:pPr>
        <w:spacing w:after="0" w:line="240" w:lineRule="auto"/>
        <w:ind w:firstLine="45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>- Точный рассказ о походах (местность, город…).</w:t>
      </w:r>
    </w:p>
    <w:p w:rsidR="000C0B65" w:rsidRPr="000C0B65" w:rsidRDefault="000C0B65" w:rsidP="000C0B65">
      <w:pPr>
        <w:spacing w:after="0" w:line="240" w:lineRule="auto"/>
        <w:ind w:firstLine="45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>- Здания и природа уменьшены, а люди – во всю высоту рельефа, т.к. они – главные.</w:t>
      </w:r>
    </w:p>
    <w:p w:rsidR="000C0B65" w:rsidRPr="000C0B65" w:rsidRDefault="000C0B65" w:rsidP="000C0B65">
      <w:pPr>
        <w:spacing w:after="0" w:line="240" w:lineRule="auto"/>
        <w:ind w:firstLine="45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>- император Траян фигурирует на этих рельефах свыше восьмидесяти раз.</w:t>
      </w:r>
    </w:p>
    <w:p w:rsidR="000C0B65" w:rsidRPr="000C0B65" w:rsidRDefault="000C0B65" w:rsidP="000C0B65">
      <w:pPr>
        <w:spacing w:after="0" w:line="240" w:lineRule="auto"/>
        <w:ind w:firstLine="45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>- Рассказ прерывается изображением Победы (Виктории), которая записывает на щите имя победителя.</w:t>
      </w:r>
    </w:p>
    <w:p w:rsidR="000C0B65" w:rsidRPr="000C0B65" w:rsidRDefault="000C0B65" w:rsidP="000C0B65">
      <w:pPr>
        <w:spacing w:after="0" w:line="240" w:lineRule="auto"/>
        <w:ind w:firstLine="45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>- Черты Виктории и Дуная – повторяют эллинистические образы.</w:t>
      </w:r>
    </w:p>
    <w:p w:rsidR="000C0B65" w:rsidRPr="000C0B65" w:rsidRDefault="000C0B65" w:rsidP="000C0B65">
      <w:pPr>
        <w:spacing w:after="0" w:line="240" w:lineRule="auto"/>
        <w:ind w:firstLine="459"/>
        <w:jc w:val="both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 w:rsidRPr="000C0B65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Новые быстрые и экономичные методы строительства:</w:t>
      </w:r>
    </w:p>
    <w:p w:rsidR="000C0B65" w:rsidRPr="000C0B65" w:rsidRDefault="000C0B65" w:rsidP="000C0B65">
      <w:pPr>
        <w:spacing w:after="0" w:line="240" w:lineRule="auto"/>
        <w:ind w:firstLine="45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>- стены лишь облицовывались кирпичом.</w:t>
      </w:r>
    </w:p>
    <w:p w:rsidR="000C0B65" w:rsidRPr="000C0B65" w:rsidRDefault="000C0B65" w:rsidP="000C0B65">
      <w:pPr>
        <w:spacing w:after="0" w:line="240" w:lineRule="auto"/>
        <w:ind w:firstLine="45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>- кирпичи разрезались пополам для снижения затрат.</w:t>
      </w:r>
    </w:p>
    <w:p w:rsidR="000C0B65" w:rsidRPr="000C0B65" w:rsidRDefault="000C0B65" w:rsidP="000C0B65">
      <w:pPr>
        <w:spacing w:after="0" w:line="240" w:lineRule="auto"/>
        <w:ind w:firstLine="45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>- стена – из смеси из бетона с камнями, это и позволило увеличить высоту сооружения до пяти этажей.</w:t>
      </w:r>
    </w:p>
    <w:p w:rsidR="000C0B65" w:rsidRPr="000C0B65" w:rsidRDefault="000C0B65" w:rsidP="000C0B65">
      <w:pPr>
        <w:spacing w:after="0" w:line="240" w:lineRule="auto"/>
        <w:ind w:firstLine="45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мастерство римлян в обращении с кирпичом не только как </w:t>
      </w:r>
      <w:proofErr w:type="gramStart"/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>со</w:t>
      </w:r>
      <w:proofErr w:type="gramEnd"/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строительным, но и как с отделочным материалом.</w:t>
      </w:r>
    </w:p>
    <w:p w:rsidR="000C0B65" w:rsidRPr="000C0B65" w:rsidRDefault="000C0B65" w:rsidP="000C0B65">
      <w:pPr>
        <w:spacing w:after="0" w:line="240" w:lineRule="auto"/>
        <w:ind w:firstLine="45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C0B65" w:rsidRPr="000C0B65" w:rsidRDefault="000C0B65" w:rsidP="000C0B65">
      <w:pPr>
        <w:spacing w:after="0" w:line="240" w:lineRule="auto"/>
        <w:ind w:firstLine="459"/>
        <w:jc w:val="both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 w:rsidRPr="000C0B65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Пантеон (храм во имя всех богов). Архитектор </w:t>
      </w:r>
      <w:proofErr w:type="spellStart"/>
      <w:r w:rsidRPr="000C0B65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Аполлодор</w:t>
      </w:r>
      <w:proofErr w:type="spellEnd"/>
      <w:r w:rsidRPr="000C0B65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 Дамасский.</w:t>
      </w:r>
    </w:p>
    <w:p w:rsidR="000C0B65" w:rsidRPr="000C0B65" w:rsidRDefault="007C3561" w:rsidP="000C0B65">
      <w:pPr>
        <w:spacing w:after="0" w:line="240" w:lineRule="auto"/>
        <w:ind w:firstLine="459"/>
        <w:jc w:val="both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99060</wp:posOffset>
            </wp:positionV>
            <wp:extent cx="2276475" cy="1518285"/>
            <wp:effectExtent l="0" t="0" r="9525" b="5715"/>
            <wp:wrapThrough wrapText="bothSides">
              <wp:wrapPolygon edited="0">
                <wp:start x="0" y="0"/>
                <wp:lineTo x="0" y="21410"/>
                <wp:lineTo x="21510" y="21410"/>
                <wp:lineTo x="21510" y="0"/>
                <wp:lineTo x="0" y="0"/>
              </wp:wrapPolygon>
            </wp:wrapThrough>
            <wp:docPr id="21" name="Рисунок 2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518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0B65"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первое здание было </w:t>
      </w:r>
      <w:proofErr w:type="gramStart"/>
      <w:r w:rsidR="000C0B65"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>построена</w:t>
      </w:r>
      <w:proofErr w:type="gramEnd"/>
      <w:r w:rsidR="000C0B65"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27—25 гг. до н. э. императором </w:t>
      </w:r>
      <w:proofErr w:type="spellStart"/>
      <w:r w:rsidR="000C0B65"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>Агриппой</w:t>
      </w:r>
      <w:proofErr w:type="spellEnd"/>
      <w:r w:rsidR="000C0B65"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0C0B65" w:rsidRPr="000C0B65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Сгорело во время пожара.</w:t>
      </w:r>
    </w:p>
    <w:p w:rsidR="000C0B65" w:rsidRPr="000C0B65" w:rsidRDefault="000C0B65" w:rsidP="000C0B65">
      <w:pPr>
        <w:spacing w:after="0" w:line="240" w:lineRule="auto"/>
        <w:ind w:firstLine="45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>- новое здание построено в 1 пол. 2 в. при императоре Адриане.</w:t>
      </w:r>
    </w:p>
    <w:p w:rsidR="000C0B65" w:rsidRPr="000C0B65" w:rsidRDefault="000C0B65" w:rsidP="000C0B65">
      <w:pPr>
        <w:spacing w:after="0" w:line="240" w:lineRule="auto"/>
        <w:ind w:firstLine="45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>- фасад выражал владычество Рима над миром.</w:t>
      </w:r>
    </w:p>
    <w:p w:rsidR="000C0B65" w:rsidRPr="000C0B65" w:rsidRDefault="000C0B65" w:rsidP="000C0B65">
      <w:pPr>
        <w:spacing w:after="0" w:line="240" w:lineRule="auto"/>
        <w:ind w:firstLine="45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>- греческий портик поддерживают 16 колонн, вытесанных из египетского гранита, привезенных из Асуана.</w:t>
      </w:r>
    </w:p>
    <w:p w:rsidR="000C0B65" w:rsidRPr="000C0B65" w:rsidRDefault="000C0B65" w:rsidP="000C0B65">
      <w:pPr>
        <w:spacing w:after="0" w:line="240" w:lineRule="auto"/>
        <w:ind w:firstLine="45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C0B65" w:rsidRPr="000C0B65" w:rsidRDefault="000C0B65" w:rsidP="000C0B65">
      <w:pPr>
        <w:spacing w:after="0" w:line="240" w:lineRule="auto"/>
        <w:ind w:firstLine="459"/>
        <w:jc w:val="both"/>
        <w:rPr>
          <w:rFonts w:ascii="Times New Roman" w:hAnsi="Times New Roman" w:cs="Times New Roman"/>
          <w:sz w:val="24"/>
          <w:szCs w:val="24"/>
        </w:rPr>
      </w:pPr>
      <w:r w:rsidRPr="000C0B65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Внутри Пантеон имеет двухъярусную стену.</w:t>
      </w:r>
    </w:p>
    <w:p w:rsidR="000C0B65" w:rsidRPr="000C0B65" w:rsidRDefault="000C0B65" w:rsidP="000C0B65">
      <w:pPr>
        <w:spacing w:after="0" w:line="240" w:lineRule="auto"/>
        <w:ind w:firstLine="45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>- нижний ярус с колоннами и нишами прорезан сводчатыми арками.</w:t>
      </w:r>
    </w:p>
    <w:p w:rsidR="000C0B65" w:rsidRPr="000C0B65" w:rsidRDefault="000C0B65" w:rsidP="000C0B65">
      <w:pPr>
        <w:spacing w:after="0" w:line="240" w:lineRule="auto"/>
        <w:ind w:firstLine="45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>- верхний – меньше, более плоский.</w:t>
      </w:r>
    </w:p>
    <w:p w:rsidR="000C0B65" w:rsidRPr="000C0B65" w:rsidRDefault="000C0B65" w:rsidP="000C0B65">
      <w:pPr>
        <w:spacing w:after="0" w:line="240" w:lineRule="auto"/>
        <w:ind w:firstLine="45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>- на нем покоится купол, украшенный кессонами.</w:t>
      </w:r>
    </w:p>
    <w:p w:rsidR="000C0B65" w:rsidRPr="000C0B65" w:rsidRDefault="000C0B65" w:rsidP="000C0B65">
      <w:pPr>
        <w:spacing w:after="0" w:line="240" w:lineRule="auto"/>
        <w:ind w:firstLine="45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C0B65" w:rsidRPr="000C0B65" w:rsidRDefault="000C0B65" w:rsidP="000C0B65">
      <w:pPr>
        <w:spacing w:after="0" w:line="240" w:lineRule="auto"/>
        <w:ind w:firstLine="459"/>
        <w:jc w:val="both"/>
        <w:rPr>
          <w:rFonts w:ascii="Times New Roman" w:hAnsi="Times New Roman" w:cs="Times New Roman"/>
          <w:sz w:val="24"/>
          <w:szCs w:val="24"/>
        </w:rPr>
      </w:pPr>
      <w:r w:rsidRPr="000C0B65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Купол Пантеона - самый большой куполом античности. Д – 43,2 м.</w:t>
      </w:r>
    </w:p>
    <w:p w:rsidR="000C0B65" w:rsidRPr="000C0B65" w:rsidRDefault="000C0B65" w:rsidP="000C0B65">
      <w:pPr>
        <w:spacing w:after="0" w:line="240" w:lineRule="auto"/>
        <w:ind w:firstLine="45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Он оставался крупнейшим в Европе, пока в 15 в. архитектор Брунеллески не создал купол собора Санта-Мария </w:t>
      </w:r>
      <w:proofErr w:type="spellStart"/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>дель</w:t>
      </w:r>
      <w:proofErr w:type="spellEnd"/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>Фьоре</w:t>
      </w:r>
      <w:proofErr w:type="spellEnd"/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во Флоренции.</w:t>
      </w:r>
      <w:r w:rsidRPr="000C0B65">
        <w:rPr>
          <w:rFonts w:ascii="Times New Roman" w:hAnsi="Times New Roman" w:cs="Times New Roman"/>
          <w:sz w:val="24"/>
          <w:szCs w:val="24"/>
        </w:rPr>
        <w:br/>
      </w:r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Внутренняя поверхность купола символизирует небо, а венчающий его </w:t>
      </w:r>
      <w:proofErr w:type="spellStart"/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>окулус</w:t>
      </w:r>
      <w:proofErr w:type="spellEnd"/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является символом солнца.</w:t>
      </w:r>
    </w:p>
    <w:p w:rsidR="000C0B65" w:rsidRPr="000C0B65" w:rsidRDefault="000C0B65" w:rsidP="000C0B65">
      <w:pPr>
        <w:spacing w:after="0" w:line="240" w:lineRule="auto"/>
        <w:ind w:firstLine="45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>Окулус</w:t>
      </w:r>
      <w:proofErr w:type="spellEnd"/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(Д – 9 м) — «глаз Пантеона» - единственное в здании отверстие для освещения вентиляции.</w:t>
      </w:r>
    </w:p>
    <w:p w:rsidR="00FC3CE0" w:rsidRPr="000C0B65" w:rsidRDefault="000C0B65" w:rsidP="000C0B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0B6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 Древнем Риме формировались не только общие эстетические качества, определившие характер грядущей культуры, вырабатывались и методы, которым следовали художники позднейших времен.</w:t>
      </w:r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0C0B6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В европейском искусстве древнеримские произведения часто служили своеобразными эталонами, которым подражали архитекторы, скульпторы, художники, стеклодувы и </w:t>
      </w:r>
      <w:proofErr w:type="spellStart"/>
      <w:r w:rsidRPr="000C0B6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керамисты</w:t>
      </w:r>
      <w:proofErr w:type="spellEnd"/>
      <w:r w:rsidRPr="000C0B6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 резчики гемм и декораторы садов и парков.</w:t>
      </w:r>
      <w:r w:rsidRPr="000C0B65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0C0B6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Бесценное художественное наследие древнего Рима продолжает жить как школа классического мастерства для искусства современности.</w:t>
      </w:r>
    </w:p>
    <w:sectPr w:rsidR="00FC3CE0" w:rsidRPr="000C0B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5A0625"/>
    <w:multiLevelType w:val="hybridMultilevel"/>
    <w:tmpl w:val="F36E5D6A"/>
    <w:lvl w:ilvl="0" w:tplc="0419000F">
      <w:start w:val="1"/>
      <w:numFmt w:val="decimal"/>
      <w:lvlText w:val="%1."/>
      <w:lvlJc w:val="left"/>
      <w:pPr>
        <w:ind w:left="1179" w:hanging="360"/>
      </w:pPr>
    </w:lvl>
    <w:lvl w:ilvl="1" w:tplc="04190019" w:tentative="1">
      <w:start w:val="1"/>
      <w:numFmt w:val="lowerLetter"/>
      <w:lvlText w:val="%2."/>
      <w:lvlJc w:val="left"/>
      <w:pPr>
        <w:ind w:left="1899" w:hanging="360"/>
      </w:pPr>
    </w:lvl>
    <w:lvl w:ilvl="2" w:tplc="0419001B" w:tentative="1">
      <w:start w:val="1"/>
      <w:numFmt w:val="lowerRoman"/>
      <w:lvlText w:val="%3."/>
      <w:lvlJc w:val="right"/>
      <w:pPr>
        <w:ind w:left="2619" w:hanging="180"/>
      </w:pPr>
    </w:lvl>
    <w:lvl w:ilvl="3" w:tplc="0419000F" w:tentative="1">
      <w:start w:val="1"/>
      <w:numFmt w:val="decimal"/>
      <w:lvlText w:val="%4."/>
      <w:lvlJc w:val="left"/>
      <w:pPr>
        <w:ind w:left="3339" w:hanging="360"/>
      </w:pPr>
    </w:lvl>
    <w:lvl w:ilvl="4" w:tplc="04190019" w:tentative="1">
      <w:start w:val="1"/>
      <w:numFmt w:val="lowerLetter"/>
      <w:lvlText w:val="%5."/>
      <w:lvlJc w:val="left"/>
      <w:pPr>
        <w:ind w:left="4059" w:hanging="360"/>
      </w:pPr>
    </w:lvl>
    <w:lvl w:ilvl="5" w:tplc="0419001B" w:tentative="1">
      <w:start w:val="1"/>
      <w:numFmt w:val="lowerRoman"/>
      <w:lvlText w:val="%6."/>
      <w:lvlJc w:val="right"/>
      <w:pPr>
        <w:ind w:left="4779" w:hanging="180"/>
      </w:pPr>
    </w:lvl>
    <w:lvl w:ilvl="6" w:tplc="0419000F" w:tentative="1">
      <w:start w:val="1"/>
      <w:numFmt w:val="decimal"/>
      <w:lvlText w:val="%7."/>
      <w:lvlJc w:val="left"/>
      <w:pPr>
        <w:ind w:left="5499" w:hanging="360"/>
      </w:pPr>
    </w:lvl>
    <w:lvl w:ilvl="7" w:tplc="04190019" w:tentative="1">
      <w:start w:val="1"/>
      <w:numFmt w:val="lowerLetter"/>
      <w:lvlText w:val="%8."/>
      <w:lvlJc w:val="left"/>
      <w:pPr>
        <w:ind w:left="6219" w:hanging="360"/>
      </w:pPr>
    </w:lvl>
    <w:lvl w:ilvl="8" w:tplc="0419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1">
    <w:nsid w:val="55A55A35"/>
    <w:multiLevelType w:val="hybridMultilevel"/>
    <w:tmpl w:val="C83C1BE2"/>
    <w:lvl w:ilvl="0" w:tplc="0178CEC2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">
    <w:nsid w:val="617C29C0"/>
    <w:multiLevelType w:val="hybridMultilevel"/>
    <w:tmpl w:val="A65CA99A"/>
    <w:lvl w:ilvl="0" w:tplc="DE96B3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87B58A9"/>
    <w:multiLevelType w:val="hybridMultilevel"/>
    <w:tmpl w:val="475E5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DC7"/>
    <w:rsid w:val="000C0B65"/>
    <w:rsid w:val="00167A81"/>
    <w:rsid w:val="004A3F01"/>
    <w:rsid w:val="007C3561"/>
    <w:rsid w:val="00951599"/>
    <w:rsid w:val="00B06FE8"/>
    <w:rsid w:val="00D73DC7"/>
    <w:rsid w:val="00FC3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3C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515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951599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</w:rPr>
  </w:style>
  <w:style w:type="character" w:styleId="a3">
    <w:name w:val="Hyperlink"/>
    <w:basedOn w:val="a0"/>
    <w:uiPriority w:val="99"/>
    <w:unhideWhenUsed/>
    <w:rsid w:val="00951599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9515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515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159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5159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C3C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3C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515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951599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</w:rPr>
  </w:style>
  <w:style w:type="character" w:styleId="a3">
    <w:name w:val="Hyperlink"/>
    <w:basedOn w:val="a0"/>
    <w:uiPriority w:val="99"/>
    <w:unhideWhenUsed/>
    <w:rsid w:val="00951599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9515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515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159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5159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C3C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37144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2321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0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lenin.nn@yandex.ru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2095</Words>
  <Characters>11943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omen</dc:creator>
  <cp:keywords/>
  <dc:description/>
  <cp:lastModifiedBy>omen</cp:lastModifiedBy>
  <cp:revision>4</cp:revision>
  <dcterms:created xsi:type="dcterms:W3CDTF">2026-01-16T07:25:00Z</dcterms:created>
  <dcterms:modified xsi:type="dcterms:W3CDTF">2026-01-20T03:20:00Z</dcterms:modified>
</cp:coreProperties>
</file>