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BA255F" w:rsidRDefault="008679BB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21</w:t>
      </w:r>
      <w:r w:rsidR="00772616" w:rsidRPr="00BA255F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BA255F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BA255F" w:rsidRDefault="00B45314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76B6F" w:rsidRDefault="00BA255F" w:rsidP="00BA25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Лабораторное занятие №5. Приготовление, оформление и отпуск блюд и гарниров из отварных и припущенных, овощей и грибов.</w:t>
      </w:r>
    </w:p>
    <w:p w:rsidR="00BA255F" w:rsidRDefault="00BA255F" w:rsidP="00BA25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255F" w:rsidRDefault="00BA255F" w:rsidP="00BA255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BA255F">
        <w:rPr>
          <w:rFonts w:ascii="Times New Roman" w:hAnsi="Times New Roman" w:cs="Times New Roman"/>
          <w:color w:val="FF0000"/>
          <w:sz w:val="24"/>
          <w:szCs w:val="24"/>
        </w:rPr>
        <w:t xml:space="preserve">Задание: </w:t>
      </w:r>
    </w:p>
    <w:p w:rsidR="00BA255F" w:rsidRDefault="00BA255F" w:rsidP="00BA255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A255F">
        <w:rPr>
          <w:rFonts w:ascii="Times New Roman" w:hAnsi="Times New Roman" w:cs="Times New Roman"/>
          <w:color w:val="FF0000"/>
          <w:sz w:val="24"/>
          <w:szCs w:val="24"/>
        </w:rPr>
        <w:t>Сделать расчет технологических карт.</w:t>
      </w:r>
    </w:p>
    <w:p w:rsidR="00BA255F" w:rsidRPr="00BA255F" w:rsidRDefault="00BA255F" w:rsidP="00BA255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Оформить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отчет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пользуясь источником из интернета.</w:t>
      </w:r>
    </w:p>
    <w:p w:rsidR="00BA255F" w:rsidRPr="00BA255F" w:rsidRDefault="00BA255F" w:rsidP="00BA255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 xml:space="preserve">    Задания бригадам: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Приготовить и оформить для подачи следующие блюда: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1. картофель в молоке;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2. зразы картофельные;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BA255F">
        <w:rPr>
          <w:rFonts w:ascii="Times New Roman" w:hAnsi="Times New Roman"/>
          <w:b/>
          <w:sz w:val="24"/>
          <w:szCs w:val="24"/>
          <w:u w:val="single"/>
        </w:rPr>
        <w:t>Бригада</w:t>
      </w:r>
      <w:proofErr w:type="spellEnd"/>
      <w:r w:rsidRPr="00BA255F">
        <w:rPr>
          <w:rFonts w:ascii="Times New Roman" w:hAnsi="Times New Roman"/>
          <w:b/>
          <w:sz w:val="24"/>
          <w:szCs w:val="24"/>
          <w:u w:val="single"/>
        </w:rPr>
        <w:t xml:space="preserve"> №1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55F">
        <w:rPr>
          <w:rFonts w:ascii="Times New Roman" w:hAnsi="Times New Roman"/>
          <w:b/>
          <w:sz w:val="24"/>
          <w:szCs w:val="24"/>
          <w:u w:val="single"/>
        </w:rPr>
        <w:t>Производственное</w:t>
      </w:r>
      <w:proofErr w:type="spellEnd"/>
      <w:r w:rsidRPr="00BA25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  <w:u w:val="single"/>
        </w:rPr>
        <w:t>задание</w:t>
      </w:r>
      <w:proofErr w:type="spellEnd"/>
      <w:r w:rsidRPr="00BA255F">
        <w:rPr>
          <w:rFonts w:ascii="Times New Roman" w:hAnsi="Times New Roman"/>
          <w:b/>
          <w:sz w:val="24"/>
          <w:szCs w:val="24"/>
          <w:u w:val="single"/>
        </w:rPr>
        <w:t>:</w:t>
      </w:r>
      <w:r w:rsidRPr="00BA255F">
        <w:rPr>
          <w:rFonts w:ascii="Times New Roman" w:hAnsi="Times New Roman"/>
          <w:sz w:val="24"/>
          <w:szCs w:val="24"/>
        </w:rPr>
        <w:t xml:space="preserve"> </w:t>
      </w:r>
    </w:p>
    <w:p w:rsidR="00BA255F" w:rsidRPr="00BA255F" w:rsidRDefault="00BA255F" w:rsidP="00BA255F">
      <w:pPr>
        <w:pStyle w:val="ac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>Приготовить и оформить к подаче  блюдо «Картофель в молоке »</w:t>
      </w:r>
    </w:p>
    <w:p w:rsidR="00BA255F" w:rsidRPr="00BA255F" w:rsidRDefault="00BA255F" w:rsidP="00BA255F">
      <w:pPr>
        <w:pStyle w:val="ac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 xml:space="preserve"> Выполнить расчёт расхода сырья на 2 порции.</w:t>
      </w:r>
    </w:p>
    <w:p w:rsidR="00BA255F" w:rsidRPr="00BA255F" w:rsidRDefault="00BA255F" w:rsidP="00BA255F">
      <w:pPr>
        <w:pStyle w:val="ac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55F">
        <w:rPr>
          <w:rFonts w:ascii="Times New Roman" w:hAnsi="Times New Roman"/>
          <w:sz w:val="24"/>
          <w:szCs w:val="24"/>
        </w:rPr>
        <w:t>Составить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sz w:val="24"/>
          <w:szCs w:val="24"/>
        </w:rPr>
        <w:t>отчет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255F">
        <w:rPr>
          <w:rFonts w:ascii="Times New Roman" w:hAnsi="Times New Roman"/>
          <w:sz w:val="24"/>
          <w:szCs w:val="24"/>
        </w:rPr>
        <w:t>заполнить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sz w:val="24"/>
          <w:szCs w:val="24"/>
        </w:rPr>
        <w:t>форму</w:t>
      </w:r>
      <w:proofErr w:type="spellEnd"/>
      <w:r w:rsidRPr="00BA255F">
        <w:rPr>
          <w:rFonts w:ascii="Times New Roman" w:hAnsi="Times New Roman"/>
          <w:sz w:val="24"/>
          <w:szCs w:val="24"/>
        </w:rPr>
        <w:t>)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A255F">
        <w:rPr>
          <w:rFonts w:ascii="Times New Roman" w:hAnsi="Times New Roman"/>
          <w:b/>
          <w:sz w:val="24"/>
          <w:szCs w:val="24"/>
        </w:rPr>
        <w:t>Этап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BA255F">
        <w:rPr>
          <w:rFonts w:ascii="Times New Roman" w:hAnsi="Times New Roman"/>
          <w:b/>
          <w:sz w:val="24"/>
          <w:szCs w:val="24"/>
        </w:rPr>
        <w:t>1</w:t>
      </w: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Организация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рабочего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места</w:t>
      </w:r>
      <w:proofErr w:type="spellEnd"/>
      <w:r w:rsidRPr="00BA255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55F" w:rsidRP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 w:rsidRPr="00BA255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BA255F" w:rsidRP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 xml:space="preserve">Наименование блюда, изделия </w:t>
      </w:r>
      <w:r w:rsidRPr="00BA255F">
        <w:rPr>
          <w:rFonts w:ascii="Times New Roman" w:hAnsi="Times New Roman" w:cs="Times New Roman"/>
          <w:sz w:val="24"/>
          <w:szCs w:val="24"/>
          <w:u w:val="single"/>
        </w:rPr>
        <w:t>Картофель в молоке</w:t>
      </w:r>
      <w:r w:rsidRPr="00BA255F">
        <w:rPr>
          <w:rFonts w:ascii="Times New Roman" w:hAnsi="Times New Roman" w:cs="Times New Roman"/>
          <w:sz w:val="24"/>
          <w:szCs w:val="24"/>
        </w:rPr>
        <w:t xml:space="preserve"> </w:t>
      </w:r>
      <w:r w:rsidRPr="00BA255F">
        <w:rPr>
          <w:rFonts w:ascii="Times New Roman" w:hAnsi="Times New Roman" w:cs="Times New Roman"/>
          <w:b/>
          <w:sz w:val="24"/>
          <w:szCs w:val="24"/>
        </w:rPr>
        <w:t>рецептура №</w:t>
      </w:r>
      <w:r w:rsidRPr="00BA255F">
        <w:rPr>
          <w:rFonts w:ascii="Times New Roman" w:hAnsi="Times New Roman" w:cs="Times New Roman"/>
          <w:sz w:val="24"/>
          <w:szCs w:val="24"/>
        </w:rPr>
        <w:t xml:space="preserve"> 325</w:t>
      </w:r>
    </w:p>
    <w:p w:rsidR="00BA255F" w:rsidRP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3888"/>
        <w:gridCol w:w="1620"/>
        <w:gridCol w:w="1620"/>
        <w:gridCol w:w="1260"/>
        <w:gridCol w:w="1183"/>
      </w:tblGrid>
      <w:tr w:rsidR="00BA255F" w:rsidRPr="00BA255F" w:rsidTr="00950154">
        <w:tc>
          <w:tcPr>
            <w:tcW w:w="3888" w:type="dxa"/>
            <w:vMerge w:val="restart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 (сырье)</w:t>
            </w:r>
          </w:p>
        </w:tc>
        <w:tc>
          <w:tcPr>
            <w:tcW w:w="5683" w:type="dxa"/>
            <w:gridSpan w:val="4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Норма закладки</w:t>
            </w:r>
          </w:p>
        </w:tc>
      </w:tr>
      <w:tr w:rsidR="00BA255F" w:rsidRPr="00BA255F" w:rsidTr="00950154">
        <w:tc>
          <w:tcPr>
            <w:tcW w:w="3888" w:type="dxa"/>
            <w:vMerge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На 1 порцию</w:t>
            </w:r>
          </w:p>
        </w:tc>
        <w:tc>
          <w:tcPr>
            <w:tcW w:w="2443" w:type="dxa"/>
            <w:gridSpan w:val="2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 порции</w:t>
            </w:r>
          </w:p>
        </w:tc>
      </w:tr>
      <w:tr w:rsidR="00BA255F" w:rsidRPr="00BA255F" w:rsidTr="00950154">
        <w:tc>
          <w:tcPr>
            <w:tcW w:w="3888" w:type="dxa"/>
            <w:vMerge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183" w:type="dxa"/>
          </w:tcPr>
          <w:p w:rsidR="00BA255F" w:rsidRPr="00BA255F" w:rsidRDefault="00BA255F" w:rsidP="0095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BA255F" w:rsidRPr="00BA255F" w:rsidTr="00950154"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55F" w:rsidRPr="00BA255F" w:rsidRDefault="00BA255F" w:rsidP="00BA2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A255F">
        <w:rPr>
          <w:rFonts w:ascii="Times New Roman" w:hAnsi="Times New Roman"/>
          <w:b/>
          <w:sz w:val="24"/>
          <w:szCs w:val="24"/>
        </w:rPr>
        <w:t>Этап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№2</w:t>
      </w: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Приготовление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блюда</w:t>
      </w:r>
      <w:proofErr w:type="spellEnd"/>
      <w:r w:rsidRPr="00BA255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Определение качества сырья: </w:t>
      </w:r>
      <w:r w:rsidRPr="00BA255F">
        <w:rPr>
          <w:rFonts w:ascii="Times New Roman" w:hAnsi="Times New Roman"/>
          <w:sz w:val="24"/>
          <w:szCs w:val="24"/>
          <w:lang w:val="ru-RU"/>
        </w:rPr>
        <w:t xml:space="preserve">Произвести органолептическую оценку качества  овощей и других продуктов  по внешнему виду, цвету, запаху, консистенции. 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Подготовка сырья:  </w:t>
      </w:r>
      <w:r w:rsidRPr="00BA255F">
        <w:rPr>
          <w:rFonts w:ascii="Times New Roman" w:hAnsi="Times New Roman"/>
          <w:sz w:val="24"/>
          <w:szCs w:val="24"/>
          <w:lang w:val="ru-RU"/>
        </w:rPr>
        <w:t>Произвести взвешивание сырья, сортировку, мойку, очистку.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 xml:space="preserve">Технология приготовления:   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1. Сырой очищенный картофель нарезают крупными кубиками, погружают небольшими порциями в кипящую воду, доводят до кипения и варят 10 минут.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 xml:space="preserve">2.Затем воду </w:t>
      </w:r>
      <w:proofErr w:type="gramStart"/>
      <w:r w:rsidRPr="00BA255F">
        <w:rPr>
          <w:rFonts w:ascii="Times New Roman" w:hAnsi="Times New Roman" w:cs="Times New Roman"/>
          <w:sz w:val="24"/>
          <w:szCs w:val="24"/>
        </w:rPr>
        <w:t>сливают</w:t>
      </w:r>
      <w:proofErr w:type="gramEnd"/>
      <w:r w:rsidRPr="00BA255F">
        <w:rPr>
          <w:rFonts w:ascii="Times New Roman" w:hAnsi="Times New Roman" w:cs="Times New Roman"/>
          <w:sz w:val="24"/>
          <w:szCs w:val="24"/>
        </w:rPr>
        <w:t xml:space="preserve"> и картофель заливают горячим молоком, солят и варят до готовности.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 xml:space="preserve">3.После этого кладут половину нормы масла и доводят до кипения. 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Оформление и подача: </w:t>
      </w:r>
      <w:r w:rsidRPr="00BA255F">
        <w:rPr>
          <w:rFonts w:ascii="Times New Roman" w:hAnsi="Times New Roman"/>
          <w:sz w:val="24"/>
          <w:szCs w:val="24"/>
          <w:lang w:val="ru-RU"/>
        </w:rPr>
        <w:t xml:space="preserve">Отпускают со сливочным маслом и посыпают зеленью.  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>Этап  №3: Органолептическая оценка качества готового блюда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Вкус: картофеля и молока.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 xml:space="preserve">Цвет: картофеля, от белого </w:t>
      </w:r>
      <w:proofErr w:type="gramStart"/>
      <w:r w:rsidRPr="00BA25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A255F">
        <w:rPr>
          <w:rFonts w:ascii="Times New Roman" w:hAnsi="Times New Roman" w:cs="Times New Roman"/>
          <w:sz w:val="24"/>
          <w:szCs w:val="24"/>
        </w:rPr>
        <w:t xml:space="preserve"> желтоватого.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Консистенция: мягкая, формы нарезки сохранены.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Дополнительные контрольные вопросы.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1. Когда добавляется молоко при приготовлении картофеля в молоке?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2. Что нужно сделать, чтобы овощи не сильно изменяли цвет при тепловой обработке?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3. Установить время варки картофеля в молоке до готовности.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Составить отчет (заполнить форму)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Наименование блюда 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Определение качества сырья: 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Подготовка сырья: _____________________________________________________________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>Последовательность технологии приготовления блюда: 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Оформление и подача: 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Внешний вид: _________________________________________________________________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Вкус и запах: __________________________________________________________________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lastRenderedPageBreak/>
        <w:t>Цвет: ________________________________________________________________________</w:t>
      </w:r>
    </w:p>
    <w:p w:rsidR="00BA255F" w:rsidRPr="00BA255F" w:rsidRDefault="00BA255F" w:rsidP="00BA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Консистенция: ________________________________________________________________</w:t>
      </w:r>
    </w:p>
    <w:p w:rsidR="00BA255F" w:rsidRPr="00BA255F" w:rsidRDefault="00BA255F" w:rsidP="00BA255F">
      <w:pPr>
        <w:pStyle w:val="ac"/>
        <w:ind w:hanging="142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u w:val="single"/>
          <w:lang w:val="ru-RU"/>
        </w:rPr>
        <w:t>Бригада №2</w:t>
      </w:r>
    </w:p>
    <w:p w:rsidR="00BA255F" w:rsidRPr="00BA255F" w:rsidRDefault="00BA255F" w:rsidP="00BA255F">
      <w:pPr>
        <w:pStyle w:val="ac"/>
        <w:ind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u w:val="single"/>
          <w:lang w:val="ru-RU"/>
        </w:rPr>
        <w:t>Производственное задание:</w:t>
      </w:r>
      <w:r w:rsidRPr="00BA255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A255F" w:rsidRPr="00BA255F" w:rsidRDefault="00BA255F" w:rsidP="00BA255F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>Приготовить и оформить к подаче  блюдо «Зразы картофельные»</w:t>
      </w:r>
    </w:p>
    <w:p w:rsidR="00BA255F" w:rsidRPr="00BA255F" w:rsidRDefault="00BA255F" w:rsidP="00BA255F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>Выполнить расчёт расхода сырья на 5 порций.</w:t>
      </w:r>
    </w:p>
    <w:p w:rsidR="00BA255F" w:rsidRPr="00BA255F" w:rsidRDefault="00BA255F" w:rsidP="00BA255F">
      <w:pPr>
        <w:pStyle w:val="ac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55F">
        <w:rPr>
          <w:rFonts w:ascii="Times New Roman" w:hAnsi="Times New Roman"/>
          <w:sz w:val="24"/>
          <w:szCs w:val="24"/>
        </w:rPr>
        <w:t>Составить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sz w:val="24"/>
          <w:szCs w:val="24"/>
        </w:rPr>
        <w:t>отчет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255F">
        <w:rPr>
          <w:rFonts w:ascii="Times New Roman" w:hAnsi="Times New Roman"/>
          <w:sz w:val="24"/>
          <w:szCs w:val="24"/>
        </w:rPr>
        <w:t>заполнить</w:t>
      </w:r>
      <w:proofErr w:type="spellEnd"/>
      <w:r w:rsidRPr="00BA2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sz w:val="24"/>
          <w:szCs w:val="24"/>
        </w:rPr>
        <w:t>форму</w:t>
      </w:r>
      <w:proofErr w:type="spellEnd"/>
      <w:r w:rsidRPr="00BA255F">
        <w:rPr>
          <w:rFonts w:ascii="Times New Roman" w:hAnsi="Times New Roman"/>
          <w:sz w:val="24"/>
          <w:szCs w:val="24"/>
        </w:rPr>
        <w:t>)</w:t>
      </w:r>
    </w:p>
    <w:p w:rsidR="00BA255F" w:rsidRPr="00BA255F" w:rsidRDefault="00BA255F" w:rsidP="00BA255F">
      <w:pPr>
        <w:pStyle w:val="ac"/>
        <w:ind w:hanging="142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BA255F">
        <w:rPr>
          <w:rFonts w:ascii="Times New Roman" w:hAnsi="Times New Roman"/>
          <w:b/>
          <w:sz w:val="24"/>
          <w:szCs w:val="24"/>
        </w:rPr>
        <w:t>Этап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BA255F">
        <w:rPr>
          <w:rFonts w:ascii="Times New Roman" w:hAnsi="Times New Roman"/>
          <w:b/>
          <w:sz w:val="24"/>
          <w:szCs w:val="24"/>
        </w:rPr>
        <w:t>1</w:t>
      </w: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Организация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рабочего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мест</w:t>
      </w:r>
      <w:proofErr w:type="spellEnd"/>
      <w:r w:rsidRPr="00BA255F">
        <w:rPr>
          <w:rFonts w:ascii="Times New Roman" w:hAnsi="Times New Roman"/>
          <w:b/>
          <w:sz w:val="24"/>
          <w:szCs w:val="24"/>
          <w:lang w:val="ru-RU"/>
        </w:rPr>
        <w:t>а.</w:t>
      </w:r>
    </w:p>
    <w:p w:rsidR="00BA255F" w:rsidRP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 w:rsidRPr="00BA255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BA255F" w:rsidRPr="00BA255F" w:rsidRDefault="00BA255F" w:rsidP="00BA25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 xml:space="preserve">Наименование блюда, изделия </w:t>
      </w:r>
      <w:r w:rsidRPr="00BA255F">
        <w:rPr>
          <w:rFonts w:ascii="Times New Roman" w:hAnsi="Times New Roman" w:cs="Times New Roman"/>
          <w:sz w:val="24"/>
          <w:szCs w:val="24"/>
          <w:u w:val="single"/>
        </w:rPr>
        <w:t xml:space="preserve">Зразы </w:t>
      </w:r>
      <w:proofErr w:type="spellStart"/>
      <w:r w:rsidRPr="00BA255F">
        <w:rPr>
          <w:rFonts w:ascii="Times New Roman" w:hAnsi="Times New Roman" w:cs="Times New Roman"/>
          <w:sz w:val="24"/>
          <w:szCs w:val="24"/>
          <w:u w:val="single"/>
        </w:rPr>
        <w:t>картофельные</w:t>
      </w:r>
      <w:r w:rsidRPr="00BA255F">
        <w:rPr>
          <w:rFonts w:ascii="Times New Roman" w:hAnsi="Times New Roman" w:cs="Times New Roman"/>
          <w:sz w:val="24"/>
          <w:szCs w:val="24"/>
        </w:rPr>
        <w:t>_</w:t>
      </w:r>
      <w:r w:rsidRPr="00BA255F">
        <w:rPr>
          <w:rFonts w:ascii="Times New Roman" w:hAnsi="Times New Roman" w:cs="Times New Roman"/>
          <w:b/>
          <w:sz w:val="24"/>
          <w:szCs w:val="24"/>
        </w:rPr>
        <w:t>рецептура</w:t>
      </w:r>
      <w:proofErr w:type="spellEnd"/>
      <w:r w:rsidRPr="00BA255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BA255F">
        <w:rPr>
          <w:rFonts w:ascii="Times New Roman" w:hAnsi="Times New Roman" w:cs="Times New Roman"/>
          <w:sz w:val="24"/>
          <w:szCs w:val="24"/>
        </w:rPr>
        <w:t xml:space="preserve"> 359</w:t>
      </w:r>
    </w:p>
    <w:tbl>
      <w:tblPr>
        <w:tblStyle w:val="ae"/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1620"/>
        <w:gridCol w:w="1620"/>
        <w:gridCol w:w="1260"/>
        <w:gridCol w:w="1183"/>
      </w:tblGrid>
      <w:tr w:rsidR="00BA255F" w:rsidRPr="00BA255F" w:rsidTr="00950154">
        <w:trPr>
          <w:jc w:val="center"/>
        </w:trPr>
        <w:tc>
          <w:tcPr>
            <w:tcW w:w="3888" w:type="dxa"/>
            <w:vMerge w:val="restart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5683" w:type="dxa"/>
            <w:gridSpan w:val="4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Норма закладки</w:t>
            </w: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  <w:vMerge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На 1 порцию</w:t>
            </w:r>
          </w:p>
        </w:tc>
        <w:tc>
          <w:tcPr>
            <w:tcW w:w="2443" w:type="dxa"/>
            <w:gridSpan w:val="2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5 порций</w:t>
            </w: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  <w:vMerge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183" w:type="dxa"/>
          </w:tcPr>
          <w:p w:rsidR="00BA255F" w:rsidRPr="00BA255F" w:rsidRDefault="00BA255F" w:rsidP="0095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25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Маргарин столовый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Яйца для фарша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25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 xml:space="preserve">Сухари или мука 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5F" w:rsidRPr="00BA255F" w:rsidTr="00950154">
        <w:trPr>
          <w:jc w:val="center"/>
        </w:trPr>
        <w:tc>
          <w:tcPr>
            <w:tcW w:w="3888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Выход с жиром</w:t>
            </w: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55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0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BA255F" w:rsidRPr="00BA255F" w:rsidRDefault="00BA255F" w:rsidP="009501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55F" w:rsidRPr="00BA255F" w:rsidRDefault="00BA255F" w:rsidP="00BA255F">
      <w:pPr>
        <w:pStyle w:val="ac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A255F">
        <w:rPr>
          <w:rFonts w:ascii="Times New Roman" w:hAnsi="Times New Roman"/>
          <w:b/>
          <w:sz w:val="24"/>
          <w:szCs w:val="24"/>
        </w:rPr>
        <w:t>Этап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№2</w:t>
      </w: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Приготовление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блюда</w:t>
      </w:r>
      <w:proofErr w:type="spellEnd"/>
      <w:r w:rsidRPr="00BA255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255F">
        <w:rPr>
          <w:rFonts w:ascii="Times New Roman" w:hAnsi="Times New Roman"/>
          <w:b/>
          <w:sz w:val="24"/>
          <w:szCs w:val="24"/>
        </w:rPr>
        <w:t>Определение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качества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255F">
        <w:rPr>
          <w:rFonts w:ascii="Times New Roman" w:hAnsi="Times New Roman"/>
          <w:b/>
          <w:sz w:val="24"/>
          <w:szCs w:val="24"/>
        </w:rPr>
        <w:t>сырья</w:t>
      </w:r>
      <w:proofErr w:type="spellEnd"/>
      <w:r w:rsidRPr="00BA255F">
        <w:rPr>
          <w:rFonts w:ascii="Times New Roman" w:hAnsi="Times New Roman"/>
          <w:b/>
          <w:sz w:val="24"/>
          <w:szCs w:val="24"/>
        </w:rPr>
        <w:t xml:space="preserve">: 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 xml:space="preserve">Произвести органолептическую оценку качества  овощей и других продуктов  по внешнему виду, цвету, запаху, консистенции. 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Подготовка сырья: </w:t>
      </w:r>
      <w:r w:rsidRPr="00BA255F">
        <w:rPr>
          <w:rFonts w:ascii="Times New Roman" w:hAnsi="Times New Roman"/>
          <w:sz w:val="24"/>
          <w:szCs w:val="24"/>
          <w:lang w:val="ru-RU"/>
        </w:rPr>
        <w:t>Произвести взвешивание сырья, сортировку, мойку, очистку.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 xml:space="preserve">Технология приготовления:  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1. Из картофельной массы, приготовленной как для котлет  (из протертого отварного картофеля и яиц), формуют лепешки – по 2 штуки на порцию.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2. На середину лепешки кладут подготовленный фарш – репчатый лук с, грибами и морковью; лук с грибами или яйцами, - соединяют ее края так, чтобы фарш был внутри.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3.Затем изделия панируют в сухарях или муке, придают форму кирпичика с овальными краями и жарят с обеих сторон.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b/>
          <w:sz w:val="24"/>
          <w:szCs w:val="24"/>
          <w:lang w:val="ru-RU"/>
        </w:rPr>
        <w:t xml:space="preserve">Оформление и подача: </w:t>
      </w:r>
      <w:r w:rsidRPr="00BA255F">
        <w:rPr>
          <w:rFonts w:ascii="Times New Roman" w:hAnsi="Times New Roman"/>
          <w:sz w:val="24"/>
          <w:szCs w:val="24"/>
          <w:lang w:val="ru-RU"/>
        </w:rPr>
        <w:t>При отпуске поливают маслом, сметаной, соусами томатным, сметанным, грибным.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Этап  №3: Органолептическая оценка качества готового блюда.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Вкус: картофеля и фарша.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Цвет: на разрезе белый или кремовый, верх золотистый.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Консистенция: пышная, не тягучая, без комков. Выдержана форма, поверхность без трещин.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Дополнительные контрольные вопросы.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1. В чем особенность приготовления шницеля капустного?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2.Как нарезают овощи для приготовления котлет?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3. Установить время жарки зраз картофельных.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="Times New Roman" w:hAnsi="Times New Roman" w:cs="Times New Roman"/>
          <w:b/>
          <w:sz w:val="24"/>
          <w:szCs w:val="24"/>
        </w:rPr>
        <w:t>Составить отчет (заполнить форму)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Наименование блюда 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Определение качества сырья: 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Подготовка сырья: _____________________________________________________________</w:t>
      </w:r>
    </w:p>
    <w:p w:rsidR="00BA255F" w:rsidRPr="00BA255F" w:rsidRDefault="00BA255F" w:rsidP="00BA255F">
      <w:pPr>
        <w:pStyle w:val="ac"/>
        <w:jc w:val="both"/>
        <w:rPr>
          <w:rFonts w:ascii="Times New Roman" w:hAnsi="Times New Roman"/>
          <w:sz w:val="24"/>
          <w:szCs w:val="24"/>
          <w:lang w:val="ru-RU"/>
        </w:rPr>
      </w:pPr>
      <w:r w:rsidRPr="00BA255F">
        <w:rPr>
          <w:rFonts w:ascii="Times New Roman" w:hAnsi="Times New Roman"/>
          <w:sz w:val="24"/>
          <w:szCs w:val="24"/>
          <w:lang w:val="ru-RU"/>
        </w:rPr>
        <w:t>Последовательность технологии приготовления блюда: 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Оформление и подача: 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Внешний вид: _________________________________________________________________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Вкус и запах: __________________________________________________________________</w:t>
      </w:r>
    </w:p>
    <w:p w:rsidR="00BA255F" w:rsidRPr="00BA255F" w:rsidRDefault="00BA255F" w:rsidP="00BA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Цвет: ________________________________________________________________________</w:t>
      </w:r>
    </w:p>
    <w:p w:rsidR="00BA255F" w:rsidRPr="00BA255F" w:rsidRDefault="00BA255F" w:rsidP="00BA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Консистенция: ________________________________________________________________</w:t>
      </w:r>
    </w:p>
    <w:p w:rsidR="00BA255F" w:rsidRPr="00BA255F" w:rsidRDefault="00BA255F" w:rsidP="00BA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55F" w:rsidRPr="00BA255F" w:rsidRDefault="00BA255F" w:rsidP="00BA255F">
      <w:pPr>
        <w:pStyle w:val="aa"/>
        <w:tabs>
          <w:tab w:val="left" w:pos="1406"/>
          <w:tab w:val="left" w:pos="3408"/>
          <w:tab w:val="left" w:pos="5420"/>
          <w:tab w:val="left" w:pos="6651"/>
          <w:tab w:val="left" w:pos="7940"/>
          <w:tab w:val="left" w:pos="9261"/>
        </w:tabs>
        <w:spacing w:after="0"/>
        <w:jc w:val="both"/>
        <w:rPr>
          <w:b/>
        </w:rPr>
      </w:pPr>
      <w:r w:rsidRPr="00BA255F">
        <w:rPr>
          <w:b/>
        </w:rPr>
        <w:t xml:space="preserve">Литература: </w:t>
      </w:r>
    </w:p>
    <w:p w:rsidR="00BA255F" w:rsidRPr="00BA255F" w:rsidRDefault="00BA255F" w:rsidP="00BA255F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lastRenderedPageBreak/>
        <w:t xml:space="preserve">1.Андонова Н.И, </w:t>
      </w:r>
      <w:proofErr w:type="spellStart"/>
      <w:r w:rsidRPr="00BA255F">
        <w:rPr>
          <w:rFonts w:ascii="Times New Roman" w:hAnsi="Times New Roman" w:cs="Times New Roman"/>
          <w:sz w:val="24"/>
          <w:szCs w:val="24"/>
        </w:rPr>
        <w:t>Качурина.Т.А</w:t>
      </w:r>
      <w:proofErr w:type="spellEnd"/>
      <w:r w:rsidRPr="00BA255F">
        <w:rPr>
          <w:rFonts w:ascii="Times New Roman" w:hAnsi="Times New Roman" w:cs="Times New Roman"/>
          <w:sz w:val="24"/>
          <w:szCs w:val="24"/>
        </w:rPr>
        <w:t>. Организация и ведение процессов приготовления</w:t>
      </w:r>
      <w:r w:rsidRPr="00BA255F">
        <w:rPr>
          <w:rFonts w:ascii="Times New Roman" w:hAnsi="Times New Roman" w:cs="Times New Roman"/>
          <w:sz w:val="24"/>
          <w:szCs w:val="24"/>
        </w:rPr>
        <w:softHyphen/>
        <w:t xml:space="preserve">, оформления и подготовки к реализации горячих блюд, </w:t>
      </w:r>
      <w:proofErr w:type="spellStart"/>
      <w:r w:rsidRPr="00BA255F">
        <w:rPr>
          <w:rFonts w:ascii="Times New Roman" w:hAnsi="Times New Roman" w:cs="Times New Roman"/>
          <w:sz w:val="24"/>
          <w:szCs w:val="24"/>
        </w:rPr>
        <w:t>кулинарныхизделий</w:t>
      </w:r>
      <w:proofErr w:type="spellEnd"/>
      <w:r w:rsidRPr="00BA255F">
        <w:rPr>
          <w:rFonts w:ascii="Times New Roman" w:hAnsi="Times New Roman" w:cs="Times New Roman"/>
          <w:sz w:val="24"/>
          <w:szCs w:val="24"/>
        </w:rPr>
        <w:t>, закусок сложного ассортимента. – М.: Академия, 2017 г.</w:t>
      </w:r>
    </w:p>
    <w:p w:rsidR="00BA255F" w:rsidRPr="00BA255F" w:rsidRDefault="00BA255F" w:rsidP="00BA255F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>2.</w:t>
      </w:r>
      <w:r w:rsidRPr="00BA255F">
        <w:rPr>
          <w:rFonts w:ascii="Times New Roman" w:hAnsi="Times New Roman" w:cs="Times New Roman"/>
          <w:spacing w:val="-10"/>
          <w:sz w:val="24"/>
          <w:szCs w:val="24"/>
        </w:rPr>
        <w:t xml:space="preserve">Анфимова Н. А. Кулинария: учебник для </w:t>
      </w:r>
      <w:proofErr w:type="spellStart"/>
      <w:r w:rsidRPr="00BA255F">
        <w:rPr>
          <w:rFonts w:ascii="Times New Roman" w:hAnsi="Times New Roman" w:cs="Times New Roman"/>
          <w:spacing w:val="-10"/>
          <w:sz w:val="24"/>
          <w:szCs w:val="24"/>
        </w:rPr>
        <w:t>нач</w:t>
      </w:r>
      <w:proofErr w:type="gramStart"/>
      <w:r w:rsidRPr="00BA255F">
        <w:rPr>
          <w:rFonts w:ascii="Times New Roman" w:hAnsi="Times New Roman" w:cs="Times New Roman"/>
          <w:spacing w:val="-10"/>
          <w:sz w:val="24"/>
          <w:szCs w:val="24"/>
        </w:rPr>
        <w:t>.п</w:t>
      </w:r>
      <w:proofErr w:type="gramEnd"/>
      <w:r w:rsidRPr="00BA255F">
        <w:rPr>
          <w:rFonts w:ascii="Times New Roman" w:hAnsi="Times New Roman" w:cs="Times New Roman"/>
          <w:spacing w:val="-10"/>
          <w:sz w:val="24"/>
          <w:szCs w:val="24"/>
        </w:rPr>
        <w:t>роф.образования</w:t>
      </w:r>
      <w:proofErr w:type="spellEnd"/>
      <w:r w:rsidRPr="00BA255F">
        <w:rPr>
          <w:rFonts w:ascii="Times New Roman" w:hAnsi="Times New Roman" w:cs="Times New Roman"/>
          <w:spacing w:val="-10"/>
          <w:sz w:val="24"/>
          <w:szCs w:val="24"/>
        </w:rPr>
        <w:t xml:space="preserve">. – М.: Академия, </w:t>
      </w:r>
      <w:smartTag w:uri="urn:schemas-microsoft-com:office:smarttags" w:element="metricconverter">
        <w:smartTagPr>
          <w:attr w:name="ProductID" w:val="2010 г"/>
        </w:smartTagPr>
        <w:r w:rsidRPr="00BA255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A255F">
        <w:rPr>
          <w:rFonts w:ascii="Times New Roman" w:hAnsi="Times New Roman" w:cs="Times New Roman"/>
          <w:sz w:val="24"/>
          <w:szCs w:val="24"/>
        </w:rPr>
        <w:t>.</w:t>
      </w:r>
    </w:p>
    <w:p w:rsidR="00BA255F" w:rsidRPr="00BA255F" w:rsidRDefault="00BA255F" w:rsidP="00BA255F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="Times New Roman" w:hAnsi="Times New Roman" w:cs="Times New Roman"/>
          <w:sz w:val="24"/>
          <w:szCs w:val="24"/>
        </w:rPr>
        <w:t xml:space="preserve">3.Здобнов А.И, Цыганенко В.А. Сборник рецептур блюд и кулинарных изделий. – М.: Лада, 2017 г. </w:t>
      </w:r>
    </w:p>
    <w:p w:rsidR="00BA255F" w:rsidRPr="00BA255F" w:rsidRDefault="00BA255F" w:rsidP="00BA25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255F" w:rsidRPr="00BA255F" w:rsidRDefault="00BA25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A255F" w:rsidRPr="00BA255F" w:rsidSect="00BA255F">
      <w:footerReference w:type="default" r:id="rId8"/>
      <w:pgSz w:w="11906" w:h="16838"/>
      <w:pgMar w:top="284" w:right="707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7C" w:rsidRDefault="00AD197C" w:rsidP="00B45314">
      <w:pPr>
        <w:spacing w:after="0" w:line="240" w:lineRule="auto"/>
      </w:pPr>
      <w:r>
        <w:separator/>
      </w:r>
    </w:p>
  </w:endnote>
  <w:endnote w:type="continuationSeparator" w:id="0">
    <w:p w:rsidR="00AD197C" w:rsidRDefault="00AD197C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8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7C" w:rsidRDefault="00AD197C" w:rsidP="00B45314">
      <w:pPr>
        <w:spacing w:after="0" w:line="240" w:lineRule="auto"/>
      </w:pPr>
      <w:r>
        <w:separator/>
      </w:r>
    </w:p>
  </w:footnote>
  <w:footnote w:type="continuationSeparator" w:id="0">
    <w:p w:rsidR="00AD197C" w:rsidRDefault="00AD197C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030"/>
    <w:multiLevelType w:val="hybridMultilevel"/>
    <w:tmpl w:val="4FF0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D91EE9"/>
    <w:multiLevelType w:val="hybridMultilevel"/>
    <w:tmpl w:val="CD3295F2"/>
    <w:lvl w:ilvl="0" w:tplc="86142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E136F2"/>
    <w:multiLevelType w:val="hybridMultilevel"/>
    <w:tmpl w:val="4E929DF4"/>
    <w:lvl w:ilvl="0" w:tplc="9E640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F566C0"/>
    <w:multiLevelType w:val="hybridMultilevel"/>
    <w:tmpl w:val="60481CA8"/>
    <w:lvl w:ilvl="0" w:tplc="D4765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836A78"/>
    <w:multiLevelType w:val="hybridMultilevel"/>
    <w:tmpl w:val="AECC7D86"/>
    <w:lvl w:ilvl="0" w:tplc="663C7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01F50"/>
    <w:rsid w:val="00020B54"/>
    <w:rsid w:val="000305BF"/>
    <w:rsid w:val="00037AB7"/>
    <w:rsid w:val="000728D1"/>
    <w:rsid w:val="0018452A"/>
    <w:rsid w:val="001A49E6"/>
    <w:rsid w:val="002766D9"/>
    <w:rsid w:val="002C04F8"/>
    <w:rsid w:val="003D4A3E"/>
    <w:rsid w:val="003E140C"/>
    <w:rsid w:val="003E3EFF"/>
    <w:rsid w:val="005242E3"/>
    <w:rsid w:val="00566A84"/>
    <w:rsid w:val="005E307B"/>
    <w:rsid w:val="005F2661"/>
    <w:rsid w:val="00720FAD"/>
    <w:rsid w:val="00772616"/>
    <w:rsid w:val="008150F2"/>
    <w:rsid w:val="0083363D"/>
    <w:rsid w:val="008679BB"/>
    <w:rsid w:val="00876B6F"/>
    <w:rsid w:val="00994EAB"/>
    <w:rsid w:val="009D4B12"/>
    <w:rsid w:val="009D6C71"/>
    <w:rsid w:val="00A213FB"/>
    <w:rsid w:val="00A32C0B"/>
    <w:rsid w:val="00A562A9"/>
    <w:rsid w:val="00AD197C"/>
    <w:rsid w:val="00B45314"/>
    <w:rsid w:val="00BA255F"/>
    <w:rsid w:val="00C635B3"/>
    <w:rsid w:val="00CF41B6"/>
    <w:rsid w:val="00D852A4"/>
    <w:rsid w:val="00ED1311"/>
    <w:rsid w:val="00F53F78"/>
    <w:rsid w:val="00F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BA25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BA2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uiPriority w:val="1"/>
    <w:qFormat/>
    <w:rsid w:val="00BA255F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BA255F"/>
    <w:rPr>
      <w:rFonts w:ascii="Cambria" w:eastAsia="Calibri" w:hAnsi="Cambria" w:cs="Times New Roman"/>
      <w:lang w:val="en-US" w:bidi="en-US"/>
    </w:rPr>
  </w:style>
  <w:style w:type="table" w:styleId="ae">
    <w:name w:val="Table Grid"/>
    <w:basedOn w:val="a1"/>
    <w:rsid w:val="00BA2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20</cp:revision>
  <dcterms:created xsi:type="dcterms:W3CDTF">2021-11-22T07:29:00Z</dcterms:created>
  <dcterms:modified xsi:type="dcterms:W3CDTF">2026-01-20T07:23:00Z</dcterms:modified>
</cp:coreProperties>
</file>