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01718" w14:textId="0ACD5A8E" w:rsidR="00D179C0" w:rsidRPr="00D179C0" w:rsidRDefault="00111BD9" w:rsidP="00111BD9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Записываете тему и отвечаете на вопросы.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D179C0"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Охрана морей и океанов, а также водных ресурсов</w:t>
      </w:r>
      <w:r w:rsidR="00D179C0" w:rsidRPr="00D179C0">
        <w:rPr>
          <w:rFonts w:ascii="Times New Roman" w:eastAsia="Times New Roman" w:hAnsi="Times New Roman" w:cs="Times New Roman"/>
          <w:sz w:val="24"/>
          <w:szCs w:val="24"/>
        </w:rPr>
        <w:t> — комплексная проблема, требующая международного сотрудничества, законодательных мер, технологических инноваций и изменения поведения общества. Она включает защиту от загрязнения, истощения, чрезмерного использования ресурсов и других антропогенных воздействий. </w:t>
      </w:r>
    </w:p>
    <w:p w14:paraId="39D2CCCF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проблемы</w:t>
      </w:r>
    </w:p>
    <w:p w14:paraId="6707F9EA" w14:textId="0317B4B5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Загрязнение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— одна из главных угроз. В моря и океаны попадают промышленные и бытовые стоки, нефтепродукты, пластик, тяжёлые металлы, пестициды, радиоактивные вещества. Например, ежегодно в прибрежные воды поступает около 320 млн т железа, 6,5 млн т фосфора, 2,3 млн т свинца. </w:t>
      </w:r>
    </w:p>
    <w:p w14:paraId="380B623F" w14:textId="3F7C434B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Истощение водных ресурсов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связано с чрезмерным забором воды для промышленности, сельского хозяйства и бытовых нужд. Это приводит к обмелению рек, снижению уровня грунтовых вод и другим негативным последствиям. </w:t>
      </w:r>
    </w:p>
    <w:p w14:paraId="27C4D55E" w14:textId="1D2E6F4A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Уничтожение морских экосистем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происходит из-за разрушения коралловых рифов, нерестилищ рыб, прибрежных зон. На это влияют загрязнение, изменение климата, строительство плотин и других гидротехнических сооружений. </w:t>
      </w:r>
    </w:p>
    <w:p w14:paraId="453A3FC1" w14:textId="1970289A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Перелов</w:t>
      </w:r>
      <w:proofErr w:type="spellEnd"/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рыбы и других морских ресурсов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ведёт к сокращению популяций видов и нарушению пищевых цепей. </w:t>
      </w:r>
    </w:p>
    <w:p w14:paraId="66ACA953" w14:textId="7ED250B1" w:rsidR="00D179C0" w:rsidRPr="00D179C0" w:rsidRDefault="00D179C0" w:rsidP="00111BD9">
      <w:pPr>
        <w:spacing w:after="1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Изменение климата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повышает температуру и кислотность океана, что угрожает многим видам и экосистемам. </w:t>
      </w:r>
    </w:p>
    <w:p w14:paraId="658D69E7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Международные соглашения и организации</w:t>
      </w:r>
    </w:p>
    <w:p w14:paraId="7D24B960" w14:textId="5DD8ACE3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Конвенция ООН по морскому праву (UNCLOS, 1982)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устанавливает общие принципы использования и защиты морских ресурсов, включая обязательства государств по охране морской среды. </w:t>
      </w:r>
    </w:p>
    <w:p w14:paraId="04E89EC0" w14:textId="5C6D5C0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МАРПОЛ (Международная конвенция по предотвращению загрязнения с судов, 1973)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регулирует сброс отходов с судов, включая нефть, химические вещества, мусор. </w:t>
      </w:r>
    </w:p>
    <w:p w14:paraId="6B1EDD6D" w14:textId="7777777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Лондонская конвенция (1972)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регулирует захоронение отходов в море. </w:t>
      </w:r>
    </w:p>
    <w:p w14:paraId="1A2188D9" w14:textId="6A705108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Программа ЮНЕП «Глобальная программа действий по защите морской среды от загрязнения в результате осуществляемой на суше деятельности»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занимается вопросами наземных, пресноводных, прибрежных и морских экосистем. </w:t>
      </w:r>
    </w:p>
    <w:p w14:paraId="138BB631" w14:textId="7777777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Межправительственная океанографическая комиссия ЮНЕСКО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координирует программы в области морских исследований и управления океанскими и прибрежными районами. </w:t>
      </w:r>
    </w:p>
    <w:p w14:paraId="71D9229B" w14:textId="7777777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Соглашение о защите морского биологического разнообразия (2023)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направлено на сохранение экосистем в районах за пределами национальной юрисдикции. </w:t>
      </w:r>
    </w:p>
    <w:p w14:paraId="321185FA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Меры по охране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4"/>
        <w:gridCol w:w="6260"/>
      </w:tblGrid>
      <w:tr w:rsidR="00D179C0" w:rsidRPr="00D179C0" w14:paraId="06F61CB7" w14:textId="77777777" w:rsidTr="00D179C0">
        <w:trPr>
          <w:tblHeader/>
        </w:trPr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54D906D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Мера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AA7FCF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Описание</w:t>
            </w:r>
          </w:p>
        </w:tc>
      </w:tr>
      <w:tr w:rsidR="00D179C0" w:rsidRPr="00D179C0" w14:paraId="553707DF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2AB85D57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Законодательное регулирование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DE1A9AB" w14:textId="71E18D99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Принятие законов, ограничивающих сброс отходов, использование пестицидов, рыболовство и другие виды деятельности, которые могут навредить океану. Например, в России Водный кодекс запрещает захоронение ядерных материалов и радиоактивных веществ в водных объектах. </w:t>
            </w:r>
          </w:p>
        </w:tc>
      </w:tr>
      <w:tr w:rsidR="00D179C0" w:rsidRPr="00D179C0" w14:paraId="223B3F02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B35CE81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Мониторинг и контроль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1A3FF233" w14:textId="750223C9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Систематическое наблюдение за состоянием морских и пресных вод, включая качество, количество и источники загрязнения. Используются спутниковые технологии, океанические буи, подводные лодки. </w:t>
            </w:r>
          </w:p>
        </w:tc>
      </w:tr>
      <w:tr w:rsidR="00D179C0" w:rsidRPr="00D179C0" w14:paraId="3BCCC582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55ECF735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Очистка сточных вод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7ED49107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Применение механических, химических и биологических методов для удаления загрязнений перед сбросом в водоёмы. Например, при механической очистке нерастворимые примеси удаляют с помощью решёток, сит, жироловок. </w:t>
            </w:r>
          </w:p>
        </w:tc>
      </w:tr>
      <w:tr w:rsidR="00D179C0" w:rsidRPr="00D179C0" w14:paraId="0484442B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39C1F1C1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Создание охраняемых зон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06457AC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Морские охраняемые районы (МОР), заповедники, национальные парки, где ограничена или запрещена хозяйственная деятельность. </w:t>
            </w:r>
          </w:p>
        </w:tc>
      </w:tr>
      <w:tr w:rsidR="00D179C0" w:rsidRPr="00D179C0" w14:paraId="09B13427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137E190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Безотходные и малотоксичные технологии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7D53724" w14:textId="6E23C3F0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Внедрение производственных процессов, минимизирующих образование отходов и загрязнение воды. </w:t>
            </w:r>
          </w:p>
        </w:tc>
      </w:tr>
      <w:tr w:rsidR="00D179C0" w:rsidRPr="00D179C0" w14:paraId="3E9FD594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6E2A6800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t>Рециркуляция и оборотное водоснабжение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6BE4ABCD" w14:textId="6D20BA02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Повторное использование воды в промышленности и сельском хозяйстве. </w:t>
            </w:r>
          </w:p>
        </w:tc>
      </w:tr>
      <w:tr w:rsidR="00D179C0" w:rsidRPr="00D179C0" w14:paraId="61503E31" w14:textId="77777777" w:rsidTr="00D179C0">
        <w:tc>
          <w:tcPr>
            <w:tcW w:w="0" w:type="auto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4D15D38" w14:textId="77777777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Восстановление экосистем</w:t>
            </w:r>
          </w:p>
        </w:tc>
        <w:tc>
          <w:tcPr>
            <w:tcW w:w="6260" w:type="dxa"/>
            <w:tcMar>
              <w:top w:w="120" w:type="dxa"/>
              <w:left w:w="360" w:type="dxa"/>
              <w:bottom w:w="120" w:type="dxa"/>
              <w:right w:w="360" w:type="dxa"/>
            </w:tcMar>
            <w:vAlign w:val="center"/>
            <w:hideMark/>
          </w:tcPr>
          <w:p w14:paraId="3EF1E7A3" w14:textId="1B8CC741" w:rsidR="00D179C0" w:rsidRPr="00D179C0" w:rsidRDefault="00D179C0" w:rsidP="00111BD9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</w:rPr>
            </w:pPr>
            <w:r w:rsidRPr="00D179C0">
              <w:rPr>
                <w:rFonts w:ascii="Times New Roman" w:eastAsia="Times New Roman" w:hAnsi="Times New Roman" w:cs="Times New Roman"/>
              </w:rPr>
              <w:t>Реабилитация загрязнённых водоёмов, рекультивация береговых зон, восстановление коралловых рифов и других экосистем. </w:t>
            </w:r>
          </w:p>
        </w:tc>
      </w:tr>
    </w:tbl>
    <w:p w14:paraId="5E6EBFCE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Технологии и инновации</w:t>
      </w:r>
    </w:p>
    <w:p w14:paraId="59C13227" w14:textId="77777777" w:rsidR="00D179C0" w:rsidRPr="00D179C0" w:rsidRDefault="00D179C0" w:rsidP="00111BD9">
      <w:pPr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Автономные подводные лодки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с гидролокаторами помогают обнаруживать китов и предупреждать корабли о необходимости снижения скорости, а также создавать карты дна и отслеживать распространение загрязнений. </w:t>
      </w:r>
    </w:p>
    <w:p w14:paraId="63ADE6B8" w14:textId="77777777" w:rsidR="00D179C0" w:rsidRPr="00D179C0" w:rsidRDefault="00D179C0" w:rsidP="00111BD9">
      <w:pPr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3D-рифы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— искусственные конструкции, созданные с помощью 3D-принтеров, которые способствуют восстановлению коралловых рифов. </w:t>
      </w:r>
    </w:p>
    <w:p w14:paraId="217917E8" w14:textId="77777777" w:rsidR="00D179C0" w:rsidRPr="00D179C0" w:rsidRDefault="00D179C0" w:rsidP="00111BD9">
      <w:pPr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Системы электронного мониторинга (СЭМ)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в рыболовстве фиксируют промысловые операции с помощью камер и спутниковой геолокации, помогая бороться с незаконным промыслом. </w:t>
      </w:r>
    </w:p>
    <w:p w14:paraId="3D96EACF" w14:textId="77777777" w:rsidR="00D179C0" w:rsidRPr="00D179C0" w:rsidRDefault="00D179C0" w:rsidP="00111BD9">
      <w:pPr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Микробиологические методы (</w:t>
      </w:r>
      <w:proofErr w:type="spellStart"/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биоремедиация</w:t>
      </w:r>
      <w:proofErr w:type="spellEnd"/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используют микроорганизмы для разложения загрязняющих веществ, например нефти. </w:t>
      </w:r>
    </w:p>
    <w:p w14:paraId="61BAE4A2" w14:textId="77777777" w:rsidR="00D179C0" w:rsidRPr="00D179C0" w:rsidRDefault="00D179C0" w:rsidP="00111BD9">
      <w:pPr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Фильтры для стиральных машин и промышленных предприятий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 xml:space="preserve"> улавливают </w:t>
      </w:r>
      <w:proofErr w:type="spellStart"/>
      <w:r w:rsidRPr="00D179C0">
        <w:rPr>
          <w:rFonts w:ascii="Times New Roman" w:eastAsia="Times New Roman" w:hAnsi="Times New Roman" w:cs="Times New Roman"/>
          <w:sz w:val="24"/>
          <w:szCs w:val="24"/>
        </w:rPr>
        <w:t>микропластик</w:t>
      </w:r>
      <w:proofErr w:type="spellEnd"/>
      <w:r w:rsidRPr="00D179C0">
        <w:rPr>
          <w:rFonts w:ascii="Times New Roman" w:eastAsia="Times New Roman" w:hAnsi="Times New Roman" w:cs="Times New Roman"/>
          <w:sz w:val="24"/>
          <w:szCs w:val="24"/>
        </w:rPr>
        <w:t>. </w:t>
      </w:r>
    </w:p>
    <w:p w14:paraId="269A2EC6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Роль государств и общества</w:t>
      </w:r>
    </w:p>
    <w:p w14:paraId="040129CA" w14:textId="7777777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Государства</w:t>
      </w:r>
      <w:r w:rsidRPr="00D179C0">
        <w:rPr>
          <w:rFonts w:ascii="Times New Roman" w:eastAsia="Times New Roman" w:hAnsi="Times New Roman" w:cs="Times New Roman"/>
          <w:sz w:val="24"/>
          <w:szCs w:val="24"/>
        </w:rPr>
        <w:t> должны:</w:t>
      </w:r>
    </w:p>
    <w:p w14:paraId="3BACE547" w14:textId="77777777" w:rsidR="00D179C0" w:rsidRPr="00D179C0" w:rsidRDefault="00D179C0" w:rsidP="00111BD9">
      <w:pPr>
        <w:numPr>
          <w:ilvl w:val="0"/>
          <w:numId w:val="2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разрабатывать и внедрять национальные законы по охране водных ресурсов;</w:t>
      </w:r>
    </w:p>
    <w:p w14:paraId="72E4A5CA" w14:textId="77777777" w:rsidR="00D179C0" w:rsidRPr="00D179C0" w:rsidRDefault="00D179C0" w:rsidP="00111BD9">
      <w:pPr>
        <w:numPr>
          <w:ilvl w:val="0"/>
          <w:numId w:val="2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сотрудничать на международном уровне;</w:t>
      </w:r>
    </w:p>
    <w:p w14:paraId="48B91DC9" w14:textId="77777777" w:rsidR="00D179C0" w:rsidRPr="00D179C0" w:rsidRDefault="00D179C0" w:rsidP="00111BD9">
      <w:pPr>
        <w:numPr>
          <w:ilvl w:val="0"/>
          <w:numId w:val="2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финансировать исследования и технологии для защиты океанов;</w:t>
      </w:r>
    </w:p>
    <w:p w14:paraId="00B874FA" w14:textId="02C4CB14" w:rsidR="00D179C0" w:rsidRPr="00D179C0" w:rsidRDefault="00D179C0" w:rsidP="00111BD9">
      <w:pPr>
        <w:numPr>
          <w:ilvl w:val="0"/>
          <w:numId w:val="2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контролировать соблюдение природоохранного законодательства. </w:t>
      </w:r>
      <w:bookmarkStart w:id="0" w:name="_GoBack"/>
      <w:bookmarkEnd w:id="0"/>
    </w:p>
    <w:p w14:paraId="3F6C3CD7" w14:textId="77777777" w:rsidR="00D179C0" w:rsidRPr="00D179C0" w:rsidRDefault="00D179C0" w:rsidP="00111B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Общество может внести вклад, если:</w:t>
      </w:r>
    </w:p>
    <w:p w14:paraId="3666C96B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сократит потребление пластика;</w:t>
      </w:r>
    </w:p>
    <w:p w14:paraId="2049CD7D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будет сортировать отходы и сдавать их на переработку;</w:t>
      </w:r>
    </w:p>
    <w:p w14:paraId="4A5CF00E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 xml:space="preserve">выберет экологически чистые чистящие средства и косметику без </w:t>
      </w:r>
      <w:proofErr w:type="spellStart"/>
      <w:r w:rsidRPr="00D179C0">
        <w:rPr>
          <w:rFonts w:ascii="Times New Roman" w:eastAsia="Times New Roman" w:hAnsi="Times New Roman" w:cs="Times New Roman"/>
          <w:sz w:val="24"/>
          <w:szCs w:val="24"/>
        </w:rPr>
        <w:t>микропластика</w:t>
      </w:r>
      <w:proofErr w:type="spellEnd"/>
      <w:r w:rsidRPr="00D179C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A72130A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lastRenderedPageBreak/>
        <w:t>поддержит организации, занимающиеся защитой океана;</w:t>
      </w:r>
    </w:p>
    <w:p w14:paraId="35514B30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будет соблюдать правила поведения на пляже;</w:t>
      </w:r>
    </w:p>
    <w:p w14:paraId="0ABE4124" w14:textId="77777777" w:rsidR="00D179C0" w:rsidRPr="00D179C0" w:rsidRDefault="00D179C0" w:rsidP="00111BD9">
      <w:pPr>
        <w:numPr>
          <w:ilvl w:val="0"/>
          <w:numId w:val="3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выберет рыбу, выловленную с соблюдением принципов устойчивого рыболовства. </w:t>
      </w:r>
    </w:p>
    <w:p w14:paraId="3FD5A73E" w14:textId="77777777" w:rsidR="00D179C0" w:rsidRPr="00D179C0" w:rsidRDefault="00D179C0" w:rsidP="00111BD9">
      <w:pPr>
        <w:spacing w:before="360" w:after="18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b/>
          <w:bCs/>
          <w:sz w:val="24"/>
          <w:szCs w:val="24"/>
        </w:rPr>
        <w:t>Вопросы для обсуждения</w:t>
      </w:r>
    </w:p>
    <w:p w14:paraId="027DD2F7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Какие основные источники загрязнения Мирового океана вы можете назвать?</w:t>
      </w:r>
    </w:p>
    <w:p w14:paraId="3012EE40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Почему проблема охраны водных ресурсов особенно актуальна в условиях роста населения и развития промышленности?</w:t>
      </w:r>
    </w:p>
    <w:p w14:paraId="614AE0A5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В чём заключается роль международных соглашений в защите морей и океанов?</w:t>
      </w:r>
    </w:p>
    <w:p w14:paraId="10991128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Какие технологии помогают в мониторинге и очистке океана?</w:t>
      </w:r>
    </w:p>
    <w:p w14:paraId="5B33DEA2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Какие меры по охране водных ресурсов можно внедрить на местном уровне?</w:t>
      </w:r>
    </w:p>
    <w:p w14:paraId="6FF0C20B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Как изменение климата влияет на состояние океанов и морских экосистем?</w:t>
      </w:r>
    </w:p>
    <w:p w14:paraId="02510DFF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Почему важно сохранять коралловые рифы и другие уязвимые морские экосистемы?</w:t>
      </w:r>
    </w:p>
    <w:p w14:paraId="7A92959F" w14:textId="77777777" w:rsidR="00D179C0" w:rsidRPr="00D179C0" w:rsidRDefault="00D179C0" w:rsidP="00111BD9">
      <w:pPr>
        <w:numPr>
          <w:ilvl w:val="0"/>
          <w:numId w:val="4"/>
        </w:numPr>
        <w:spacing w:before="120" w:after="12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Какие действия каждого человека могут помочь в защите океанов?</w:t>
      </w:r>
    </w:p>
    <w:p w14:paraId="6482F87C" w14:textId="77777777" w:rsidR="00D179C0" w:rsidRPr="00D179C0" w:rsidRDefault="00D179C0" w:rsidP="00111BD9">
      <w:pPr>
        <w:spacing w:after="10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79C0">
        <w:rPr>
          <w:rFonts w:ascii="Times New Roman" w:eastAsia="Times New Roman" w:hAnsi="Times New Roman" w:cs="Times New Roman"/>
          <w:sz w:val="24"/>
          <w:szCs w:val="24"/>
        </w:rPr>
        <w:t>Охрана морей, океанов и водных ресурсов — ключевой фактор обеспечения устойчивого развития человечества. Комплексный подход, объединяющий законодательные меры, технологические инновации и изменения в поведении общества, поможет сохранить эти жизненно важные экосистемы для будущих поколений. </w:t>
      </w:r>
    </w:p>
    <w:sectPr w:rsidR="00D179C0" w:rsidRPr="00D179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5CA"/>
    <w:multiLevelType w:val="multilevel"/>
    <w:tmpl w:val="1E368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35CC4"/>
    <w:multiLevelType w:val="multilevel"/>
    <w:tmpl w:val="2CE0D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7E368E"/>
    <w:multiLevelType w:val="multilevel"/>
    <w:tmpl w:val="589A6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D31B4D"/>
    <w:multiLevelType w:val="multilevel"/>
    <w:tmpl w:val="2AC29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9A9"/>
    <w:rsid w:val="00111BD9"/>
    <w:rsid w:val="006821D5"/>
    <w:rsid w:val="008569A9"/>
    <w:rsid w:val="00D1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241F"/>
  <w15:chartTrackingRefBased/>
  <w15:docId w15:val="{0F17C27E-E99F-4702-87DE-A0838D674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79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79C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3">
    <w:name w:val="Strong"/>
    <w:basedOn w:val="a0"/>
    <w:uiPriority w:val="22"/>
    <w:qFormat/>
    <w:rsid w:val="00D179C0"/>
    <w:rPr>
      <w:b/>
      <w:bCs/>
    </w:rPr>
  </w:style>
  <w:style w:type="character" w:customStyle="1" w:styleId="futurisfootnotegroup">
    <w:name w:val="futurisfootnotegroup"/>
    <w:basedOn w:val="a0"/>
    <w:rsid w:val="00D179C0"/>
  </w:style>
  <w:style w:type="character" w:customStyle="1" w:styleId="a11yhidden">
    <w:name w:val="a11yhidden"/>
    <w:basedOn w:val="a0"/>
    <w:rsid w:val="00D179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006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1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5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47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03705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253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279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14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63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42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6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960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826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32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936662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6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338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074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552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989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950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942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42262">
                              <w:marLeft w:val="0"/>
                              <w:marRight w:val="0"/>
                              <w:marTop w:val="240"/>
                              <w:marBottom w:val="4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2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701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76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10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559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18837657">
                                          <w:marLeft w:val="1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66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0159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18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94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25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600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869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goroxovceva75@mail.ru</dc:creator>
  <cp:keywords/>
  <dc:description/>
  <cp:lastModifiedBy>goroxovceva75@mail.ru</cp:lastModifiedBy>
  <cp:revision>3</cp:revision>
  <dcterms:created xsi:type="dcterms:W3CDTF">2026-01-20T07:07:00Z</dcterms:created>
  <dcterms:modified xsi:type="dcterms:W3CDTF">2026-01-20T07:18:00Z</dcterms:modified>
</cp:coreProperties>
</file>