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86CFD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Практическое занятие №</w:t>
      </w:r>
      <w:r>
        <w:rPr>
          <w:sz w:val="24"/>
          <w:szCs w:val="24"/>
        </w:rPr>
        <w:t xml:space="preserve">10 </w:t>
      </w:r>
      <w:r w:rsidRPr="00FB254B">
        <w:rPr>
          <w:sz w:val="24"/>
          <w:szCs w:val="24"/>
        </w:rPr>
        <w:t xml:space="preserve">Тема: Составление карты технологического процесса ремонта </w:t>
      </w:r>
      <w:r>
        <w:rPr>
          <w:sz w:val="24"/>
          <w:szCs w:val="24"/>
        </w:rPr>
        <w:t>экипажной части</w:t>
      </w:r>
      <w:r w:rsidRPr="00FB254B">
        <w:rPr>
          <w:sz w:val="24"/>
          <w:szCs w:val="24"/>
        </w:rPr>
        <w:t xml:space="preserve"> локомотива.</w:t>
      </w:r>
    </w:p>
    <w:p w14:paraId="6BCA109B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Цель занятия:</w:t>
      </w:r>
    </w:p>
    <w:p w14:paraId="41EBFD53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1.  Закрепить теоретические знания об устройстве и основных неисправностях </w:t>
      </w:r>
      <w:r>
        <w:rPr>
          <w:sz w:val="24"/>
          <w:szCs w:val="24"/>
        </w:rPr>
        <w:t>экипажной части</w:t>
      </w:r>
      <w:r w:rsidRPr="00FB254B">
        <w:rPr>
          <w:sz w:val="24"/>
          <w:szCs w:val="24"/>
        </w:rPr>
        <w:t xml:space="preserve"> грузового (или пассажирского) локомотива (на примере тележек 2х- или 3х-осных локомотивов, например, ВЛ-80, 2ТЭ10, или современных серий).</w:t>
      </w:r>
    </w:p>
    <w:p w14:paraId="15622C1A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2.  Сформировать практические навыки по разработке и оформлению основного технологического документа – операционной карты (карты технологического процесса) на ремонт узла.</w:t>
      </w:r>
    </w:p>
    <w:p w14:paraId="724297D7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3.  Научиться анализировать последовательность операций, подбирать необходимое оборудование, инструмент и оснастку, нормировать трудозатраты.</w:t>
      </w:r>
    </w:p>
    <w:p w14:paraId="7FC80E5C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Материалы для студентов:</w:t>
      </w:r>
    </w:p>
    <w:p w14:paraId="38DBD7FB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    *   Бланки технологических карт (бумажные или электронные шаблоны).</w:t>
      </w:r>
    </w:p>
    <w:p w14:paraId="64F99C10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    *   Тетради для практических работ, ручки, карандаши.</w:t>
      </w:r>
    </w:p>
    <w:p w14:paraId="56E4F085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    *   Компьютеры с текстовым редактором (опционально, для продвинутого уровня).</w:t>
      </w:r>
    </w:p>
    <w:p w14:paraId="27EC0EEF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Ход занятия</w:t>
      </w:r>
    </w:p>
    <w:p w14:paraId="2605C0E4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Ответить на вопросы письменно:</w:t>
      </w:r>
    </w:p>
    <w:p w14:paraId="45C5AB0B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1.  Назовите основные узлы и детали </w:t>
      </w:r>
      <w:r>
        <w:rPr>
          <w:sz w:val="24"/>
          <w:szCs w:val="24"/>
        </w:rPr>
        <w:t>экипажной части</w:t>
      </w:r>
      <w:r w:rsidRPr="00FB254B">
        <w:rPr>
          <w:sz w:val="24"/>
          <w:szCs w:val="24"/>
        </w:rPr>
        <w:t xml:space="preserve"> локомотива.</w:t>
      </w:r>
    </w:p>
    <w:p w14:paraId="4B3F9206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2.  Какие типовые неисправности возникают в </w:t>
      </w:r>
      <w:r>
        <w:rPr>
          <w:sz w:val="24"/>
          <w:szCs w:val="24"/>
        </w:rPr>
        <w:t>экипажной части</w:t>
      </w:r>
      <w:r w:rsidRPr="00FB254B">
        <w:rPr>
          <w:sz w:val="24"/>
          <w:szCs w:val="24"/>
        </w:rPr>
        <w:t>?</w:t>
      </w:r>
    </w:p>
    <w:p w14:paraId="60D1BF87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3.  Что такое технологический процесс ремонта? Из каких элементов он состоит?</w:t>
      </w:r>
    </w:p>
    <w:p w14:paraId="69AD8597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4.  Какие виды технологической документации вы знаете? </w:t>
      </w:r>
    </w:p>
    <w:p w14:paraId="40EAF31B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5.  Какова роль технолога в организации ремонта?</w:t>
      </w:r>
    </w:p>
    <w:p w14:paraId="107D3950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Краткие пояснения:</w:t>
      </w:r>
    </w:p>
    <w:p w14:paraId="2F0C781F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Карта технологического процесса (операционная карта) – это документ, содержащий подробное описание всех операций по ремонту конкретной единицы (узла, детали) с указанием оборудования, инструмента, материалов, норм времени и квалификации исполнителя.</w:t>
      </w:r>
    </w:p>
    <w:p w14:paraId="0C6910BC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Структура карты: номер операции, ее наименование и содержание, технические требования и указания, оборудование и оснастка, норма времени, разряд работы, исполнитель.</w:t>
      </w:r>
    </w:p>
    <w:p w14:paraId="35B3BD1C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Этапы разработки техпроцесса: разборка → дефектация → восстановление/замена деталей → сборка → испытание/регулировка.</w:t>
      </w:r>
    </w:p>
    <w:p w14:paraId="4B6AB995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Практическая часть</w:t>
      </w:r>
    </w:p>
    <w:p w14:paraId="585E5DDF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Составить фрагмент операционной карты технологического процесса ремонта </w:t>
      </w:r>
      <w:r>
        <w:rPr>
          <w:sz w:val="24"/>
          <w:szCs w:val="24"/>
        </w:rPr>
        <w:t>экипажной части</w:t>
      </w:r>
      <w:r w:rsidRPr="00FB254B">
        <w:rPr>
          <w:sz w:val="24"/>
          <w:szCs w:val="24"/>
        </w:rPr>
        <w:t xml:space="preserve"> грузового электровоза.</w:t>
      </w:r>
    </w:p>
    <w:p w14:paraId="37441E90" w14:textId="77777777" w:rsidR="00431FA3" w:rsidRPr="00B94C32" w:rsidRDefault="00431FA3" w:rsidP="00431FA3">
      <w:pPr>
        <w:rPr>
          <w:sz w:val="24"/>
          <w:szCs w:val="24"/>
        </w:rPr>
      </w:pPr>
      <w:r w:rsidRPr="00B94C32">
        <w:rPr>
          <w:sz w:val="24"/>
          <w:szCs w:val="24"/>
        </w:rPr>
        <w:t>Этапы выполнения задания:</w:t>
      </w:r>
    </w:p>
    <w:p w14:paraId="4B553907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t xml:space="preserve">1. </w:t>
      </w:r>
      <w:r w:rsidRPr="00B94C32">
        <w:rPr>
          <w:b/>
          <w:bCs/>
          <w:color w:val="0F1115"/>
          <w:sz w:val="24"/>
          <w:szCs w:val="24"/>
        </w:rPr>
        <w:t>Понятие и цель технологической карты (ТК).</w:t>
      </w:r>
    </w:p>
    <w:p w14:paraId="1F799CA8" w14:textId="77777777" w:rsidR="00431FA3" w:rsidRPr="00B94C32" w:rsidRDefault="00431FA3" w:rsidP="00431FA3">
      <w:pPr>
        <w:shd w:val="clear" w:color="auto" w:fill="FFFFFF"/>
        <w:ind w:left="-360" w:firstLine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ТК – это документ, содержащий </w:t>
      </w:r>
      <w:r w:rsidRPr="00B94C32">
        <w:rPr>
          <w:b/>
          <w:bCs/>
          <w:color w:val="0F1115"/>
          <w:sz w:val="24"/>
          <w:szCs w:val="24"/>
        </w:rPr>
        <w:t>полное и детальное описание процесса ремонта</w:t>
      </w:r>
      <w:r w:rsidRPr="00B94C32">
        <w:rPr>
          <w:color w:val="0F1115"/>
          <w:sz w:val="24"/>
          <w:szCs w:val="24"/>
        </w:rPr>
        <w:t> конкретной единицы или узла.</w:t>
      </w:r>
    </w:p>
    <w:p w14:paraId="177BAE14" w14:textId="77777777" w:rsidR="00431FA3" w:rsidRPr="00B94C32" w:rsidRDefault="00431FA3" w:rsidP="00431FA3">
      <w:pPr>
        <w:shd w:val="clear" w:color="auto" w:fill="FFFFFF"/>
        <w:ind w:left="-360" w:firstLine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Цель: Обеспечение единого, качественного и безопасного выполнения работ.</w:t>
      </w:r>
    </w:p>
    <w:p w14:paraId="7ED1EEF5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t xml:space="preserve">2. </w:t>
      </w:r>
      <w:r w:rsidRPr="00B94C32">
        <w:rPr>
          <w:b/>
          <w:bCs/>
          <w:color w:val="0F1115"/>
          <w:sz w:val="24"/>
          <w:szCs w:val="24"/>
        </w:rPr>
        <w:t>Структура технологической карты.</w:t>
      </w:r>
    </w:p>
    <w:p w14:paraId="56C927F6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Шапка:</w:t>
      </w:r>
      <w:r w:rsidRPr="00B94C32">
        <w:rPr>
          <w:color w:val="0F1115"/>
          <w:sz w:val="24"/>
          <w:szCs w:val="24"/>
        </w:rPr>
        <w:t> Наименование депо, участка, название карты, номер, дата, ФИО разработчика.</w:t>
      </w:r>
    </w:p>
    <w:p w14:paraId="7E0EE50D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Основная часть (таблица):</w:t>
      </w:r>
    </w:p>
    <w:p w14:paraId="1C761804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№ операции:</w:t>
      </w:r>
      <w:r w:rsidRPr="00B94C32">
        <w:rPr>
          <w:color w:val="0F1115"/>
          <w:sz w:val="24"/>
          <w:szCs w:val="24"/>
        </w:rPr>
        <w:t> Последовательный номер.</w:t>
      </w:r>
    </w:p>
    <w:p w14:paraId="79840154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Наименование операции и перехода:</w:t>
      </w:r>
      <w:r w:rsidRPr="00B94C32">
        <w:rPr>
          <w:color w:val="0F1115"/>
          <w:sz w:val="24"/>
          <w:szCs w:val="24"/>
        </w:rPr>
        <w:t> Подробное описание действий («Снять колпак буксы», «Проверить диаметр колеса по кругу катания»).</w:t>
      </w:r>
    </w:p>
    <w:p w14:paraId="5833F657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lastRenderedPageBreak/>
        <w:t>Оборудование, приспособления, инструмент:</w:t>
      </w:r>
      <w:r w:rsidRPr="00B94C32">
        <w:rPr>
          <w:color w:val="0F1115"/>
          <w:sz w:val="24"/>
          <w:szCs w:val="24"/>
        </w:rPr>
        <w:t> Специфичный перечень (тельфер, съемник, динамометрический ключ, штангенциркуль ШЦ-300).</w:t>
      </w:r>
    </w:p>
    <w:p w14:paraId="5C7E4723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Технические требования, указания и режимы:</w:t>
      </w:r>
      <w:r w:rsidRPr="00B94C32">
        <w:rPr>
          <w:color w:val="0F1115"/>
          <w:sz w:val="24"/>
          <w:szCs w:val="24"/>
        </w:rPr>
        <w:t> Нормативные параметры (момент затяжки, допустимый износ, зазор, марка смазки). Ссылки на чертежи.</w:t>
      </w:r>
    </w:p>
    <w:p w14:paraId="737BFA41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Заключительная часть:</w:t>
      </w:r>
      <w:r w:rsidRPr="00B94C32">
        <w:rPr>
          <w:color w:val="0F1115"/>
          <w:sz w:val="24"/>
          <w:szCs w:val="24"/>
        </w:rPr>
        <w:t> Подписи ответственных лиц, дата введения.</w:t>
      </w:r>
    </w:p>
    <w:p w14:paraId="763C8912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Алгоритм составления ТК:</w:t>
      </w:r>
    </w:p>
    <w:p w14:paraId="0B636251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Шаг 1: Выбор объекта ремонта (узла).</w:t>
      </w:r>
    </w:p>
    <w:p w14:paraId="7EBF6AC1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Шаг 2: Анализ возможных дефектов и объемов работ.</w:t>
      </w:r>
    </w:p>
    <w:p w14:paraId="106F6A33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Шаг 3: Определение последовательности операций (разборка, дефектация, восстановление/замена, сборка, контроль).</w:t>
      </w:r>
    </w:p>
    <w:p w14:paraId="1D49D237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Шаг 4: Подбор необходимого оборудования и инструмента для каждой операции.</w:t>
      </w:r>
    </w:p>
    <w:p w14:paraId="3412377C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Шаг 5: Указание точных технических требований (размеры, моменты, допуски).</w:t>
      </w:r>
    </w:p>
    <w:p w14:paraId="39E77008" w14:textId="77777777" w:rsidR="00431FA3" w:rsidRPr="00B94C32" w:rsidRDefault="00431FA3" w:rsidP="00431FA3">
      <w:pPr>
        <w:shd w:val="clear" w:color="auto" w:fill="FFFFFF"/>
        <w:ind w:firstLine="709"/>
        <w:outlineLvl w:val="3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IV. Практическая часть</w:t>
      </w:r>
      <w:r w:rsidRPr="00B94C32">
        <w:rPr>
          <w:color w:val="0F1115"/>
          <w:sz w:val="24"/>
          <w:szCs w:val="24"/>
        </w:rPr>
        <w:t xml:space="preserve"> </w:t>
      </w:r>
    </w:p>
    <w:p w14:paraId="7EC1B087" w14:textId="77777777" w:rsidR="00431FA3" w:rsidRPr="00B94C32" w:rsidRDefault="00431FA3" w:rsidP="00431FA3">
      <w:pPr>
        <w:shd w:val="clear" w:color="auto" w:fill="FFFFFF"/>
        <w:ind w:firstLine="709"/>
        <w:rPr>
          <w:color w:val="0F1115"/>
          <w:sz w:val="24"/>
          <w:szCs w:val="24"/>
        </w:rPr>
      </w:pPr>
      <w:r w:rsidRPr="00B94C32">
        <w:rPr>
          <w:color w:val="0F1115"/>
          <w:sz w:val="24"/>
          <w:szCs w:val="24"/>
        </w:rPr>
        <w:t>«Составить технологическую карту на операцию «Дефектация и ремонт колесной пары грузового электровоза» (или «Ремонт буксового узла», «Замена элементов рессорного подвешивания» – по выбору преподавателя)».</w:t>
      </w:r>
    </w:p>
    <w:p w14:paraId="679E3223" w14:textId="77777777" w:rsidR="00431FA3" w:rsidRPr="00B94C32" w:rsidRDefault="00431FA3" w:rsidP="00431FA3">
      <w:pPr>
        <w:shd w:val="clear" w:color="auto" w:fill="FFFFFF"/>
        <w:ind w:firstLine="709"/>
        <w:rPr>
          <w:color w:val="0F1115"/>
          <w:sz w:val="24"/>
          <w:szCs w:val="24"/>
        </w:rPr>
      </w:pPr>
      <w:r w:rsidRPr="00B94C32">
        <w:rPr>
          <w:b/>
          <w:bCs/>
          <w:color w:val="0F1115"/>
          <w:sz w:val="24"/>
          <w:szCs w:val="24"/>
        </w:rPr>
        <w:t>Этапы работы студентов:</w:t>
      </w:r>
    </w:p>
    <w:p w14:paraId="3AF655BC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1. </w:t>
      </w:r>
      <w:r w:rsidRPr="00B94C32">
        <w:rPr>
          <w:color w:val="0F1115"/>
          <w:sz w:val="24"/>
          <w:szCs w:val="24"/>
        </w:rPr>
        <w:t>Разбить общий процесс на логические операции (5-8 операций). Пример:</w:t>
      </w:r>
    </w:p>
    <w:p w14:paraId="1743F227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Очистка и наружный осмотр.</w:t>
      </w:r>
    </w:p>
    <w:p w14:paraId="24AD8861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Измерение толщины обода и высоты гребня.</w:t>
      </w:r>
    </w:p>
    <w:p w14:paraId="3055AC48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Проверка размеров по кругу катания.</w:t>
      </w:r>
    </w:p>
    <w:p w14:paraId="61BF2517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Контроль состояния буксовых шеек (штаммов, биение).</w:t>
      </w:r>
    </w:p>
    <w:p w14:paraId="7CFEC283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Оформление документации (браковочный акт).</w:t>
      </w:r>
    </w:p>
    <w:p w14:paraId="54790FA7" w14:textId="77777777" w:rsidR="00431FA3" w:rsidRPr="00B94C32" w:rsidRDefault="00431FA3" w:rsidP="00431FA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color w:val="0F1115"/>
        </w:rPr>
      </w:pPr>
      <w:r w:rsidRPr="00B94C32">
        <w:rPr>
          <w:color w:val="0F1115"/>
        </w:rPr>
        <w:t>(Для ремонта) Наплавка гребня/обточка.</w:t>
      </w:r>
    </w:p>
    <w:p w14:paraId="435A6172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2. </w:t>
      </w:r>
      <w:r w:rsidRPr="00B94C32">
        <w:rPr>
          <w:color w:val="0F1115"/>
          <w:sz w:val="24"/>
          <w:szCs w:val="24"/>
        </w:rPr>
        <w:t>Для каждой операции подобрать инструмент (молоток, зубило, штангенциркуль, шаблон, микрометр, обдирочный станок).</w:t>
      </w:r>
    </w:p>
    <w:p w14:paraId="7D591BD7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3. </w:t>
      </w:r>
      <w:r w:rsidRPr="00B94C32">
        <w:rPr>
          <w:color w:val="0F1115"/>
          <w:sz w:val="24"/>
          <w:szCs w:val="24"/>
        </w:rPr>
        <w:t>Занести технические требования из предоставленных нормативных данных (напр., «Высота гребня не менее 28 мм», «Толщина обода не менее 33 мм»).</w:t>
      </w:r>
    </w:p>
    <w:p w14:paraId="5E8E079B" w14:textId="77777777" w:rsidR="00431FA3" w:rsidRPr="00B94C32" w:rsidRDefault="00431FA3" w:rsidP="00431FA3">
      <w:pPr>
        <w:shd w:val="clear" w:color="auto" w:fill="FFFFFF"/>
        <w:ind w:left="709"/>
        <w:rPr>
          <w:color w:val="0F1115"/>
          <w:sz w:val="24"/>
          <w:szCs w:val="24"/>
        </w:rPr>
      </w:pPr>
      <w:r>
        <w:rPr>
          <w:sz w:val="24"/>
          <w:szCs w:val="24"/>
        </w:rPr>
        <w:t>4. Начертить</w:t>
      </w:r>
      <w:r w:rsidRPr="00FB254B">
        <w:rPr>
          <w:sz w:val="24"/>
          <w:szCs w:val="24"/>
        </w:rPr>
        <w:t xml:space="preserve"> бланк</w:t>
      </w:r>
      <w:r w:rsidRPr="00B94C32">
        <w:rPr>
          <w:color w:val="0F1115"/>
          <w:sz w:val="24"/>
          <w:szCs w:val="24"/>
        </w:rPr>
        <w:t xml:space="preserve"> карты.</w:t>
      </w:r>
    </w:p>
    <w:p w14:paraId="09C6B2EF" w14:textId="77777777" w:rsidR="00431FA3" w:rsidRPr="00FB254B" w:rsidRDefault="00431FA3" w:rsidP="00431FA3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Pr="00B94C32">
        <w:rPr>
          <w:sz w:val="24"/>
          <w:szCs w:val="24"/>
        </w:rPr>
        <w:t xml:space="preserve"> Заполнение формы технологической карты</w:t>
      </w:r>
      <w:r>
        <w:rPr>
          <w:sz w:val="24"/>
          <w:szCs w:val="24"/>
        </w:rPr>
        <w:t>,</w:t>
      </w:r>
      <w:r w:rsidRPr="00FB254B">
        <w:rPr>
          <w:sz w:val="24"/>
          <w:szCs w:val="24"/>
        </w:rPr>
        <w:t xml:space="preserve">    </w:t>
      </w:r>
    </w:p>
    <w:p w14:paraId="26CB2456" w14:textId="77777777" w:rsidR="00431FA3" w:rsidRPr="00B94C32" w:rsidRDefault="00431FA3" w:rsidP="00431FA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</w:rPr>
      </w:pPr>
      <w:r w:rsidRPr="00FB254B">
        <w:rPr>
          <w:rFonts w:ascii="Times New Roman" w:hAnsi="Times New Roman" w:cs="Times New Roman"/>
        </w:rPr>
        <w:t xml:space="preserve">    </w:t>
      </w:r>
      <w:r w:rsidRPr="00B94C32">
        <w:rPr>
          <w:rStyle w:val="a5"/>
          <w:rFonts w:ascii="Times New Roman" w:hAnsi="Times New Roman" w:cs="Times New Roman"/>
          <w:color w:val="0F1115"/>
        </w:rPr>
        <w:t>Пример фрагмента технологической карты (для раздачи студентам)</w:t>
      </w:r>
      <w:r w:rsidRPr="00B94C32">
        <w:rPr>
          <w:rFonts w:ascii="Times New Roman" w:hAnsi="Times New Roman" w:cs="Times New Roman"/>
        </w:rPr>
        <w:t xml:space="preserve"> для операции 05: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251"/>
        <w:gridCol w:w="5378"/>
        <w:gridCol w:w="4111"/>
        <w:gridCol w:w="4677"/>
      </w:tblGrid>
      <w:tr w:rsidR="00431FA3" w:rsidRPr="00FB254B" w14:paraId="65AB9BBB" w14:textId="77777777" w:rsidTr="00610D2F">
        <w:tc>
          <w:tcPr>
            <w:tcW w:w="1251" w:type="dxa"/>
            <w:vAlign w:val="center"/>
          </w:tcPr>
          <w:p w14:paraId="5A3DC2D8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№ операции</w:t>
            </w:r>
          </w:p>
        </w:tc>
        <w:tc>
          <w:tcPr>
            <w:tcW w:w="5378" w:type="dxa"/>
            <w:vAlign w:val="center"/>
          </w:tcPr>
          <w:p w14:paraId="0E68BCE0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Наименование операции и перехода</w:t>
            </w:r>
          </w:p>
        </w:tc>
        <w:tc>
          <w:tcPr>
            <w:tcW w:w="4111" w:type="dxa"/>
            <w:vAlign w:val="center"/>
          </w:tcPr>
          <w:p w14:paraId="6322A022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Оборудование, приспособления, инструмент</w:t>
            </w:r>
          </w:p>
        </w:tc>
        <w:tc>
          <w:tcPr>
            <w:tcW w:w="4677" w:type="dxa"/>
            <w:vAlign w:val="center"/>
          </w:tcPr>
          <w:p w14:paraId="4266327C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Технические требования, указания и режимы</w:t>
            </w:r>
          </w:p>
        </w:tc>
      </w:tr>
      <w:tr w:rsidR="00431FA3" w:rsidRPr="00FB254B" w14:paraId="4DF7219A" w14:textId="77777777" w:rsidTr="00610D2F">
        <w:tc>
          <w:tcPr>
            <w:tcW w:w="1251" w:type="dxa"/>
            <w:vAlign w:val="center"/>
          </w:tcPr>
          <w:p w14:paraId="0382493A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rStyle w:val="a5"/>
                <w:color w:val="0F1115"/>
                <w:sz w:val="22"/>
                <w:szCs w:val="22"/>
              </w:rPr>
              <w:t>05</w:t>
            </w:r>
          </w:p>
        </w:tc>
        <w:tc>
          <w:tcPr>
            <w:tcW w:w="5378" w:type="dxa"/>
            <w:vAlign w:val="center"/>
          </w:tcPr>
          <w:p w14:paraId="383FE5F3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rStyle w:val="a5"/>
                <w:color w:val="0F1115"/>
                <w:sz w:val="22"/>
                <w:szCs w:val="22"/>
              </w:rPr>
              <w:t>И</w:t>
            </w:r>
            <w:r w:rsidRPr="00B94C32">
              <w:rPr>
                <w:color w:val="0F1115"/>
                <w:sz w:val="22"/>
                <w:szCs w:val="22"/>
              </w:rPr>
              <w:t>з</w:t>
            </w:r>
            <w:r w:rsidRPr="00B94C32">
              <w:rPr>
                <w:rStyle w:val="a5"/>
                <w:color w:val="0F1115"/>
                <w:sz w:val="22"/>
                <w:szCs w:val="22"/>
              </w:rPr>
              <w:t>мерение параметров колесной пары</w:t>
            </w:r>
          </w:p>
        </w:tc>
        <w:tc>
          <w:tcPr>
            <w:tcW w:w="4111" w:type="dxa"/>
            <w:vAlign w:val="center"/>
          </w:tcPr>
          <w:p w14:paraId="066577BE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Штангенциркуль ШЦ-III-300-0.1, шаблон колесный, микрометр МК-50</w:t>
            </w:r>
          </w:p>
        </w:tc>
        <w:tc>
          <w:tcPr>
            <w:tcW w:w="4677" w:type="dxa"/>
            <w:vAlign w:val="center"/>
          </w:tcPr>
          <w:p w14:paraId="7DAF6D0A" w14:textId="77777777" w:rsidR="00431FA3" w:rsidRPr="00B94C32" w:rsidRDefault="00431FA3" w:rsidP="00610D2F">
            <w:pPr>
              <w:rPr>
                <w:sz w:val="22"/>
                <w:szCs w:val="22"/>
              </w:rPr>
            </w:pPr>
            <w:r w:rsidRPr="00B94C32">
              <w:rPr>
                <w:rStyle w:val="a5"/>
                <w:color w:val="0F1115"/>
                <w:sz w:val="22"/>
                <w:szCs w:val="22"/>
              </w:rPr>
              <w:t>Внимание! Замеры проводить в 4-х сечениях по кругу,</w:t>
            </w:r>
            <w:r w:rsidRPr="00B94C32">
              <w:rPr>
                <w:color w:val="0F1115"/>
                <w:sz w:val="22"/>
                <w:szCs w:val="22"/>
              </w:rPr>
              <w:t xml:space="preserve"> с записью минимального значения.</w:t>
            </w:r>
          </w:p>
        </w:tc>
      </w:tr>
      <w:tr w:rsidR="00431FA3" w:rsidRPr="00FB254B" w14:paraId="4F8BAF2D" w14:textId="77777777" w:rsidTr="00610D2F">
        <w:tc>
          <w:tcPr>
            <w:tcW w:w="1251" w:type="dxa"/>
            <w:vAlign w:val="center"/>
          </w:tcPr>
          <w:p w14:paraId="1CD0EC49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14:paraId="1605701C" w14:textId="77777777" w:rsidR="00431FA3" w:rsidRPr="00B94C32" w:rsidRDefault="00431FA3" w:rsidP="00610D2F">
            <w:pPr>
              <w:rPr>
                <w:rStyle w:val="a5"/>
                <w:rFonts w:eastAsiaTheme="minorEastAsia"/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5.1. Измерение толщины обода</w:t>
            </w:r>
          </w:p>
        </w:tc>
        <w:tc>
          <w:tcPr>
            <w:tcW w:w="4111" w:type="dxa"/>
            <w:vAlign w:val="center"/>
          </w:tcPr>
          <w:p w14:paraId="69AA8F80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Штангенциркуль ШЦ-III-300-0.1</w:t>
            </w:r>
          </w:p>
        </w:tc>
        <w:tc>
          <w:tcPr>
            <w:tcW w:w="4677" w:type="dxa"/>
            <w:vAlign w:val="center"/>
          </w:tcPr>
          <w:p w14:paraId="4F501D95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Толщина не менее: </w:t>
            </w:r>
            <w:r w:rsidRPr="00B94C32">
              <w:rPr>
                <w:rStyle w:val="a5"/>
                <w:color w:val="0F1115"/>
                <w:sz w:val="22"/>
                <w:szCs w:val="22"/>
              </w:rPr>
              <w:t>33 мм</w:t>
            </w:r>
            <w:r w:rsidRPr="00B94C32">
              <w:rPr>
                <w:color w:val="0F1115"/>
                <w:sz w:val="22"/>
                <w:szCs w:val="22"/>
              </w:rPr>
              <w:t> (для нового 45 мм)</w:t>
            </w:r>
          </w:p>
        </w:tc>
      </w:tr>
      <w:tr w:rsidR="00431FA3" w:rsidRPr="00FB254B" w14:paraId="07174A55" w14:textId="77777777" w:rsidTr="00610D2F">
        <w:tc>
          <w:tcPr>
            <w:tcW w:w="1251" w:type="dxa"/>
            <w:vAlign w:val="center"/>
          </w:tcPr>
          <w:p w14:paraId="3CCC2737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14:paraId="7F0948F6" w14:textId="77777777" w:rsidR="00431FA3" w:rsidRPr="00B94C32" w:rsidRDefault="00431FA3" w:rsidP="00610D2F">
            <w:pPr>
              <w:rPr>
                <w:rStyle w:val="a5"/>
                <w:rFonts w:eastAsiaTheme="minorEastAsia"/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5.2. Измерение высоты гребня</w:t>
            </w:r>
          </w:p>
        </w:tc>
        <w:tc>
          <w:tcPr>
            <w:tcW w:w="4111" w:type="dxa"/>
            <w:vAlign w:val="center"/>
          </w:tcPr>
          <w:p w14:paraId="2240F95C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Штангенциркуль, шаблон</w:t>
            </w:r>
          </w:p>
        </w:tc>
        <w:tc>
          <w:tcPr>
            <w:tcW w:w="4677" w:type="dxa"/>
            <w:vAlign w:val="center"/>
          </w:tcPr>
          <w:p w14:paraId="31AAF8CB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Высота не менее: </w:t>
            </w:r>
            <w:r w:rsidRPr="00B94C32">
              <w:rPr>
                <w:rStyle w:val="a5"/>
                <w:color w:val="0F1115"/>
                <w:sz w:val="22"/>
                <w:szCs w:val="22"/>
              </w:rPr>
              <w:t>28 мм</w:t>
            </w:r>
            <w:r w:rsidRPr="00B94C32">
              <w:rPr>
                <w:color w:val="0F1115"/>
                <w:sz w:val="22"/>
                <w:szCs w:val="22"/>
              </w:rPr>
              <w:t>, не более: </w:t>
            </w:r>
            <w:r w:rsidRPr="00B94C32">
              <w:rPr>
                <w:rStyle w:val="a5"/>
                <w:color w:val="0F1115"/>
                <w:sz w:val="22"/>
                <w:szCs w:val="22"/>
              </w:rPr>
              <w:t xml:space="preserve">34 </w:t>
            </w:r>
            <w:r w:rsidRPr="00B94C32">
              <w:rPr>
                <w:color w:val="0F1115"/>
                <w:sz w:val="22"/>
                <w:szCs w:val="22"/>
              </w:rPr>
              <w:t>м</w:t>
            </w:r>
            <w:r w:rsidRPr="00B94C32">
              <w:rPr>
                <w:rStyle w:val="a5"/>
                <w:color w:val="0F1115"/>
                <w:sz w:val="22"/>
                <w:szCs w:val="22"/>
              </w:rPr>
              <w:t>м</w:t>
            </w:r>
          </w:p>
        </w:tc>
      </w:tr>
      <w:tr w:rsidR="00431FA3" w:rsidRPr="00FB254B" w14:paraId="1A0295EB" w14:textId="77777777" w:rsidTr="00610D2F">
        <w:tc>
          <w:tcPr>
            <w:tcW w:w="1251" w:type="dxa"/>
            <w:vAlign w:val="center"/>
          </w:tcPr>
          <w:p w14:paraId="238B5667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14:paraId="337E77BF" w14:textId="77777777" w:rsidR="00431FA3" w:rsidRPr="00B94C32" w:rsidRDefault="00431FA3" w:rsidP="00610D2F">
            <w:pPr>
              <w:rPr>
                <w:rStyle w:val="a5"/>
                <w:rFonts w:eastAsiaTheme="minorEastAsia"/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5.3. Проверка проката по кругу катания</w:t>
            </w:r>
          </w:p>
        </w:tc>
        <w:tc>
          <w:tcPr>
            <w:tcW w:w="4111" w:type="dxa"/>
            <w:vAlign w:val="center"/>
          </w:tcPr>
          <w:p w14:paraId="15C4BB6C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Шаблон колесный</w:t>
            </w:r>
          </w:p>
        </w:tc>
        <w:tc>
          <w:tcPr>
            <w:tcW w:w="4677" w:type="dxa"/>
            <w:vAlign w:val="center"/>
          </w:tcPr>
          <w:p w14:paraId="3756DA54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Предельный прокат: 8 мм</w:t>
            </w:r>
          </w:p>
        </w:tc>
      </w:tr>
      <w:tr w:rsidR="00431FA3" w:rsidRPr="00FB254B" w14:paraId="51D81EAC" w14:textId="77777777" w:rsidTr="00610D2F">
        <w:tc>
          <w:tcPr>
            <w:tcW w:w="1251" w:type="dxa"/>
            <w:vAlign w:val="center"/>
          </w:tcPr>
          <w:p w14:paraId="703E2432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14:paraId="1AFF8B7A" w14:textId="77777777" w:rsidR="00431FA3" w:rsidRPr="00B94C32" w:rsidRDefault="00431FA3" w:rsidP="00610D2F">
            <w:pPr>
              <w:rPr>
                <w:rStyle w:val="a5"/>
                <w:rFonts w:eastAsiaTheme="minorEastAsia"/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5.4. Контроль состояния буксовой шейки</w:t>
            </w:r>
          </w:p>
        </w:tc>
        <w:tc>
          <w:tcPr>
            <w:tcW w:w="4111" w:type="dxa"/>
            <w:vAlign w:val="center"/>
          </w:tcPr>
          <w:p w14:paraId="58967DCB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Микрометр МК-50, индикаторная стойка</w:t>
            </w:r>
          </w:p>
        </w:tc>
        <w:tc>
          <w:tcPr>
            <w:tcW w:w="4677" w:type="dxa"/>
            <w:vAlign w:val="center"/>
          </w:tcPr>
          <w:p w14:paraId="2064B09C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 xml:space="preserve">Диаметр шейки: 180 (+0,052; -0,025) мм. Биение не более 0.05 мм. Отсутствие </w:t>
            </w:r>
            <w:proofErr w:type="spellStart"/>
            <w:r w:rsidRPr="00B94C32">
              <w:rPr>
                <w:color w:val="0F1115"/>
                <w:sz w:val="22"/>
                <w:szCs w:val="22"/>
              </w:rPr>
              <w:t>задиров</w:t>
            </w:r>
            <w:proofErr w:type="spellEnd"/>
            <w:r w:rsidRPr="00B94C32">
              <w:rPr>
                <w:color w:val="0F1115"/>
                <w:sz w:val="22"/>
                <w:szCs w:val="22"/>
              </w:rPr>
              <w:t>, наклепов.</w:t>
            </w:r>
          </w:p>
        </w:tc>
      </w:tr>
      <w:tr w:rsidR="00431FA3" w:rsidRPr="00FB254B" w14:paraId="48E6A31B" w14:textId="77777777" w:rsidTr="00610D2F">
        <w:tc>
          <w:tcPr>
            <w:tcW w:w="1251" w:type="dxa"/>
            <w:vAlign w:val="center"/>
          </w:tcPr>
          <w:p w14:paraId="6B1D89B1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...</w:t>
            </w:r>
          </w:p>
        </w:tc>
        <w:tc>
          <w:tcPr>
            <w:tcW w:w="5378" w:type="dxa"/>
            <w:vAlign w:val="center"/>
          </w:tcPr>
          <w:p w14:paraId="67384A01" w14:textId="77777777" w:rsidR="00431FA3" w:rsidRPr="00B94C32" w:rsidRDefault="00431FA3" w:rsidP="00610D2F">
            <w:pPr>
              <w:rPr>
                <w:rStyle w:val="a5"/>
                <w:rFonts w:eastAsiaTheme="minorEastAsia"/>
                <w:b w:val="0"/>
                <w:bCs w:val="0"/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...</w:t>
            </w:r>
          </w:p>
        </w:tc>
        <w:tc>
          <w:tcPr>
            <w:tcW w:w="4111" w:type="dxa"/>
            <w:vAlign w:val="center"/>
          </w:tcPr>
          <w:p w14:paraId="757BE832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...</w:t>
            </w:r>
          </w:p>
        </w:tc>
        <w:tc>
          <w:tcPr>
            <w:tcW w:w="4677" w:type="dxa"/>
            <w:vAlign w:val="center"/>
          </w:tcPr>
          <w:p w14:paraId="2D87AC38" w14:textId="77777777" w:rsidR="00431FA3" w:rsidRPr="00B94C32" w:rsidRDefault="00431FA3" w:rsidP="00610D2F">
            <w:pPr>
              <w:rPr>
                <w:color w:val="0F1115"/>
                <w:sz w:val="22"/>
                <w:szCs w:val="22"/>
              </w:rPr>
            </w:pPr>
            <w:r w:rsidRPr="00B94C32">
              <w:rPr>
                <w:color w:val="0F1115"/>
                <w:sz w:val="22"/>
                <w:szCs w:val="22"/>
              </w:rPr>
              <w:t>...</w:t>
            </w:r>
          </w:p>
        </w:tc>
      </w:tr>
    </w:tbl>
    <w:p w14:paraId="530C1694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 Подведение итогов и контроль.</w:t>
      </w:r>
    </w:p>
    <w:p w14:paraId="11CB0874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 xml:space="preserve">1.  Защита работ: Студент представляет разработанный фрагмент </w:t>
      </w:r>
      <w:proofErr w:type="spellStart"/>
      <w:r w:rsidRPr="00FB254B">
        <w:rPr>
          <w:sz w:val="24"/>
          <w:szCs w:val="24"/>
        </w:rPr>
        <w:t>техкарты</w:t>
      </w:r>
      <w:proofErr w:type="spellEnd"/>
      <w:r w:rsidRPr="00FB254B">
        <w:rPr>
          <w:sz w:val="24"/>
          <w:szCs w:val="24"/>
        </w:rPr>
        <w:t>, обосновывает выбор операций и инструмента.</w:t>
      </w:r>
    </w:p>
    <w:p w14:paraId="35101811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2.  Обсуждение и сравнение решений, выявление оптимальных вариантов.</w:t>
      </w:r>
    </w:p>
    <w:p w14:paraId="45781A6B" w14:textId="77777777" w:rsidR="00431FA3" w:rsidRPr="00B94C32" w:rsidRDefault="00431FA3" w:rsidP="00431FA3">
      <w:pPr>
        <w:rPr>
          <w:sz w:val="24"/>
          <w:szCs w:val="24"/>
        </w:rPr>
      </w:pPr>
      <w:r w:rsidRPr="00B94C32">
        <w:rPr>
          <w:sz w:val="24"/>
          <w:szCs w:val="24"/>
        </w:rPr>
        <w:t>3.  Контрольные вопросы:</w:t>
      </w:r>
    </w:p>
    <w:p w14:paraId="2B9A5756" w14:textId="77777777" w:rsidR="00431FA3" w:rsidRPr="00B94C32" w:rsidRDefault="00431FA3" w:rsidP="00431FA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B94C32">
        <w:rPr>
          <w:color w:val="0F1115"/>
        </w:rPr>
        <w:t>Почему важна строгая последовательность операций?</w:t>
      </w:r>
    </w:p>
    <w:p w14:paraId="5B153743" w14:textId="77777777" w:rsidR="00431FA3" w:rsidRPr="00B94C32" w:rsidRDefault="00431FA3" w:rsidP="00431FA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B94C32">
        <w:rPr>
          <w:color w:val="0F1115"/>
        </w:rPr>
        <w:t>К чему может привести отсутствие в карте информации о моменте затяжки болтов?</w:t>
      </w:r>
    </w:p>
    <w:p w14:paraId="57F5E7F2" w14:textId="77777777" w:rsidR="00431FA3" w:rsidRPr="00B94C32" w:rsidRDefault="00431FA3" w:rsidP="00431FA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B94C32">
        <w:rPr>
          <w:color w:val="0F1115"/>
        </w:rPr>
        <w:t>Как технологическая карта влияет на безопасность труда?</w:t>
      </w:r>
    </w:p>
    <w:p w14:paraId="0FD00A41" w14:textId="77777777" w:rsidR="00431FA3" w:rsidRDefault="00431FA3" w:rsidP="00431FA3">
      <w:pPr>
        <w:rPr>
          <w:sz w:val="24"/>
          <w:szCs w:val="24"/>
        </w:rPr>
      </w:pPr>
    </w:p>
    <w:p w14:paraId="3B262333" w14:textId="77777777" w:rsidR="00431FA3" w:rsidRPr="00FB254B" w:rsidRDefault="00431FA3" w:rsidP="00431FA3">
      <w:pPr>
        <w:rPr>
          <w:sz w:val="24"/>
          <w:szCs w:val="24"/>
        </w:rPr>
      </w:pPr>
      <w:r w:rsidRPr="00FB254B">
        <w:rPr>
          <w:sz w:val="24"/>
          <w:szCs w:val="24"/>
        </w:rPr>
        <w:t>Домашнее задание</w:t>
      </w:r>
      <w:r>
        <w:rPr>
          <w:sz w:val="24"/>
          <w:szCs w:val="24"/>
        </w:rPr>
        <w:t>:</w:t>
      </w:r>
    </w:p>
    <w:p w14:paraId="41212F39" w14:textId="77777777" w:rsidR="00431FA3" w:rsidRPr="00B94C32" w:rsidRDefault="00431FA3" w:rsidP="00431FA3">
      <w:pPr>
        <w:rPr>
          <w:color w:val="0F1115"/>
          <w:sz w:val="24"/>
          <w:szCs w:val="24"/>
          <w:shd w:val="clear" w:color="auto" w:fill="FFFFFF"/>
        </w:rPr>
      </w:pPr>
      <w:r w:rsidRPr="00B94C32">
        <w:rPr>
          <w:color w:val="0F1115"/>
          <w:sz w:val="24"/>
          <w:szCs w:val="24"/>
          <w:shd w:val="clear" w:color="auto" w:fill="FFFFFF"/>
        </w:rPr>
        <w:t xml:space="preserve">1. Усовершенствовать составленную карту, добавив 1-2 операции по контролю качества после ремонта. </w:t>
      </w:r>
    </w:p>
    <w:p w14:paraId="311D736D" w14:textId="77777777" w:rsidR="00431FA3" w:rsidRPr="00B94C32" w:rsidRDefault="00431FA3" w:rsidP="00431FA3">
      <w:pPr>
        <w:rPr>
          <w:sz w:val="24"/>
          <w:szCs w:val="24"/>
        </w:rPr>
      </w:pPr>
      <w:r w:rsidRPr="00B94C32">
        <w:rPr>
          <w:color w:val="0F1115"/>
          <w:sz w:val="24"/>
          <w:szCs w:val="24"/>
          <w:shd w:val="clear" w:color="auto" w:fill="FFFFFF"/>
        </w:rPr>
        <w:t>2. Подготовиться к контрольному опросу по терминам.</w:t>
      </w:r>
    </w:p>
    <w:p w14:paraId="51E1EEA5" w14:textId="77777777" w:rsidR="00431FA3" w:rsidRPr="002F31F1" w:rsidRDefault="00431FA3" w:rsidP="00431FA3">
      <w:pPr>
        <w:rPr>
          <w:sz w:val="24"/>
          <w:szCs w:val="24"/>
        </w:rPr>
      </w:pPr>
    </w:p>
    <w:p w14:paraId="0ED2B97F" w14:textId="77777777" w:rsidR="00343273" w:rsidRPr="00431FA3" w:rsidRDefault="00343273" w:rsidP="00431FA3"/>
    <w:sectPr w:rsidR="00343273" w:rsidRPr="00431FA3" w:rsidSect="00203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1A3"/>
    <w:multiLevelType w:val="multilevel"/>
    <w:tmpl w:val="4AB0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00F63"/>
    <w:multiLevelType w:val="hybridMultilevel"/>
    <w:tmpl w:val="A59E0AB0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3D470331"/>
    <w:multiLevelType w:val="multilevel"/>
    <w:tmpl w:val="318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E7FD1"/>
    <w:multiLevelType w:val="hybridMultilevel"/>
    <w:tmpl w:val="8556D506"/>
    <w:lvl w:ilvl="0" w:tplc="F5E868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882C07"/>
    <w:multiLevelType w:val="hybridMultilevel"/>
    <w:tmpl w:val="74B49CB8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4947"/>
    <w:multiLevelType w:val="hybridMultilevel"/>
    <w:tmpl w:val="B79688BC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95F64"/>
    <w:multiLevelType w:val="hybridMultilevel"/>
    <w:tmpl w:val="943A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36D4C"/>
    <w:multiLevelType w:val="multilevel"/>
    <w:tmpl w:val="B8DC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94EE7"/>
    <w:multiLevelType w:val="multilevel"/>
    <w:tmpl w:val="6BD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5"/>
    <w:rsid w:val="002648D2"/>
    <w:rsid w:val="002925C4"/>
    <w:rsid w:val="00343273"/>
    <w:rsid w:val="00431FA3"/>
    <w:rsid w:val="004F09E5"/>
    <w:rsid w:val="007D6461"/>
    <w:rsid w:val="00B6218C"/>
    <w:rsid w:val="00B94C32"/>
    <w:rsid w:val="00C26718"/>
    <w:rsid w:val="00CD199A"/>
    <w:rsid w:val="00F21B2B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D77A"/>
  <w15:chartTrackingRefBased/>
  <w15:docId w15:val="{BE9E2F2A-E2B2-46AF-A158-021DF07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4C3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B94C3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D199A"/>
    <w:rPr>
      <w:b/>
      <w:bCs/>
    </w:rPr>
  </w:style>
  <w:style w:type="paragraph" w:customStyle="1" w:styleId="ds-markdown-paragraph">
    <w:name w:val="ds-markdown-paragraph"/>
    <w:basedOn w:val="a"/>
    <w:rsid w:val="00B94C32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94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C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7</cp:revision>
  <dcterms:created xsi:type="dcterms:W3CDTF">2026-01-20T04:21:00Z</dcterms:created>
  <dcterms:modified xsi:type="dcterms:W3CDTF">2026-01-21T08:15:00Z</dcterms:modified>
</cp:coreProperties>
</file>