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D75C9" w14:textId="77777777" w:rsidR="00776027" w:rsidRPr="009C69E1" w:rsidRDefault="009C69E1" w:rsidP="00776027">
      <w:pPr>
        <w:pStyle w:val="a3"/>
        <w:jc w:val="center"/>
        <w:rPr>
          <w:b/>
          <w:sz w:val="28"/>
          <w:szCs w:val="28"/>
        </w:rPr>
      </w:pPr>
      <w:r w:rsidRPr="009C69E1">
        <w:rPr>
          <w:b/>
          <w:sz w:val="28"/>
          <w:szCs w:val="28"/>
        </w:rPr>
        <w:t>Задания</w:t>
      </w:r>
      <w:r w:rsidR="00776027" w:rsidRPr="009C69E1">
        <w:rPr>
          <w:b/>
          <w:sz w:val="28"/>
          <w:szCs w:val="28"/>
        </w:rPr>
        <w:t xml:space="preserve"> для студентов заочного отделения </w:t>
      </w:r>
      <w:r w:rsidRPr="009C69E1">
        <w:rPr>
          <w:b/>
          <w:sz w:val="28"/>
          <w:szCs w:val="28"/>
        </w:rPr>
        <w:t>(</w:t>
      </w:r>
      <w:r w:rsidR="00776027" w:rsidRPr="009C69E1">
        <w:rPr>
          <w:b/>
          <w:sz w:val="28"/>
          <w:szCs w:val="28"/>
        </w:rPr>
        <w:t>ТЭПС</w:t>
      </w:r>
      <w:r w:rsidRPr="009C69E1">
        <w:rPr>
          <w:b/>
          <w:sz w:val="28"/>
          <w:szCs w:val="28"/>
        </w:rPr>
        <w:t>)</w:t>
      </w:r>
    </w:p>
    <w:p w14:paraId="14CC6854" w14:textId="77777777" w:rsidR="00776027" w:rsidRPr="00776027" w:rsidRDefault="00776027" w:rsidP="00776027">
      <w:pPr>
        <w:pStyle w:val="a3"/>
        <w:jc w:val="center"/>
        <w:rPr>
          <w:b/>
        </w:rPr>
      </w:pPr>
    </w:p>
    <w:p w14:paraId="00CB1CDC" w14:textId="77777777" w:rsidR="00776027" w:rsidRPr="009C69E1" w:rsidRDefault="00776027" w:rsidP="00776027">
      <w:pPr>
        <w:numPr>
          <w:ilvl w:val="0"/>
          <w:numId w:val="1"/>
        </w:numPr>
        <w:jc w:val="both"/>
        <w:rPr>
          <w:b/>
          <w:i/>
          <w:color w:val="FF0000"/>
        </w:rPr>
      </w:pPr>
      <w:r w:rsidRPr="005E6D8D">
        <w:rPr>
          <w:b/>
          <w:i/>
        </w:rPr>
        <w:t>Прочитайте и переведите текст</w:t>
      </w:r>
    </w:p>
    <w:p w14:paraId="0B1EDC32" w14:textId="77777777" w:rsidR="009C69E1" w:rsidRPr="005E6D8D" w:rsidRDefault="009C69E1" w:rsidP="009C69E1">
      <w:pPr>
        <w:ind w:left="720"/>
        <w:jc w:val="both"/>
        <w:rPr>
          <w:b/>
          <w:i/>
          <w:color w:val="FF0000"/>
        </w:rPr>
      </w:pPr>
    </w:p>
    <w:p w14:paraId="39F22D74" w14:textId="77777777" w:rsidR="00776027" w:rsidRPr="005E6D8D" w:rsidRDefault="00776027" w:rsidP="00776027">
      <w:pPr>
        <w:jc w:val="center"/>
        <w:rPr>
          <w:lang w:val="en-US"/>
        </w:rPr>
      </w:pPr>
      <w:r w:rsidRPr="005E6D8D">
        <w:rPr>
          <w:lang w:val="en-US"/>
        </w:rPr>
        <w:t>ENGLISH NATIONAL CHARACTER</w:t>
      </w:r>
    </w:p>
    <w:p w14:paraId="1AC67E77" w14:textId="77777777" w:rsidR="00776027" w:rsidRPr="005E6D8D" w:rsidRDefault="00776027" w:rsidP="00776027">
      <w:pPr>
        <w:ind w:left="360" w:hanging="360"/>
        <w:jc w:val="both"/>
        <w:rPr>
          <w:lang w:val="en-US"/>
        </w:rPr>
      </w:pPr>
      <w:r w:rsidRPr="005E6D8D">
        <w:rPr>
          <w:lang w:val="en-US"/>
        </w:rPr>
        <w:t xml:space="preserve">1. Almost every nation has a reputation of some kind. For example, has been generally recognized that the Russian people are genero1us, open-hearted, kind; the Spaniards are said to be noble and very proud; the French are supposed to be amorous, gay and light-minded. We say that the Germans are very efficient but rather dull; the Americans – boastful, energetic, technical-minded and easy-going. </w:t>
      </w:r>
    </w:p>
    <w:p w14:paraId="4BEE69C1" w14:textId="77777777" w:rsidR="00776027" w:rsidRPr="005E6D8D" w:rsidRDefault="00776027" w:rsidP="00776027">
      <w:pPr>
        <w:ind w:left="360" w:hanging="360"/>
        <w:jc w:val="both"/>
        <w:rPr>
          <w:lang w:val="en-US"/>
        </w:rPr>
      </w:pPr>
      <w:r w:rsidRPr="005E6D8D">
        <w:rPr>
          <w:lang w:val="en-US"/>
        </w:rPr>
        <w:t xml:space="preserve">2.  Now, what about the English? What is a typical Englishman like? </w:t>
      </w:r>
    </w:p>
    <w:p w14:paraId="145BF8BE" w14:textId="77777777" w:rsidR="00776027" w:rsidRPr="005E6D8D" w:rsidRDefault="00776027" w:rsidP="00776027">
      <w:pPr>
        <w:ind w:left="360" w:hanging="360"/>
        <w:jc w:val="both"/>
        <w:rPr>
          <w:lang w:val="en-US"/>
        </w:rPr>
      </w:pPr>
      <w:r w:rsidRPr="005E6D8D">
        <w:rPr>
          <w:lang w:val="en-US"/>
        </w:rPr>
        <w:t xml:space="preserve">     Many people, especially those who never lived in England, picture the Englishman so:</w:t>
      </w:r>
    </w:p>
    <w:p w14:paraId="27624C85" w14:textId="77777777" w:rsidR="00776027" w:rsidRPr="005E6D8D" w:rsidRDefault="00776027" w:rsidP="00776027">
      <w:pPr>
        <w:ind w:left="360" w:hanging="360"/>
        <w:jc w:val="both"/>
        <w:rPr>
          <w:lang w:val="en-US"/>
        </w:rPr>
      </w:pPr>
      <w:r w:rsidRPr="005E6D8D">
        <w:rPr>
          <w:lang w:val="en-US"/>
        </w:rPr>
        <w:t xml:space="preserve">     A tall, slim, fair-haired gentleman, with regular aristocratic features and a look of superiority his blue eyes; conscious of his historic mission “to rule the world”; contemptuous of all other, non-English, nations; formal, cold, haughty very reserved even in his relations with his fellow Englishmen; very conservative in his political and social views; well-bred, polite, taciturn, reticent in speech; fond of animals and sports; and at last, possessing a great sense of humor, a special “English type” of humor, often difficult to understand for foreigners.</w:t>
      </w:r>
    </w:p>
    <w:p w14:paraId="011E4657" w14:textId="77777777" w:rsidR="00776027" w:rsidRPr="005E6D8D" w:rsidRDefault="00776027" w:rsidP="00776027">
      <w:pPr>
        <w:ind w:left="360" w:hanging="360"/>
        <w:jc w:val="both"/>
        <w:rPr>
          <w:lang w:val="en-US"/>
        </w:rPr>
      </w:pPr>
      <w:r w:rsidRPr="005E6D8D">
        <w:rPr>
          <w:lang w:val="en-US"/>
        </w:rPr>
        <w:t>3. One of the most striking features of English life is the self-discipline and courtesy of people of all classes. There is little noisy behavior, and practically no loud disputing in the street. People do not rush excitedly for seats in buses or trains, but take their seats in queues at bus stops in a quiet and orderly manner.</w:t>
      </w:r>
    </w:p>
    <w:p w14:paraId="017D17AE" w14:textId="77777777" w:rsidR="00776027" w:rsidRPr="005E6D8D" w:rsidRDefault="00776027" w:rsidP="00776027">
      <w:pPr>
        <w:ind w:left="360" w:hanging="360"/>
        <w:jc w:val="both"/>
        <w:rPr>
          <w:lang w:val="en-US"/>
        </w:rPr>
      </w:pPr>
      <w:r w:rsidRPr="005E6D8D">
        <w:rPr>
          <w:lang w:val="en-US"/>
        </w:rPr>
        <w:t xml:space="preserve">     Englishmen are naturally polite and are never tired in saying “Thank you”, “I’m sorry”, “Beg your pardon”. If you follow anyone who is entering a building or a room, he will hold a door open for you. Many foreigners have commented on a remarkable politeness of the English people. </w:t>
      </w:r>
    </w:p>
    <w:p w14:paraId="370217CC" w14:textId="77777777" w:rsidR="00776027" w:rsidRPr="005E6D8D" w:rsidRDefault="00776027" w:rsidP="00776027">
      <w:pPr>
        <w:ind w:left="360" w:hanging="360"/>
        <w:jc w:val="both"/>
        <w:rPr>
          <w:lang w:val="en-US"/>
        </w:rPr>
      </w:pPr>
      <w:r w:rsidRPr="005E6D8D">
        <w:rPr>
          <w:lang w:val="en-US"/>
        </w:rPr>
        <w:t xml:space="preserve">4. English people don’t like displaying their emotions even in dangerous and tragic situations, and ordinary people seem to remain good-tempered and cheerful under difficulties. </w:t>
      </w:r>
    </w:p>
    <w:p w14:paraId="6657CB2D" w14:textId="77777777" w:rsidR="00776027" w:rsidRPr="005E6D8D" w:rsidRDefault="00776027" w:rsidP="00776027">
      <w:pPr>
        <w:ind w:left="360"/>
        <w:jc w:val="both"/>
        <w:rPr>
          <w:lang w:val="en-US"/>
        </w:rPr>
      </w:pPr>
      <w:r w:rsidRPr="005E6D8D">
        <w:rPr>
          <w:lang w:val="en-US"/>
        </w:rPr>
        <w:t xml:space="preserve">The Englishman does not like any boasting or showing off in manners, dress or speech. Sometimes he conceals his knowledge: a linguist, for example, may not mention his understanding of a foreigner’s language. </w:t>
      </w:r>
    </w:p>
    <w:p w14:paraId="511A7BAD" w14:textId="77777777" w:rsidR="00776027" w:rsidRPr="005E6D8D" w:rsidRDefault="00776027" w:rsidP="00776027">
      <w:pPr>
        <w:ind w:left="360" w:hanging="360"/>
        <w:jc w:val="both"/>
        <w:rPr>
          <w:lang w:val="en-US"/>
        </w:rPr>
      </w:pPr>
      <w:r w:rsidRPr="005E6D8D">
        <w:rPr>
          <w:lang w:val="en-US"/>
        </w:rPr>
        <w:t>5. The Englishman prefers his own house to an apartment in a block of flats, because he doesn’t wish his doing to be overlooked by neighbor’s. “An Englishman’s house is his castle”. Many Englishmen help their wives at home in many ways. They clean the windows on Saturday afternoon, and they often wash up the dishes after supper in the evening.</w:t>
      </w:r>
    </w:p>
    <w:p w14:paraId="00077F22" w14:textId="77777777" w:rsidR="00776027" w:rsidRPr="00C97274" w:rsidRDefault="00776027" w:rsidP="00776027">
      <w:pPr>
        <w:ind w:left="360"/>
        <w:jc w:val="both"/>
        <w:rPr>
          <w:lang w:val="en-US"/>
        </w:rPr>
      </w:pPr>
      <w:r w:rsidRPr="005E6D8D">
        <w:rPr>
          <w:lang w:val="en-US"/>
        </w:rPr>
        <w:t>Sunday is a very quiet day in London. All the shops are closed, and so are the theatres and most of the cinemas. Londoners like to get out of town on Sundays. The sea is not far – only fifty or sixty miles away and people like to go down to the sea in summer or somewhere to the country for skiing in winter.</w:t>
      </w:r>
    </w:p>
    <w:p w14:paraId="3AA4E251" w14:textId="77777777" w:rsidR="00776027" w:rsidRPr="00C97274" w:rsidRDefault="00776027" w:rsidP="00776027">
      <w:pPr>
        <w:ind w:left="360"/>
        <w:jc w:val="both"/>
        <w:rPr>
          <w:lang w:val="en-US"/>
        </w:rPr>
      </w:pPr>
    </w:p>
    <w:p w14:paraId="628B0249" w14:textId="77777777" w:rsidR="00776027" w:rsidRDefault="00776027" w:rsidP="00776027">
      <w:pPr>
        <w:jc w:val="both"/>
        <w:rPr>
          <w:b/>
          <w:i/>
        </w:rPr>
      </w:pPr>
      <w:r w:rsidRPr="00C97274">
        <w:rPr>
          <w:b/>
          <w:i/>
          <w:lang w:val="en-US"/>
        </w:rPr>
        <w:t xml:space="preserve">     </w:t>
      </w:r>
      <w:r w:rsidRPr="00776027">
        <w:rPr>
          <w:b/>
          <w:i/>
        </w:rPr>
        <w:t xml:space="preserve">2. </w:t>
      </w:r>
      <w:r>
        <w:rPr>
          <w:b/>
          <w:i/>
        </w:rPr>
        <w:t>Опишите типичного англичанина, используя предложения из текста (не более 10 предложений).</w:t>
      </w:r>
    </w:p>
    <w:p w14:paraId="09E38F3A" w14:textId="77777777" w:rsidR="00776027" w:rsidRDefault="00776027" w:rsidP="00776027">
      <w:pPr>
        <w:jc w:val="both"/>
        <w:rPr>
          <w:b/>
          <w:i/>
        </w:rPr>
      </w:pPr>
      <w:r>
        <w:rPr>
          <w:b/>
          <w:i/>
        </w:rPr>
        <w:t xml:space="preserve">     </w:t>
      </w:r>
    </w:p>
    <w:p w14:paraId="79FA5C57" w14:textId="77777777" w:rsidR="00776027" w:rsidRDefault="00776027" w:rsidP="00776027">
      <w:pPr>
        <w:jc w:val="both"/>
        <w:rPr>
          <w:b/>
          <w:i/>
        </w:rPr>
      </w:pPr>
      <w:r>
        <w:rPr>
          <w:b/>
          <w:i/>
        </w:rPr>
        <w:t xml:space="preserve">     3. Заполните таблицу словами из текста (не менее 10 в каждый столбик).</w:t>
      </w:r>
    </w:p>
    <w:p w14:paraId="14B55F42" w14:textId="77777777" w:rsidR="00776027" w:rsidRPr="00776027" w:rsidRDefault="00776027" w:rsidP="00776027">
      <w:pPr>
        <w:jc w:val="both"/>
        <w:rPr>
          <w:b/>
          <w:i/>
        </w:rPr>
      </w:pPr>
    </w:p>
    <w:tbl>
      <w:tblPr>
        <w:tblStyle w:val="a5"/>
        <w:tblW w:w="0" w:type="auto"/>
        <w:tblInd w:w="808" w:type="dxa"/>
        <w:tblLook w:val="04A0" w:firstRow="1" w:lastRow="0" w:firstColumn="1" w:lastColumn="0" w:noHBand="0" w:noVBand="1"/>
      </w:tblPr>
      <w:tblGrid>
        <w:gridCol w:w="2670"/>
        <w:gridCol w:w="2670"/>
        <w:gridCol w:w="2671"/>
      </w:tblGrid>
      <w:tr w:rsidR="00776027" w14:paraId="4FBB2C08" w14:textId="77777777" w:rsidTr="00776027">
        <w:tc>
          <w:tcPr>
            <w:tcW w:w="2670" w:type="dxa"/>
          </w:tcPr>
          <w:p w14:paraId="0D141EF4" w14:textId="3FF75357" w:rsidR="00776027" w:rsidRPr="00C97274" w:rsidRDefault="00776027" w:rsidP="00776027">
            <w:pPr>
              <w:jc w:val="center"/>
              <w:rPr>
                <w:b/>
                <w:i/>
              </w:rPr>
            </w:pPr>
            <w:r>
              <w:rPr>
                <w:b/>
                <w:i/>
                <w:lang w:val="en-US"/>
              </w:rPr>
              <w:t>NOUN</w:t>
            </w:r>
            <w:r w:rsidR="00C97274">
              <w:rPr>
                <w:b/>
                <w:i/>
              </w:rPr>
              <w:t xml:space="preserve"> (существительное)</w:t>
            </w:r>
          </w:p>
        </w:tc>
        <w:tc>
          <w:tcPr>
            <w:tcW w:w="2670" w:type="dxa"/>
          </w:tcPr>
          <w:p w14:paraId="32963B5A" w14:textId="77777777" w:rsidR="00C97274" w:rsidRDefault="00776027" w:rsidP="00776027">
            <w:pPr>
              <w:jc w:val="center"/>
              <w:rPr>
                <w:b/>
                <w:i/>
              </w:rPr>
            </w:pPr>
            <w:r>
              <w:rPr>
                <w:b/>
                <w:i/>
                <w:lang w:val="en-US"/>
              </w:rPr>
              <w:t>VERB</w:t>
            </w:r>
            <w:r w:rsidR="00C97274">
              <w:rPr>
                <w:b/>
                <w:i/>
              </w:rPr>
              <w:t xml:space="preserve"> </w:t>
            </w:r>
          </w:p>
          <w:p w14:paraId="57F41E0D" w14:textId="26EB7939" w:rsidR="00776027" w:rsidRPr="00C97274" w:rsidRDefault="00C97274" w:rsidP="00776027">
            <w:pPr>
              <w:jc w:val="center"/>
              <w:rPr>
                <w:b/>
                <w:i/>
              </w:rPr>
            </w:pPr>
            <w:r>
              <w:rPr>
                <w:b/>
                <w:i/>
              </w:rPr>
              <w:t>(глагол)</w:t>
            </w:r>
          </w:p>
        </w:tc>
        <w:tc>
          <w:tcPr>
            <w:tcW w:w="2671" w:type="dxa"/>
          </w:tcPr>
          <w:p w14:paraId="009885DD" w14:textId="77777777" w:rsidR="00776027" w:rsidRDefault="00776027" w:rsidP="00776027">
            <w:pPr>
              <w:jc w:val="center"/>
              <w:rPr>
                <w:b/>
                <w:i/>
                <w:lang w:val="en-US"/>
              </w:rPr>
            </w:pPr>
            <w:r>
              <w:rPr>
                <w:b/>
                <w:i/>
                <w:lang w:val="en-US"/>
              </w:rPr>
              <w:t>ADJECTIVE</w:t>
            </w:r>
          </w:p>
          <w:p w14:paraId="4B31C764" w14:textId="2000B82A" w:rsidR="00C97274" w:rsidRPr="00C97274" w:rsidRDefault="00C97274" w:rsidP="00776027">
            <w:pPr>
              <w:jc w:val="center"/>
              <w:rPr>
                <w:b/>
                <w:i/>
              </w:rPr>
            </w:pPr>
            <w:r>
              <w:rPr>
                <w:b/>
                <w:i/>
              </w:rPr>
              <w:t>(прилагательное)</w:t>
            </w:r>
          </w:p>
        </w:tc>
        <w:bookmarkStart w:id="0" w:name="_GoBack"/>
        <w:bookmarkEnd w:id="0"/>
      </w:tr>
      <w:tr w:rsidR="00776027" w14:paraId="066CAC50" w14:textId="77777777" w:rsidTr="00776027">
        <w:tc>
          <w:tcPr>
            <w:tcW w:w="2670" w:type="dxa"/>
          </w:tcPr>
          <w:p w14:paraId="5A950D8A" w14:textId="77777777" w:rsidR="00776027" w:rsidRDefault="00776027" w:rsidP="00776027">
            <w:pPr>
              <w:jc w:val="both"/>
              <w:rPr>
                <w:b/>
                <w:i/>
              </w:rPr>
            </w:pPr>
          </w:p>
        </w:tc>
        <w:tc>
          <w:tcPr>
            <w:tcW w:w="2670" w:type="dxa"/>
          </w:tcPr>
          <w:p w14:paraId="233550C9" w14:textId="77777777" w:rsidR="00776027" w:rsidRDefault="00776027" w:rsidP="00776027">
            <w:pPr>
              <w:jc w:val="both"/>
              <w:rPr>
                <w:b/>
                <w:i/>
              </w:rPr>
            </w:pPr>
          </w:p>
        </w:tc>
        <w:tc>
          <w:tcPr>
            <w:tcW w:w="2671" w:type="dxa"/>
          </w:tcPr>
          <w:p w14:paraId="4F68E6D7" w14:textId="77777777" w:rsidR="00776027" w:rsidRDefault="00776027" w:rsidP="00776027">
            <w:pPr>
              <w:jc w:val="both"/>
              <w:rPr>
                <w:b/>
                <w:i/>
              </w:rPr>
            </w:pPr>
          </w:p>
        </w:tc>
      </w:tr>
      <w:tr w:rsidR="00776027" w14:paraId="00481128" w14:textId="77777777" w:rsidTr="00776027">
        <w:tc>
          <w:tcPr>
            <w:tcW w:w="2670" w:type="dxa"/>
          </w:tcPr>
          <w:p w14:paraId="121B2340" w14:textId="77777777" w:rsidR="00776027" w:rsidRDefault="00776027" w:rsidP="00776027">
            <w:pPr>
              <w:jc w:val="both"/>
              <w:rPr>
                <w:b/>
                <w:i/>
              </w:rPr>
            </w:pPr>
          </w:p>
        </w:tc>
        <w:tc>
          <w:tcPr>
            <w:tcW w:w="2670" w:type="dxa"/>
          </w:tcPr>
          <w:p w14:paraId="36240BD8" w14:textId="77777777" w:rsidR="00776027" w:rsidRDefault="00776027" w:rsidP="00776027">
            <w:pPr>
              <w:jc w:val="both"/>
              <w:rPr>
                <w:b/>
                <w:i/>
              </w:rPr>
            </w:pPr>
          </w:p>
        </w:tc>
        <w:tc>
          <w:tcPr>
            <w:tcW w:w="2671" w:type="dxa"/>
          </w:tcPr>
          <w:p w14:paraId="1FE71CC9" w14:textId="77777777" w:rsidR="00776027" w:rsidRDefault="00776027" w:rsidP="00776027">
            <w:pPr>
              <w:jc w:val="both"/>
              <w:rPr>
                <w:b/>
                <w:i/>
              </w:rPr>
            </w:pPr>
          </w:p>
        </w:tc>
      </w:tr>
      <w:tr w:rsidR="00776027" w14:paraId="3E798F6E" w14:textId="77777777" w:rsidTr="00776027">
        <w:tc>
          <w:tcPr>
            <w:tcW w:w="2670" w:type="dxa"/>
          </w:tcPr>
          <w:p w14:paraId="67C6DF9B" w14:textId="77777777" w:rsidR="00776027" w:rsidRDefault="00776027" w:rsidP="00776027">
            <w:pPr>
              <w:jc w:val="both"/>
              <w:rPr>
                <w:b/>
                <w:i/>
              </w:rPr>
            </w:pPr>
          </w:p>
        </w:tc>
        <w:tc>
          <w:tcPr>
            <w:tcW w:w="2670" w:type="dxa"/>
          </w:tcPr>
          <w:p w14:paraId="537D205D" w14:textId="77777777" w:rsidR="00776027" w:rsidRDefault="00776027" w:rsidP="00776027">
            <w:pPr>
              <w:jc w:val="both"/>
              <w:rPr>
                <w:b/>
                <w:i/>
              </w:rPr>
            </w:pPr>
          </w:p>
        </w:tc>
        <w:tc>
          <w:tcPr>
            <w:tcW w:w="2671" w:type="dxa"/>
          </w:tcPr>
          <w:p w14:paraId="024F7CF6" w14:textId="77777777" w:rsidR="00776027" w:rsidRDefault="00776027" w:rsidP="00776027">
            <w:pPr>
              <w:jc w:val="both"/>
              <w:rPr>
                <w:b/>
                <w:i/>
              </w:rPr>
            </w:pPr>
          </w:p>
        </w:tc>
      </w:tr>
    </w:tbl>
    <w:p w14:paraId="5880534B" w14:textId="77777777" w:rsidR="00776027" w:rsidRPr="00776027" w:rsidRDefault="00776027" w:rsidP="00776027">
      <w:pPr>
        <w:jc w:val="both"/>
        <w:rPr>
          <w:b/>
          <w:i/>
        </w:rPr>
      </w:pPr>
    </w:p>
    <w:p w14:paraId="4E08370B" w14:textId="5C02C5E8" w:rsidR="0065601B" w:rsidRPr="00776027" w:rsidRDefault="00776027">
      <w:pPr>
        <w:rPr>
          <w:b/>
          <w:i/>
        </w:rPr>
      </w:pPr>
      <w:r>
        <w:t xml:space="preserve">     </w:t>
      </w:r>
    </w:p>
    <w:sectPr w:rsidR="0065601B" w:rsidRPr="00776027" w:rsidSect="007760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20E1A"/>
    <w:multiLevelType w:val="hybridMultilevel"/>
    <w:tmpl w:val="AFA834E4"/>
    <w:lvl w:ilvl="0" w:tplc="6F928DF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027"/>
    <w:rsid w:val="0065601B"/>
    <w:rsid w:val="00776027"/>
    <w:rsid w:val="009C69E1"/>
    <w:rsid w:val="00C97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2A86C"/>
  <w15:docId w15:val="{23DF72D5-B062-449E-B30B-431EF6B0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0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76027"/>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99"/>
    <w:rsid w:val="00776027"/>
    <w:rPr>
      <w:rFonts w:ascii="Times New Roman" w:eastAsia="Times New Roman" w:hAnsi="Times New Roman" w:cs="Times New Roman"/>
      <w:sz w:val="24"/>
      <w:szCs w:val="24"/>
      <w:lang w:eastAsia="ru-RU"/>
    </w:rPr>
  </w:style>
  <w:style w:type="table" w:styleId="a5">
    <w:name w:val="Table Grid"/>
    <w:basedOn w:val="a1"/>
    <w:uiPriority w:val="59"/>
    <w:rsid w:val="0077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471</Words>
  <Characters>2689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О508</cp:lastModifiedBy>
  <cp:revision>2</cp:revision>
  <dcterms:created xsi:type="dcterms:W3CDTF">2022-02-10T05:53:00Z</dcterms:created>
  <dcterms:modified xsi:type="dcterms:W3CDTF">2026-02-04T03:03:00Z</dcterms:modified>
</cp:coreProperties>
</file>