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DB5B" w14:textId="47E2DD8B" w:rsidR="00B46B9B" w:rsidRDefault="002E49C6" w:rsidP="002E49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занятие: оформление письменных разрешений на занятие поездом перегона</w:t>
      </w:r>
    </w:p>
    <w:p w14:paraId="5D64D1CE" w14:textId="77777777" w:rsidR="002E49C6" w:rsidRPr="002E49C6" w:rsidRDefault="002E49C6" w:rsidP="002E49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Цель занятия</w:t>
      </w:r>
    </w:p>
    <w:p w14:paraId="7FD1BCF9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Изучить виды письменных разрешений на занятие перегона, условия их выдачи, порядок заполнения и нормативные требования, а также отработать алгоритм действий дежурного по станции (ДСП) при организации движения поездов в нестандартных условиях.</w:t>
      </w:r>
    </w:p>
    <w:p w14:paraId="2C4BA74D" w14:textId="77777777" w:rsidR="002E49C6" w:rsidRPr="002E49C6" w:rsidRDefault="002E49C6" w:rsidP="002E49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Основные нормативные документы</w:t>
      </w:r>
    </w:p>
    <w:p w14:paraId="6D5DFEC6" w14:textId="77777777" w:rsidR="002E49C6" w:rsidRPr="002E49C6" w:rsidRDefault="002E49C6" w:rsidP="002E49C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Правила технической эксплуатации (ПТЭ) железных дорог РФ;</w:t>
      </w:r>
    </w:p>
    <w:p w14:paraId="4A03EEE9" w14:textId="77777777" w:rsidR="002E49C6" w:rsidRPr="002E49C6" w:rsidRDefault="002E49C6" w:rsidP="002E49C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Инструкция по движению поездов и маневровой работе (ИДП);</w:t>
      </w:r>
    </w:p>
    <w:p w14:paraId="13F13996" w14:textId="77777777" w:rsidR="002E49C6" w:rsidRPr="002E49C6" w:rsidRDefault="002E49C6" w:rsidP="002E49C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Техническо</w:t>
      </w:r>
      <w:r w:rsidRPr="002E49C6">
        <w:rPr>
          <w:rFonts w:ascii="Times New Roman" w:hAnsi="Times New Roman" w:cs="Times New Roman"/>
          <w:sz w:val="28"/>
          <w:szCs w:val="28"/>
        </w:rPr>
        <w:noBreakHyphen/>
        <w:t>распорядительный акт (ТРА) станции;</w:t>
      </w:r>
    </w:p>
    <w:p w14:paraId="283AFA46" w14:textId="77777777" w:rsidR="002E49C6" w:rsidRPr="002E49C6" w:rsidRDefault="002E49C6" w:rsidP="002E49C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бланки форм ДУ</w:t>
      </w:r>
      <w:r w:rsidRPr="002E49C6">
        <w:rPr>
          <w:rFonts w:ascii="Times New Roman" w:hAnsi="Times New Roman" w:cs="Times New Roman"/>
          <w:sz w:val="28"/>
          <w:szCs w:val="28"/>
        </w:rPr>
        <w:noBreakHyphen/>
        <w:t>50, ДУ</w:t>
      </w:r>
      <w:r w:rsidRPr="002E49C6">
        <w:rPr>
          <w:rFonts w:ascii="Times New Roman" w:hAnsi="Times New Roman" w:cs="Times New Roman"/>
          <w:sz w:val="28"/>
          <w:szCs w:val="28"/>
        </w:rPr>
        <w:noBreakHyphen/>
        <w:t>56, ДУ</w:t>
      </w:r>
      <w:r w:rsidRPr="002E49C6">
        <w:rPr>
          <w:rFonts w:ascii="Times New Roman" w:hAnsi="Times New Roman" w:cs="Times New Roman"/>
          <w:sz w:val="28"/>
          <w:szCs w:val="28"/>
        </w:rPr>
        <w:noBreakHyphen/>
        <w:t>64.</w:t>
      </w:r>
    </w:p>
    <w:p w14:paraId="79A00D8B" w14:textId="77777777" w:rsidR="002E49C6" w:rsidRPr="002E49C6" w:rsidRDefault="002E49C6" w:rsidP="002E49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Виды письменных разрешений и условия их выдачи</w:t>
      </w:r>
    </w:p>
    <w:p w14:paraId="0C347D98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1. Форма ДУ</w:t>
      </w:r>
      <w:r w:rsidRPr="002E49C6">
        <w:rPr>
          <w:rFonts w:ascii="Times New Roman" w:hAnsi="Times New Roman" w:cs="Times New Roman"/>
          <w:b/>
          <w:bCs/>
          <w:sz w:val="28"/>
          <w:szCs w:val="28"/>
        </w:rPr>
        <w:noBreakHyphen/>
        <w:t>50 (путевая записка)</w:t>
      </w:r>
    </w:p>
    <w:p w14:paraId="54C2D981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Применяется при телефонных средствах связи. Даёт машинисту право следовать до входного сигнала соседней станции.</w:t>
      </w:r>
    </w:p>
    <w:p w14:paraId="521F06EC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Условия выдачи:</w:t>
      </w:r>
    </w:p>
    <w:p w14:paraId="0B597C81" w14:textId="77777777" w:rsidR="002E49C6" w:rsidRPr="002E49C6" w:rsidRDefault="002E49C6" w:rsidP="002E49C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на однопутных перегонах — получение телефонограммы о согласии соседней станции на приём поезда;</w:t>
      </w:r>
    </w:p>
    <w:p w14:paraId="030A2281" w14:textId="77777777" w:rsidR="002E49C6" w:rsidRPr="002E49C6" w:rsidRDefault="002E49C6" w:rsidP="002E49C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на двухпутных перегонах — получение телефонограммы о прибытии ранее отправленного поезда на соседнюю станцию.</w:t>
      </w:r>
    </w:p>
    <w:p w14:paraId="36DA66D6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Кто заполняет:</w:t>
      </w:r>
      <w:r w:rsidRPr="002E49C6">
        <w:rPr>
          <w:rFonts w:ascii="Times New Roman" w:hAnsi="Times New Roman" w:cs="Times New Roman"/>
          <w:sz w:val="28"/>
          <w:szCs w:val="28"/>
        </w:rPr>
        <w:t> ДСП станции или оператор при ДСП (с последующей проверкой и заверением ДСП).</w:t>
      </w:r>
    </w:p>
    <w:p w14:paraId="73A7ED84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Что указывается в записке:</w:t>
      </w:r>
    </w:p>
    <w:p w14:paraId="0C4FE6A1" w14:textId="77777777" w:rsidR="002E49C6" w:rsidRPr="002E49C6" w:rsidRDefault="002E49C6" w:rsidP="002E49C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станция отправления;</w:t>
      </w:r>
    </w:p>
    <w:p w14:paraId="704F63C2" w14:textId="77777777" w:rsidR="002E49C6" w:rsidRPr="002E49C6" w:rsidRDefault="002E49C6" w:rsidP="002E49C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номер поезда;</w:t>
      </w:r>
    </w:p>
    <w:p w14:paraId="30B30F4D" w14:textId="77777777" w:rsidR="002E49C6" w:rsidRPr="002E49C6" w:rsidRDefault="002E49C6" w:rsidP="002E49C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дата и время заполнения;</w:t>
      </w:r>
    </w:p>
    <w:p w14:paraId="605EC055" w14:textId="77777777" w:rsidR="002E49C6" w:rsidRPr="002E49C6" w:rsidRDefault="002E49C6" w:rsidP="002E49C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маршрут следования (до входного сигнала соседней станции или до знака «Граница станции» при отправлении по неправильному пути);</w:t>
      </w:r>
    </w:p>
    <w:p w14:paraId="2E056209" w14:textId="77777777" w:rsidR="002E49C6" w:rsidRPr="002E49C6" w:rsidRDefault="002E49C6" w:rsidP="002E49C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lastRenderedPageBreak/>
        <w:t>подпись ДСП и штемпель станции.</w:t>
      </w:r>
    </w:p>
    <w:p w14:paraId="1F8EAEFD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2. Форма ДУ</w:t>
      </w:r>
      <w:r w:rsidRPr="002E49C6">
        <w:rPr>
          <w:rFonts w:ascii="Times New Roman" w:hAnsi="Times New Roman" w:cs="Times New Roman"/>
          <w:b/>
          <w:bCs/>
          <w:sz w:val="28"/>
          <w:szCs w:val="28"/>
        </w:rPr>
        <w:noBreakHyphen/>
        <w:t>56</w:t>
      </w:r>
    </w:p>
    <w:p w14:paraId="3FDBF0D5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Выдаётся при перерыве всех средств сигнализации и связи.</w:t>
      </w:r>
      <w:r w:rsidRPr="002E49C6">
        <w:rPr>
          <w:rFonts w:ascii="Times New Roman" w:hAnsi="Times New Roman" w:cs="Times New Roman"/>
          <w:sz w:val="28"/>
          <w:szCs w:val="28"/>
        </w:rPr>
        <w:br/>
      </w:r>
      <w:r w:rsidRPr="002E49C6">
        <w:rPr>
          <w:rFonts w:ascii="Times New Roman" w:hAnsi="Times New Roman" w:cs="Times New Roman"/>
          <w:b/>
          <w:bCs/>
          <w:sz w:val="28"/>
          <w:szCs w:val="28"/>
        </w:rPr>
        <w:t>Особенности:</w:t>
      </w:r>
    </w:p>
    <w:p w14:paraId="73B2FBCF" w14:textId="77777777" w:rsidR="002E49C6" w:rsidRPr="002E49C6" w:rsidRDefault="002E49C6" w:rsidP="002E49C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машинист следует с особой бдительностью и готовностью к немедленной остановке;</w:t>
      </w:r>
    </w:p>
    <w:p w14:paraId="34732BA3" w14:textId="77777777" w:rsidR="002E49C6" w:rsidRPr="002E49C6" w:rsidRDefault="002E49C6" w:rsidP="002E49C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скорость движения ограничена: не более 20 км/ч на путях общего пользования, не более 15 км/ч — на путях необщего пользования;</w:t>
      </w:r>
    </w:p>
    <w:p w14:paraId="415DD45F" w14:textId="77777777" w:rsidR="002E49C6" w:rsidRPr="002E49C6" w:rsidRDefault="002E49C6" w:rsidP="002E49C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выдаётся, если нет сведений о прибытии предыдущего поезда на соседнюю станцию.</w:t>
      </w:r>
    </w:p>
    <w:p w14:paraId="47A91747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3. Форма ДУ</w:t>
      </w:r>
      <w:r w:rsidRPr="002E49C6">
        <w:rPr>
          <w:rFonts w:ascii="Times New Roman" w:hAnsi="Times New Roman" w:cs="Times New Roman"/>
          <w:b/>
          <w:bCs/>
          <w:sz w:val="28"/>
          <w:szCs w:val="28"/>
        </w:rPr>
        <w:noBreakHyphen/>
        <w:t>64</w:t>
      </w:r>
    </w:p>
    <w:p w14:paraId="3CEEE5AC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Используется для отправления восстановительных, пожарных поездов и вспомогательных локомотивов.</w:t>
      </w:r>
      <w:r w:rsidRPr="002E49C6">
        <w:rPr>
          <w:rFonts w:ascii="Times New Roman" w:hAnsi="Times New Roman" w:cs="Times New Roman"/>
          <w:sz w:val="28"/>
          <w:szCs w:val="28"/>
        </w:rPr>
        <w:br/>
      </w:r>
      <w:r w:rsidRPr="002E49C6">
        <w:rPr>
          <w:rFonts w:ascii="Times New Roman" w:hAnsi="Times New Roman" w:cs="Times New Roman"/>
          <w:b/>
          <w:bCs/>
          <w:sz w:val="28"/>
          <w:szCs w:val="28"/>
        </w:rPr>
        <w:t>Условия выдачи:</w:t>
      </w:r>
      <w:r w:rsidRPr="002E49C6">
        <w:rPr>
          <w:rFonts w:ascii="Times New Roman" w:hAnsi="Times New Roman" w:cs="Times New Roman"/>
          <w:sz w:val="28"/>
          <w:szCs w:val="28"/>
        </w:rPr>
        <w:t> приказ поездного диспетчера (ДНЦ) о закрытии перегона для движения всех других поездов.</w:t>
      </w:r>
    </w:p>
    <w:p w14:paraId="33EDBA06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Что указывается:</w:t>
      </w:r>
    </w:p>
    <w:p w14:paraId="4206370B" w14:textId="77777777" w:rsidR="002E49C6" w:rsidRPr="002E49C6" w:rsidRDefault="002E49C6" w:rsidP="002E49C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цель отправления (например, «для оказания помощи поезду № 15»);</w:t>
      </w:r>
    </w:p>
    <w:p w14:paraId="037A8A0D" w14:textId="77777777" w:rsidR="002E49C6" w:rsidRPr="002E49C6" w:rsidRDefault="002E49C6" w:rsidP="002E49C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место следования (км и пикет, до которого должен следовать поезд);</w:t>
      </w:r>
    </w:p>
    <w:p w14:paraId="0F0EBB2A" w14:textId="77777777" w:rsidR="002E49C6" w:rsidRPr="002E49C6" w:rsidRDefault="002E49C6" w:rsidP="002E49C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особые условия (ограничение скорости, порядок действий);</w:t>
      </w:r>
    </w:p>
    <w:p w14:paraId="432EF4B4" w14:textId="77777777" w:rsidR="002E49C6" w:rsidRPr="002E49C6" w:rsidRDefault="002E49C6" w:rsidP="002E49C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подпись ДСП и штемпель.</w:t>
      </w:r>
    </w:p>
    <w:p w14:paraId="7B6E6AF0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pict w14:anchorId="20E130F2">
          <v:rect id="_x0000_i1031" style="width:0;height:1.5pt" o:hralign="center" o:hrstd="t" o:hr="t" fillcolor="#a0a0a0" stroked="f"/>
        </w:pict>
      </w:r>
    </w:p>
    <w:p w14:paraId="56097950" w14:textId="77777777" w:rsidR="002E49C6" w:rsidRPr="002E49C6" w:rsidRDefault="002E49C6" w:rsidP="002E49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Порядок действий ДСП при оформлении разрешений</w:t>
      </w:r>
    </w:p>
    <w:p w14:paraId="447FE347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Для формы ДУ</w:t>
      </w:r>
      <w:r w:rsidRPr="002E49C6">
        <w:rPr>
          <w:rFonts w:ascii="Times New Roman" w:hAnsi="Times New Roman" w:cs="Times New Roman"/>
          <w:b/>
          <w:bCs/>
          <w:sz w:val="28"/>
          <w:szCs w:val="28"/>
        </w:rPr>
        <w:noBreakHyphen/>
        <w:t>50:</w:t>
      </w:r>
    </w:p>
    <w:p w14:paraId="793F063D" w14:textId="77777777" w:rsidR="002E49C6" w:rsidRPr="002E49C6" w:rsidRDefault="002E49C6" w:rsidP="002E49C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Получить телефонограмму от соседней станции (о согласии на приём — для однопутных перегонов, о прибытии предыдущего поезда — для двухпутных).</w:t>
      </w:r>
    </w:p>
    <w:p w14:paraId="01DF3E23" w14:textId="77777777" w:rsidR="002E49C6" w:rsidRPr="002E49C6" w:rsidRDefault="002E49C6" w:rsidP="002E49C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Сделать запись в журнале поездных телефонограмм.</w:t>
      </w:r>
    </w:p>
    <w:p w14:paraId="6C5F6E73" w14:textId="77777777" w:rsidR="002E49C6" w:rsidRPr="002E49C6" w:rsidRDefault="002E49C6" w:rsidP="002E49C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Заполнить бланк путевой записки.</w:t>
      </w:r>
    </w:p>
    <w:p w14:paraId="241D124A" w14:textId="77777777" w:rsidR="002E49C6" w:rsidRPr="002E49C6" w:rsidRDefault="002E49C6" w:rsidP="002E49C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Проверить соответствие записи в журнале и бланка.</w:t>
      </w:r>
    </w:p>
    <w:p w14:paraId="0A5369A4" w14:textId="77777777" w:rsidR="002E49C6" w:rsidRPr="002E49C6" w:rsidRDefault="002E49C6" w:rsidP="002E49C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Заверить бланк подписью и штемпелем станции.</w:t>
      </w:r>
    </w:p>
    <w:p w14:paraId="3D087A5E" w14:textId="77777777" w:rsidR="002E49C6" w:rsidRPr="002E49C6" w:rsidRDefault="002E49C6" w:rsidP="002E49C6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lastRenderedPageBreak/>
        <w:t>Вручить бланк машинисту поезда.</w:t>
      </w:r>
    </w:p>
    <w:p w14:paraId="094B2E0F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Для формы ДУ</w:t>
      </w:r>
      <w:r w:rsidRPr="002E49C6">
        <w:rPr>
          <w:rFonts w:ascii="Times New Roman" w:hAnsi="Times New Roman" w:cs="Times New Roman"/>
          <w:b/>
          <w:bCs/>
          <w:sz w:val="28"/>
          <w:szCs w:val="28"/>
        </w:rPr>
        <w:noBreakHyphen/>
        <w:t>56:</w:t>
      </w:r>
    </w:p>
    <w:p w14:paraId="2432BAFC" w14:textId="77777777" w:rsidR="002E49C6" w:rsidRPr="002E49C6" w:rsidRDefault="002E49C6" w:rsidP="002E49C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Убедиться, что нет сведений о прибытии предыдущего поезда.</w:t>
      </w:r>
    </w:p>
    <w:p w14:paraId="493C1E9A" w14:textId="77777777" w:rsidR="002E49C6" w:rsidRPr="002E49C6" w:rsidRDefault="002E49C6" w:rsidP="002E49C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Заполнить бланк с указанием ограничения скорости и готовности к остановке.</w:t>
      </w:r>
    </w:p>
    <w:p w14:paraId="226ED79C" w14:textId="77777777" w:rsidR="002E49C6" w:rsidRPr="002E49C6" w:rsidRDefault="002E49C6" w:rsidP="002E49C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Подписать и заверить штемпелем.</w:t>
      </w:r>
    </w:p>
    <w:p w14:paraId="11523119" w14:textId="77777777" w:rsidR="002E49C6" w:rsidRPr="002E49C6" w:rsidRDefault="002E49C6" w:rsidP="002E49C6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Передать машинисту.</w:t>
      </w:r>
    </w:p>
    <w:p w14:paraId="1932531E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Для формы ДУ</w:t>
      </w:r>
      <w:r w:rsidRPr="002E49C6">
        <w:rPr>
          <w:rFonts w:ascii="Times New Roman" w:hAnsi="Times New Roman" w:cs="Times New Roman"/>
          <w:b/>
          <w:bCs/>
          <w:sz w:val="28"/>
          <w:szCs w:val="28"/>
        </w:rPr>
        <w:noBreakHyphen/>
        <w:t>64:</w:t>
      </w:r>
    </w:p>
    <w:p w14:paraId="3AAB60DE" w14:textId="77777777" w:rsidR="002E49C6" w:rsidRPr="002E49C6" w:rsidRDefault="002E49C6" w:rsidP="002E49C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Получить требование о помощи с указанием:</w:t>
      </w:r>
    </w:p>
    <w:p w14:paraId="5BAFFC9D" w14:textId="77777777" w:rsidR="002E49C6" w:rsidRPr="002E49C6" w:rsidRDefault="002E49C6" w:rsidP="002E49C6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километра и пикета, где находится остановившийся поезд;</w:t>
      </w:r>
    </w:p>
    <w:p w14:paraId="097AF652" w14:textId="77777777" w:rsidR="002E49C6" w:rsidRPr="002E49C6" w:rsidRDefault="002E49C6" w:rsidP="002E49C6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причины вызова;</w:t>
      </w:r>
    </w:p>
    <w:p w14:paraId="4D484EC0" w14:textId="77777777" w:rsidR="002E49C6" w:rsidRPr="002E49C6" w:rsidRDefault="002E49C6" w:rsidP="002E49C6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времени затребования.</w:t>
      </w:r>
    </w:p>
    <w:p w14:paraId="6A0206F8" w14:textId="77777777" w:rsidR="002E49C6" w:rsidRPr="002E49C6" w:rsidRDefault="002E49C6" w:rsidP="002E49C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Получить приказ ДНЦ о закрытии перегона.</w:t>
      </w:r>
    </w:p>
    <w:p w14:paraId="6AD25585" w14:textId="77777777" w:rsidR="002E49C6" w:rsidRPr="002E49C6" w:rsidRDefault="002E49C6" w:rsidP="002E49C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Заполнить бланк ДУ</w:t>
      </w:r>
      <w:r w:rsidRPr="002E49C6">
        <w:rPr>
          <w:rFonts w:ascii="Times New Roman" w:hAnsi="Times New Roman" w:cs="Times New Roman"/>
          <w:sz w:val="28"/>
          <w:szCs w:val="28"/>
        </w:rPr>
        <w:noBreakHyphen/>
        <w:t>64 с указанием места следования и особых условий.</w:t>
      </w:r>
    </w:p>
    <w:p w14:paraId="2227D212" w14:textId="77777777" w:rsidR="002E49C6" w:rsidRPr="002E49C6" w:rsidRDefault="002E49C6" w:rsidP="002E49C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Подписать и заверить штемпелем.</w:t>
      </w:r>
    </w:p>
    <w:p w14:paraId="6CB2AEAA" w14:textId="77777777" w:rsidR="002E49C6" w:rsidRPr="002E49C6" w:rsidRDefault="002E49C6" w:rsidP="002E49C6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Передать машинисту вспомогательного локомотива или поезда.</w:t>
      </w:r>
    </w:p>
    <w:p w14:paraId="1DE39D75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pict w14:anchorId="7A1F7DB7">
          <v:rect id="_x0000_i1032" style="width:0;height:1.5pt" o:hralign="center" o:hrstd="t" o:hr="t" fillcolor="#a0a0a0" stroked="f"/>
        </w:pict>
      </w:r>
    </w:p>
    <w:p w14:paraId="401C41FC" w14:textId="77777777" w:rsidR="002E49C6" w:rsidRPr="002E49C6" w:rsidRDefault="002E49C6" w:rsidP="002E49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Запреты и ограничения</w:t>
      </w:r>
    </w:p>
    <w:p w14:paraId="171C2808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При оформлении любых разрешений запрещается:</w:t>
      </w:r>
    </w:p>
    <w:p w14:paraId="2E387953" w14:textId="77777777" w:rsidR="002E49C6" w:rsidRPr="002E49C6" w:rsidRDefault="002E49C6" w:rsidP="002E49C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делать запрос об отправлении поезда, если перегон занят;</w:t>
      </w:r>
    </w:p>
    <w:p w14:paraId="47932464" w14:textId="77777777" w:rsidR="002E49C6" w:rsidRPr="002E49C6" w:rsidRDefault="002E49C6" w:rsidP="002E49C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заполнять бланки до получения подтверждения от соседней станции (для ДУ</w:t>
      </w:r>
      <w:r w:rsidRPr="002E49C6">
        <w:rPr>
          <w:rFonts w:ascii="Times New Roman" w:hAnsi="Times New Roman" w:cs="Times New Roman"/>
          <w:sz w:val="28"/>
          <w:szCs w:val="28"/>
        </w:rPr>
        <w:noBreakHyphen/>
        <w:t>50) или приказа ДНЦ (для ДУ</w:t>
      </w:r>
      <w:r w:rsidRPr="002E49C6">
        <w:rPr>
          <w:rFonts w:ascii="Times New Roman" w:hAnsi="Times New Roman" w:cs="Times New Roman"/>
          <w:sz w:val="28"/>
          <w:szCs w:val="28"/>
        </w:rPr>
        <w:noBreakHyphen/>
        <w:t>64);</w:t>
      </w:r>
    </w:p>
    <w:p w14:paraId="72E7F5DA" w14:textId="77777777" w:rsidR="002E49C6" w:rsidRPr="002E49C6" w:rsidRDefault="002E49C6" w:rsidP="002E49C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передавать телефонограммы без записи в журнале и подписи ДСП;</w:t>
      </w:r>
    </w:p>
    <w:p w14:paraId="47CFB11E" w14:textId="77777777" w:rsidR="002E49C6" w:rsidRPr="002E49C6" w:rsidRDefault="002E49C6" w:rsidP="002E49C6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отправлять:</w:t>
      </w:r>
    </w:p>
    <w:p w14:paraId="05CAAEBC" w14:textId="77777777" w:rsidR="002E49C6" w:rsidRPr="002E49C6" w:rsidRDefault="002E49C6" w:rsidP="002E49C6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поезда с опасными грузами класса 1 (ВМ);</w:t>
      </w:r>
    </w:p>
    <w:p w14:paraId="4B9E05D0" w14:textId="77777777" w:rsidR="002E49C6" w:rsidRPr="002E49C6" w:rsidRDefault="002E49C6" w:rsidP="002E49C6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соединённые поезда, поезда повышенных длины и массы, обслуживаемые одним машинистом;</w:t>
      </w:r>
    </w:p>
    <w:p w14:paraId="0851DA27" w14:textId="77777777" w:rsidR="002E49C6" w:rsidRPr="002E49C6" w:rsidRDefault="002E49C6" w:rsidP="002E49C6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lastRenderedPageBreak/>
        <w:t>поезда с остановкой для работы на перегоне (кроме восстановительных, пожарных и вспомогательных);</w:t>
      </w:r>
    </w:p>
    <w:p w14:paraId="472AB8A0" w14:textId="77777777" w:rsidR="002E49C6" w:rsidRPr="002E49C6" w:rsidRDefault="002E49C6" w:rsidP="002E49C6">
      <w:pPr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поезда, следующие на примыкание на перегоне.</w:t>
      </w:r>
    </w:p>
    <w:p w14:paraId="4CF99D47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Особые условия для ДУ</w:t>
      </w:r>
      <w:r w:rsidRPr="002E49C6">
        <w:rPr>
          <w:rFonts w:ascii="Times New Roman" w:hAnsi="Times New Roman" w:cs="Times New Roman"/>
          <w:b/>
          <w:bCs/>
          <w:sz w:val="28"/>
          <w:szCs w:val="28"/>
        </w:rPr>
        <w:noBreakHyphen/>
        <w:t>64:</w:t>
      </w:r>
      <w:r w:rsidRPr="002E49C6">
        <w:rPr>
          <w:rFonts w:ascii="Times New Roman" w:hAnsi="Times New Roman" w:cs="Times New Roman"/>
          <w:sz w:val="28"/>
          <w:szCs w:val="28"/>
        </w:rPr>
        <w:t> запрещается отцеплять локомотив от людского поезда или поезда с опасными грузами класса 1 (ВМ) для оказания помощи.</w:t>
      </w:r>
    </w:p>
    <w:p w14:paraId="1F138DC1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pict w14:anchorId="2526D276">
          <v:rect id="_x0000_i1033" style="width:0;height:1.5pt" o:hralign="center" o:hrstd="t" o:hr="t" fillcolor="#a0a0a0" stroked="f"/>
        </w:pict>
      </w:r>
    </w:p>
    <w:p w14:paraId="4C31DA3D" w14:textId="77777777" w:rsidR="002E49C6" w:rsidRPr="002E49C6" w:rsidRDefault="002E49C6" w:rsidP="002E49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49C6">
        <w:rPr>
          <w:rFonts w:ascii="Times New Roman" w:hAnsi="Times New Roman" w:cs="Times New Roman"/>
          <w:b/>
          <w:bCs/>
          <w:sz w:val="28"/>
          <w:szCs w:val="28"/>
        </w:rPr>
        <w:t>Контрольные вопросы для самопроверки</w:t>
      </w:r>
    </w:p>
    <w:p w14:paraId="2F8E27AF" w14:textId="77777777" w:rsidR="002E49C6" w:rsidRPr="002E49C6" w:rsidRDefault="002E49C6" w:rsidP="002E49C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В каких случаях выдаётся путевая записка формы ДУ</w:t>
      </w:r>
      <w:r w:rsidRPr="002E49C6">
        <w:rPr>
          <w:rFonts w:ascii="Times New Roman" w:hAnsi="Times New Roman" w:cs="Times New Roman"/>
          <w:sz w:val="28"/>
          <w:szCs w:val="28"/>
        </w:rPr>
        <w:noBreakHyphen/>
        <w:t>50?</w:t>
      </w:r>
    </w:p>
    <w:p w14:paraId="7B953006" w14:textId="77777777" w:rsidR="002E49C6" w:rsidRPr="002E49C6" w:rsidRDefault="002E49C6" w:rsidP="002E49C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Чем отличается порядок выдачи разрешений ДУ</w:t>
      </w:r>
      <w:r w:rsidRPr="002E49C6">
        <w:rPr>
          <w:rFonts w:ascii="Times New Roman" w:hAnsi="Times New Roman" w:cs="Times New Roman"/>
          <w:sz w:val="28"/>
          <w:szCs w:val="28"/>
        </w:rPr>
        <w:noBreakHyphen/>
        <w:t>56 и ДУ</w:t>
      </w:r>
      <w:r w:rsidRPr="002E49C6">
        <w:rPr>
          <w:rFonts w:ascii="Times New Roman" w:hAnsi="Times New Roman" w:cs="Times New Roman"/>
          <w:sz w:val="28"/>
          <w:szCs w:val="28"/>
        </w:rPr>
        <w:noBreakHyphen/>
        <w:t>64?</w:t>
      </w:r>
    </w:p>
    <w:p w14:paraId="25605303" w14:textId="77777777" w:rsidR="002E49C6" w:rsidRPr="002E49C6" w:rsidRDefault="002E49C6" w:rsidP="002E49C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Какие данные обязательно указываются в разрешении на занятие перегона?</w:t>
      </w:r>
    </w:p>
    <w:p w14:paraId="7B5D653D" w14:textId="77777777" w:rsidR="002E49C6" w:rsidRPr="002E49C6" w:rsidRDefault="002E49C6" w:rsidP="002E49C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Почему при перерыве связи скорость движения ограничена 20 км/ч?</w:t>
      </w:r>
    </w:p>
    <w:p w14:paraId="4901DC7B" w14:textId="77777777" w:rsidR="002E49C6" w:rsidRPr="002E49C6" w:rsidRDefault="002E49C6" w:rsidP="002E49C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Кто имеет право подписывать письменные разрешения?</w:t>
      </w:r>
    </w:p>
    <w:p w14:paraId="67743652" w14:textId="77777777" w:rsidR="002E49C6" w:rsidRPr="002E49C6" w:rsidRDefault="002E49C6" w:rsidP="002E49C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Какие записи делаются в журнале поездных телефонограмм перед выдачей разрешения?</w:t>
      </w:r>
    </w:p>
    <w:p w14:paraId="7054C73F" w14:textId="77777777" w:rsidR="002E49C6" w:rsidRPr="002E49C6" w:rsidRDefault="002E49C6" w:rsidP="002E49C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Каков порядок действий ДСП при отсутствии подтверждения от соседней станции?</w:t>
      </w:r>
    </w:p>
    <w:p w14:paraId="7F6CA575" w14:textId="77777777" w:rsidR="002E49C6" w:rsidRPr="002E49C6" w:rsidRDefault="002E49C6" w:rsidP="002E49C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Какие поезда запрещено отправлять при перерыве средств сигнализации и связи?</w:t>
      </w:r>
    </w:p>
    <w:p w14:paraId="0614772A" w14:textId="77777777" w:rsidR="002E49C6" w:rsidRPr="002E49C6" w:rsidRDefault="002E49C6" w:rsidP="002E49C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В каких случаях машинист должен следовать до знака «Граница станции»?</w:t>
      </w:r>
    </w:p>
    <w:p w14:paraId="5A2C2AE5" w14:textId="77777777" w:rsidR="002E49C6" w:rsidRPr="002E49C6" w:rsidRDefault="002E49C6" w:rsidP="002E49C6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E49C6">
        <w:rPr>
          <w:rFonts w:ascii="Times New Roman" w:hAnsi="Times New Roman" w:cs="Times New Roman"/>
          <w:sz w:val="28"/>
          <w:szCs w:val="28"/>
        </w:rPr>
        <w:t>Каков порядок закрытия и открытия перегона при отправлении вспомогательного локомотива?</w:t>
      </w:r>
    </w:p>
    <w:p w14:paraId="20F09124" w14:textId="77777777" w:rsidR="002E49C6" w:rsidRPr="002E49C6" w:rsidRDefault="002E49C6" w:rsidP="002E49C6">
      <w:pPr>
        <w:rPr>
          <w:rFonts w:ascii="Times New Roman" w:hAnsi="Times New Roman" w:cs="Times New Roman"/>
          <w:sz w:val="28"/>
          <w:szCs w:val="28"/>
        </w:rPr>
      </w:pPr>
    </w:p>
    <w:sectPr w:rsidR="002E49C6" w:rsidRPr="002E4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DAB"/>
    <w:multiLevelType w:val="multilevel"/>
    <w:tmpl w:val="72E6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7634E"/>
    <w:multiLevelType w:val="multilevel"/>
    <w:tmpl w:val="EEB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E08F4"/>
    <w:multiLevelType w:val="multilevel"/>
    <w:tmpl w:val="308C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A6232"/>
    <w:multiLevelType w:val="multilevel"/>
    <w:tmpl w:val="DEC6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E7C77"/>
    <w:multiLevelType w:val="multilevel"/>
    <w:tmpl w:val="78EA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21180"/>
    <w:multiLevelType w:val="multilevel"/>
    <w:tmpl w:val="3E52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23B13"/>
    <w:multiLevelType w:val="multilevel"/>
    <w:tmpl w:val="1A56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F1561"/>
    <w:multiLevelType w:val="multilevel"/>
    <w:tmpl w:val="D8FE0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926B4"/>
    <w:multiLevelType w:val="multilevel"/>
    <w:tmpl w:val="1148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D23AE"/>
    <w:multiLevelType w:val="multilevel"/>
    <w:tmpl w:val="F1EC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2A7C78"/>
    <w:multiLevelType w:val="multilevel"/>
    <w:tmpl w:val="B756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C72AEC"/>
    <w:multiLevelType w:val="multilevel"/>
    <w:tmpl w:val="A910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A227E"/>
    <w:multiLevelType w:val="multilevel"/>
    <w:tmpl w:val="0578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E649F"/>
    <w:multiLevelType w:val="multilevel"/>
    <w:tmpl w:val="F610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997BC6"/>
    <w:multiLevelType w:val="multilevel"/>
    <w:tmpl w:val="6812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F63CAF"/>
    <w:multiLevelType w:val="multilevel"/>
    <w:tmpl w:val="A7D8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0B1015"/>
    <w:multiLevelType w:val="multilevel"/>
    <w:tmpl w:val="490A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C15EFE"/>
    <w:multiLevelType w:val="multilevel"/>
    <w:tmpl w:val="0D7A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774758">
    <w:abstractNumId w:val="16"/>
  </w:num>
  <w:num w:numId="2" w16cid:durableId="365982399">
    <w:abstractNumId w:val="8"/>
  </w:num>
  <w:num w:numId="3" w16cid:durableId="1694263163">
    <w:abstractNumId w:val="15"/>
  </w:num>
  <w:num w:numId="4" w16cid:durableId="1450123217">
    <w:abstractNumId w:val="5"/>
  </w:num>
  <w:num w:numId="5" w16cid:durableId="509411805">
    <w:abstractNumId w:val="10"/>
  </w:num>
  <w:num w:numId="6" w16cid:durableId="1013802435">
    <w:abstractNumId w:val="4"/>
  </w:num>
  <w:num w:numId="7" w16cid:durableId="1194152763">
    <w:abstractNumId w:val="3"/>
  </w:num>
  <w:num w:numId="8" w16cid:durableId="912546944">
    <w:abstractNumId w:val="11"/>
  </w:num>
  <w:num w:numId="9" w16cid:durableId="1921940770">
    <w:abstractNumId w:val="12"/>
  </w:num>
  <w:num w:numId="10" w16cid:durableId="1145661249">
    <w:abstractNumId w:val="13"/>
  </w:num>
  <w:num w:numId="11" w16cid:durableId="626662936">
    <w:abstractNumId w:val="0"/>
  </w:num>
  <w:num w:numId="12" w16cid:durableId="513763763">
    <w:abstractNumId w:val="6"/>
  </w:num>
  <w:num w:numId="13" w16cid:durableId="1917594336">
    <w:abstractNumId w:val="9"/>
  </w:num>
  <w:num w:numId="14" w16cid:durableId="249775704">
    <w:abstractNumId w:val="2"/>
  </w:num>
  <w:num w:numId="15" w16cid:durableId="13576989">
    <w:abstractNumId w:val="17"/>
  </w:num>
  <w:num w:numId="16" w16cid:durableId="1042096758">
    <w:abstractNumId w:val="7"/>
  </w:num>
  <w:num w:numId="17" w16cid:durableId="408962025">
    <w:abstractNumId w:val="14"/>
  </w:num>
  <w:num w:numId="18" w16cid:durableId="116382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9B"/>
    <w:rsid w:val="002E49C6"/>
    <w:rsid w:val="00B46B9B"/>
    <w:rsid w:val="00C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BBD7"/>
  <w15:chartTrackingRefBased/>
  <w15:docId w15:val="{7A4F71AE-2E26-479A-A1AE-F7063B12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6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6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6B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B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B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6B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6B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6B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6B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6B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6B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6B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6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2026-04-14T03:07:00Z</dcterms:created>
  <dcterms:modified xsi:type="dcterms:W3CDTF">2026-04-14T03:11:00Z</dcterms:modified>
</cp:coreProperties>
</file>