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BFBD7" w14:textId="46A37234" w:rsidR="001749EC" w:rsidRDefault="00B31B6E" w:rsidP="008B45F5">
      <w:pPr>
        <w:jc w:val="center"/>
        <w:rPr>
          <w:b/>
          <w:bCs/>
          <w:sz w:val="32"/>
          <w:szCs w:val="32"/>
        </w:rPr>
      </w:pPr>
      <w:r w:rsidRPr="00A40E26">
        <w:rPr>
          <w:b/>
          <w:bCs/>
          <w:sz w:val="32"/>
          <w:szCs w:val="32"/>
        </w:rPr>
        <w:t xml:space="preserve">Тема: </w:t>
      </w:r>
      <w:r w:rsidR="008B45F5">
        <w:rPr>
          <w:b/>
          <w:bCs/>
          <w:sz w:val="32"/>
          <w:szCs w:val="32"/>
        </w:rPr>
        <w:t>Практическое занятие № 10</w:t>
      </w:r>
    </w:p>
    <w:p w14:paraId="2F6E0567" w14:textId="14A7871A" w:rsidR="008B45F5" w:rsidRPr="001749EC" w:rsidRDefault="008B45F5" w:rsidP="008B45F5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«Экспериментальное определение модуля упругости материала и коэффициента Пуассона» </w:t>
      </w:r>
    </w:p>
    <w:p w14:paraId="630B2AFD" w14:textId="77777777" w:rsidR="00D61521" w:rsidRDefault="00D61521" w:rsidP="00DA071C">
      <w:pPr>
        <w:jc w:val="center"/>
        <w:rPr>
          <w:b/>
          <w:bCs/>
          <w:sz w:val="32"/>
          <w:szCs w:val="32"/>
        </w:rPr>
      </w:pPr>
    </w:p>
    <w:p w14:paraId="3E7D236C" w14:textId="77777777" w:rsidR="00DA071C" w:rsidRDefault="00DA071C" w:rsidP="00DA07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Ход урока:</w:t>
      </w:r>
    </w:p>
    <w:p w14:paraId="61C4B535" w14:textId="77777777" w:rsidR="00DA071C" w:rsidRPr="00DA071C" w:rsidRDefault="00DA071C" w:rsidP="00DA071C">
      <w:pPr>
        <w:jc w:val="center"/>
        <w:rPr>
          <w:bCs/>
          <w:sz w:val="28"/>
          <w:szCs w:val="28"/>
        </w:rPr>
      </w:pPr>
    </w:p>
    <w:p w14:paraId="4D3D16C8" w14:textId="4F22F269" w:rsidR="007C2E77" w:rsidRPr="00A40E26" w:rsidRDefault="006D29AC" w:rsidP="001749EC">
      <w:pPr>
        <w:numPr>
          <w:ilvl w:val="0"/>
          <w:numId w:val="1"/>
        </w:numPr>
        <w:rPr>
          <w:rFonts w:ascii="Times" w:hAnsi="Times"/>
        </w:rPr>
      </w:pPr>
      <w:r w:rsidRPr="00A40E26">
        <w:rPr>
          <w:rFonts w:ascii="Times" w:hAnsi="Times"/>
        </w:rPr>
        <w:t>Изучить</w:t>
      </w:r>
      <w:r w:rsidR="008B45F5">
        <w:rPr>
          <w:rFonts w:ascii="Times" w:hAnsi="Times"/>
        </w:rPr>
        <w:t>:</w:t>
      </w:r>
      <w:r w:rsidRPr="00A40E26">
        <w:rPr>
          <w:rFonts w:ascii="Times" w:hAnsi="Times"/>
        </w:rPr>
        <w:t xml:space="preserve"> </w:t>
      </w:r>
      <w:hyperlink r:id="rId5" w:history="1">
        <w:r w:rsidR="00E34D76" w:rsidRPr="00AE4F27">
          <w:rPr>
            <w:rStyle w:val="a3"/>
            <w:rFonts w:ascii="Times" w:hAnsi="Times"/>
          </w:rPr>
          <w:t>https://studfile.net/preview/417322/</w:t>
        </w:r>
      </w:hyperlink>
      <w:r w:rsidR="00E34D76">
        <w:rPr>
          <w:rFonts w:ascii="Times" w:hAnsi="Times"/>
        </w:rPr>
        <w:t xml:space="preserve"> </w:t>
      </w:r>
    </w:p>
    <w:p w14:paraId="126868A6" w14:textId="234596D2" w:rsidR="006D29AC" w:rsidRDefault="008B45F5" w:rsidP="003440F2">
      <w:pPr>
        <w:numPr>
          <w:ilvl w:val="0"/>
          <w:numId w:val="1"/>
        </w:numPr>
        <w:jc w:val="both"/>
        <w:rPr>
          <w:rFonts w:ascii="Times" w:hAnsi="Times"/>
        </w:rPr>
      </w:pPr>
      <w:r>
        <w:rPr>
          <w:rFonts w:ascii="Times" w:hAnsi="Times"/>
        </w:rPr>
        <w:t>Письменно ответить на вопросы:</w:t>
      </w:r>
    </w:p>
    <w:p w14:paraId="2B2009D5" w14:textId="77777777" w:rsidR="008B45F5" w:rsidRPr="008B45F5" w:rsidRDefault="008B45F5" w:rsidP="008B45F5">
      <w:pPr>
        <w:pStyle w:val="p84"/>
        <w:spacing w:before="360" w:beforeAutospacing="0" w:after="0" w:afterAutospacing="0" w:line="360" w:lineRule="atLeast"/>
        <w:jc w:val="both"/>
        <w:rPr>
          <w:color w:val="000000"/>
          <w:sz w:val="22"/>
          <w:szCs w:val="22"/>
        </w:rPr>
      </w:pPr>
      <w:r w:rsidRPr="008B45F5">
        <w:rPr>
          <w:rStyle w:val="ft2"/>
          <w:color w:val="000000"/>
          <w:sz w:val="22"/>
          <w:szCs w:val="22"/>
        </w:rPr>
        <w:t>1.</w:t>
      </w:r>
      <w:r w:rsidRPr="008B45F5">
        <w:rPr>
          <w:rStyle w:val="ft41"/>
          <w:color w:val="000000"/>
          <w:sz w:val="22"/>
          <w:szCs w:val="22"/>
        </w:rPr>
        <w:t>Что называется базой тензометра?</w:t>
      </w:r>
    </w:p>
    <w:p w14:paraId="0725EEA6" w14:textId="77777777" w:rsidR="008B45F5" w:rsidRPr="008B45F5" w:rsidRDefault="008B45F5" w:rsidP="008B45F5">
      <w:pPr>
        <w:pStyle w:val="p54"/>
        <w:spacing w:before="15" w:beforeAutospacing="0" w:after="0" w:afterAutospacing="0" w:line="360" w:lineRule="atLeast"/>
        <w:jc w:val="both"/>
        <w:rPr>
          <w:color w:val="000000"/>
          <w:sz w:val="22"/>
          <w:szCs w:val="22"/>
        </w:rPr>
      </w:pPr>
      <w:r w:rsidRPr="008B45F5">
        <w:rPr>
          <w:rStyle w:val="ft2"/>
          <w:color w:val="000000"/>
          <w:sz w:val="22"/>
          <w:szCs w:val="22"/>
        </w:rPr>
        <w:t>2.</w:t>
      </w:r>
      <w:r w:rsidRPr="008B45F5">
        <w:rPr>
          <w:rStyle w:val="ft41"/>
          <w:color w:val="000000"/>
          <w:sz w:val="22"/>
          <w:szCs w:val="22"/>
        </w:rPr>
        <w:t>Из каких соображений увеличивается база рычажного тензометра?</w:t>
      </w:r>
    </w:p>
    <w:p w14:paraId="5541079B" w14:textId="77777777" w:rsidR="008B45F5" w:rsidRPr="008B45F5" w:rsidRDefault="008B45F5" w:rsidP="008B45F5">
      <w:pPr>
        <w:pStyle w:val="p81"/>
        <w:spacing w:before="0" w:beforeAutospacing="0" w:after="0" w:afterAutospacing="0" w:line="360" w:lineRule="atLeast"/>
        <w:jc w:val="both"/>
        <w:rPr>
          <w:color w:val="000000"/>
          <w:sz w:val="22"/>
          <w:szCs w:val="22"/>
        </w:rPr>
      </w:pPr>
      <w:r w:rsidRPr="008B45F5">
        <w:rPr>
          <w:rStyle w:val="ft2"/>
          <w:color w:val="000000"/>
          <w:sz w:val="22"/>
          <w:szCs w:val="22"/>
        </w:rPr>
        <w:t>3.</w:t>
      </w:r>
      <w:r w:rsidRPr="008B45F5">
        <w:rPr>
          <w:rStyle w:val="ft41"/>
          <w:color w:val="000000"/>
          <w:sz w:val="22"/>
          <w:szCs w:val="22"/>
        </w:rPr>
        <w:t>Что называется абсолютной деформацией?</w:t>
      </w:r>
    </w:p>
    <w:p w14:paraId="005BE414" w14:textId="5FB92C32" w:rsidR="008B45F5" w:rsidRPr="008B45F5" w:rsidRDefault="008B45F5" w:rsidP="008B45F5">
      <w:pPr>
        <w:pStyle w:val="p54"/>
        <w:spacing w:before="15" w:beforeAutospacing="0" w:after="0" w:afterAutospacing="0" w:line="360" w:lineRule="atLeast"/>
        <w:jc w:val="both"/>
        <w:rPr>
          <w:color w:val="000000"/>
          <w:sz w:val="22"/>
          <w:szCs w:val="22"/>
        </w:rPr>
      </w:pPr>
      <w:r w:rsidRPr="008B45F5">
        <w:rPr>
          <w:rStyle w:val="ft2"/>
          <w:color w:val="000000"/>
          <w:sz w:val="22"/>
          <w:szCs w:val="22"/>
        </w:rPr>
        <w:t>4.</w:t>
      </w:r>
      <w:r w:rsidRPr="008B45F5">
        <w:rPr>
          <w:rStyle w:val="ft41"/>
          <w:color w:val="000000"/>
          <w:sz w:val="22"/>
          <w:szCs w:val="22"/>
        </w:rPr>
        <w:t>В каких пределах изменяется коэффициент Пуассона?</w:t>
      </w:r>
    </w:p>
    <w:p w14:paraId="604996A0" w14:textId="22B9164A" w:rsidR="008B45F5" w:rsidRPr="008B45F5" w:rsidRDefault="00E34D76" w:rsidP="008B45F5">
      <w:pPr>
        <w:pStyle w:val="p54"/>
        <w:spacing w:before="15" w:beforeAutospacing="0" w:after="0" w:afterAutospacing="0" w:line="360" w:lineRule="atLeast"/>
        <w:jc w:val="both"/>
        <w:rPr>
          <w:color w:val="000000"/>
          <w:sz w:val="22"/>
          <w:szCs w:val="22"/>
        </w:rPr>
      </w:pPr>
      <w:r>
        <w:rPr>
          <w:rStyle w:val="ft2"/>
          <w:color w:val="000000"/>
          <w:sz w:val="22"/>
          <w:szCs w:val="22"/>
        </w:rPr>
        <w:t>5</w:t>
      </w:r>
      <w:r w:rsidR="008B45F5" w:rsidRPr="008B45F5">
        <w:rPr>
          <w:rStyle w:val="ft2"/>
          <w:color w:val="000000"/>
          <w:sz w:val="22"/>
          <w:szCs w:val="22"/>
        </w:rPr>
        <w:t>.</w:t>
      </w:r>
      <w:r w:rsidR="008B45F5" w:rsidRPr="008B45F5">
        <w:rPr>
          <w:rStyle w:val="ft41"/>
          <w:color w:val="000000"/>
          <w:sz w:val="22"/>
          <w:szCs w:val="22"/>
        </w:rPr>
        <w:t>Что понимается под жесткостью материала?</w:t>
      </w:r>
    </w:p>
    <w:p w14:paraId="5CD59F78" w14:textId="4EE370BB" w:rsidR="008B45F5" w:rsidRPr="008B45F5" w:rsidRDefault="00E34D76" w:rsidP="008B45F5">
      <w:pPr>
        <w:pStyle w:val="p81"/>
        <w:spacing w:before="0" w:beforeAutospacing="0" w:after="0" w:afterAutospacing="0" w:line="360" w:lineRule="atLeast"/>
        <w:jc w:val="both"/>
        <w:rPr>
          <w:color w:val="000000"/>
          <w:sz w:val="22"/>
          <w:szCs w:val="22"/>
        </w:rPr>
      </w:pPr>
      <w:r>
        <w:rPr>
          <w:rStyle w:val="ft2"/>
          <w:color w:val="000000"/>
          <w:sz w:val="22"/>
          <w:szCs w:val="22"/>
        </w:rPr>
        <w:t>6</w:t>
      </w:r>
      <w:r w:rsidR="008B45F5" w:rsidRPr="008B45F5">
        <w:rPr>
          <w:rStyle w:val="ft2"/>
          <w:color w:val="000000"/>
          <w:sz w:val="22"/>
          <w:szCs w:val="22"/>
        </w:rPr>
        <w:t>.</w:t>
      </w:r>
      <w:r w:rsidR="008B45F5" w:rsidRPr="008B45F5">
        <w:rPr>
          <w:rStyle w:val="ft41"/>
          <w:color w:val="000000"/>
          <w:sz w:val="22"/>
          <w:szCs w:val="22"/>
        </w:rPr>
        <w:t>Какова размерность модуля упругости первого рода </w:t>
      </w:r>
      <w:r w:rsidR="008B45F5" w:rsidRPr="008B45F5">
        <w:rPr>
          <w:rStyle w:val="ft7"/>
          <w:i/>
          <w:iCs/>
          <w:color w:val="000000"/>
          <w:sz w:val="22"/>
          <w:szCs w:val="22"/>
        </w:rPr>
        <w:t>Е</w:t>
      </w:r>
      <w:r w:rsidR="008B45F5" w:rsidRPr="008B45F5">
        <w:rPr>
          <w:color w:val="000000"/>
          <w:sz w:val="22"/>
          <w:szCs w:val="22"/>
        </w:rPr>
        <w:t>?</w:t>
      </w:r>
    </w:p>
    <w:p w14:paraId="44E3424C" w14:textId="5D4E713B" w:rsidR="008B45F5" w:rsidRPr="008B45F5" w:rsidRDefault="00E34D76" w:rsidP="008B45F5">
      <w:pPr>
        <w:pStyle w:val="p81"/>
        <w:spacing w:before="0" w:beforeAutospacing="0" w:after="0" w:afterAutospacing="0" w:line="360" w:lineRule="atLeast"/>
        <w:jc w:val="both"/>
        <w:rPr>
          <w:color w:val="000000"/>
          <w:sz w:val="22"/>
          <w:szCs w:val="22"/>
        </w:rPr>
      </w:pPr>
      <w:r>
        <w:rPr>
          <w:rStyle w:val="ft2"/>
          <w:color w:val="000000"/>
          <w:sz w:val="22"/>
          <w:szCs w:val="22"/>
        </w:rPr>
        <w:t>7</w:t>
      </w:r>
      <w:r w:rsidR="008B45F5" w:rsidRPr="008B45F5">
        <w:rPr>
          <w:rStyle w:val="ft2"/>
          <w:color w:val="000000"/>
          <w:sz w:val="22"/>
          <w:szCs w:val="22"/>
        </w:rPr>
        <w:t>.</w:t>
      </w:r>
      <w:r w:rsidR="008B45F5" w:rsidRPr="008B45F5">
        <w:rPr>
          <w:rStyle w:val="ft48"/>
          <w:color w:val="000000"/>
          <w:sz w:val="22"/>
          <w:szCs w:val="22"/>
        </w:rPr>
        <w:t>Что называется относительной деформацией?</w:t>
      </w:r>
    </w:p>
    <w:p w14:paraId="08064731" w14:textId="77777777" w:rsidR="008B45F5" w:rsidRPr="00A40E26" w:rsidRDefault="008B45F5" w:rsidP="008B45F5">
      <w:pPr>
        <w:ind w:left="992"/>
        <w:jc w:val="both"/>
        <w:rPr>
          <w:rFonts w:ascii="Times" w:hAnsi="Times"/>
        </w:rPr>
      </w:pPr>
    </w:p>
    <w:p w14:paraId="4A836692" w14:textId="145C42BE" w:rsidR="00BB1FC5" w:rsidRPr="00A40E26" w:rsidRDefault="00E34D76" w:rsidP="006D29AC">
      <w:pPr>
        <w:numPr>
          <w:ilvl w:val="0"/>
          <w:numId w:val="1"/>
        </w:numPr>
        <w:jc w:val="both"/>
        <w:rPr>
          <w:rFonts w:ascii="Times" w:hAnsi="Times"/>
          <w:bCs/>
        </w:rPr>
      </w:pPr>
      <w:r>
        <w:rPr>
          <w:rFonts w:ascii="Times" w:hAnsi="Times"/>
        </w:rPr>
        <w:t>Ответы</w:t>
      </w:r>
      <w:r w:rsidR="00BB1FC5" w:rsidRPr="00A40E26">
        <w:rPr>
          <w:rFonts w:ascii="Times" w:hAnsi="Times"/>
        </w:rPr>
        <w:t xml:space="preserve"> предоставля</w:t>
      </w:r>
      <w:r>
        <w:rPr>
          <w:rFonts w:ascii="Times" w:hAnsi="Times"/>
        </w:rPr>
        <w:t>ю</w:t>
      </w:r>
      <w:r w:rsidR="00BB1FC5" w:rsidRPr="00A40E26">
        <w:rPr>
          <w:rFonts w:ascii="Times" w:hAnsi="Times"/>
        </w:rPr>
        <w:t xml:space="preserve">тся в формате фотографии или скана </w:t>
      </w:r>
      <w:r w:rsidR="0057774E" w:rsidRPr="00A40E26">
        <w:rPr>
          <w:rFonts w:ascii="Times" w:hAnsi="Times"/>
        </w:rPr>
        <w:t>тетради</w:t>
      </w:r>
      <w:r w:rsidR="00BB1FC5" w:rsidRPr="00A40E26">
        <w:rPr>
          <w:rFonts w:ascii="Times" w:hAnsi="Times"/>
        </w:rPr>
        <w:t xml:space="preserve"> на почту </w:t>
      </w:r>
      <w:hyperlink r:id="rId6" w:history="1">
        <w:r w:rsidR="00BB1FC5" w:rsidRPr="00A40E26">
          <w:rPr>
            <w:rStyle w:val="a3"/>
            <w:rFonts w:ascii="Times" w:hAnsi="Times"/>
            <w:lang w:val="en-US"/>
          </w:rPr>
          <w:t>komkova</w:t>
        </w:r>
        <w:r w:rsidR="00BB1FC5" w:rsidRPr="00A40E26">
          <w:rPr>
            <w:rStyle w:val="a3"/>
            <w:rFonts w:ascii="Times" w:hAnsi="Times"/>
          </w:rPr>
          <w:t>-</w:t>
        </w:r>
        <w:r w:rsidR="00BB1FC5" w:rsidRPr="00A40E26">
          <w:rPr>
            <w:rStyle w:val="a3"/>
            <w:rFonts w:ascii="Times" w:hAnsi="Times"/>
            <w:lang w:val="en-US"/>
          </w:rPr>
          <w:t>larisa</w:t>
        </w:r>
        <w:r w:rsidR="00BB1FC5" w:rsidRPr="00A40E26">
          <w:rPr>
            <w:rStyle w:val="a3"/>
            <w:rFonts w:ascii="Times" w:hAnsi="Times"/>
          </w:rPr>
          <w:t>@</w:t>
        </w:r>
        <w:r w:rsidR="00BB1FC5" w:rsidRPr="00A40E26">
          <w:rPr>
            <w:rStyle w:val="a3"/>
            <w:rFonts w:ascii="Times" w:hAnsi="Times"/>
            <w:lang w:val="en-US"/>
          </w:rPr>
          <w:t>bk</w:t>
        </w:r>
        <w:r w:rsidR="00BB1FC5" w:rsidRPr="00A40E26">
          <w:rPr>
            <w:rStyle w:val="a3"/>
            <w:rFonts w:ascii="Times" w:hAnsi="Times"/>
          </w:rPr>
          <w:t>.</w:t>
        </w:r>
        <w:r w:rsidR="00BB1FC5" w:rsidRPr="00A40E26">
          <w:rPr>
            <w:rStyle w:val="a3"/>
            <w:rFonts w:ascii="Times" w:hAnsi="Times"/>
            <w:lang w:val="en-US"/>
          </w:rPr>
          <w:t>ru</w:t>
        </w:r>
      </w:hyperlink>
      <w:r w:rsidR="007B0CEB" w:rsidRPr="00A40E26">
        <w:rPr>
          <w:rStyle w:val="a3"/>
          <w:rFonts w:ascii="Times" w:hAnsi="Times"/>
        </w:rPr>
        <w:t xml:space="preserve"> </w:t>
      </w:r>
      <w:r w:rsidR="00BB1FC5" w:rsidRPr="00A40E26">
        <w:rPr>
          <w:rFonts w:ascii="Times" w:hAnsi="Times"/>
        </w:rPr>
        <w:t>с пометкой в теме письма</w:t>
      </w:r>
      <w:r w:rsidR="000414B4" w:rsidRPr="00A40E26">
        <w:rPr>
          <w:rFonts w:ascii="Times" w:hAnsi="Times"/>
        </w:rPr>
        <w:t xml:space="preserve"> «</w:t>
      </w:r>
      <w:r>
        <w:rPr>
          <w:rFonts w:ascii="Times" w:hAnsi="Times"/>
        </w:rPr>
        <w:t>Практическое №10</w:t>
      </w:r>
      <w:r w:rsidR="00BB1FC5" w:rsidRPr="00A40E26">
        <w:rPr>
          <w:rFonts w:ascii="Times" w:hAnsi="Times"/>
        </w:rPr>
        <w:t xml:space="preserve"> (ФИО)». </w:t>
      </w:r>
      <w:r w:rsidR="0057774E" w:rsidRPr="00A40E26">
        <w:rPr>
          <w:rFonts w:ascii="Times" w:hAnsi="Times"/>
        </w:rPr>
        <w:t>Отправить</w:t>
      </w:r>
      <w:r w:rsidR="007B0CEB" w:rsidRPr="00A40E26">
        <w:rPr>
          <w:rFonts w:ascii="Times" w:hAnsi="Times"/>
        </w:rPr>
        <w:t xml:space="preserve"> нужно</w:t>
      </w:r>
      <w:r w:rsidR="0057774E" w:rsidRPr="00A40E26">
        <w:rPr>
          <w:rFonts w:ascii="Times" w:hAnsi="Times"/>
        </w:rPr>
        <w:t xml:space="preserve"> не позднее </w:t>
      </w:r>
      <w:r w:rsidR="00853E80">
        <w:rPr>
          <w:rFonts w:ascii="Times" w:hAnsi="Times"/>
        </w:rPr>
        <w:t>30</w:t>
      </w:r>
      <w:r w:rsidR="009A216C">
        <w:rPr>
          <w:rFonts w:ascii="Times" w:hAnsi="Times"/>
        </w:rPr>
        <w:t xml:space="preserve"> апреля</w:t>
      </w:r>
      <w:r w:rsidR="007B0CEB" w:rsidRPr="00A40E26">
        <w:rPr>
          <w:rFonts w:ascii="Times" w:hAnsi="Times"/>
        </w:rPr>
        <w:t>.</w:t>
      </w:r>
    </w:p>
    <w:p w14:paraId="2E02C6B5" w14:textId="77777777" w:rsidR="00BB1FC5" w:rsidRPr="000414B4" w:rsidRDefault="00BB1FC5" w:rsidP="00BB1FC5">
      <w:pPr>
        <w:rPr>
          <w:sz w:val="28"/>
          <w:szCs w:val="28"/>
        </w:rPr>
      </w:pPr>
    </w:p>
    <w:p w14:paraId="3B8DD529" w14:textId="77777777" w:rsidR="00BB1FC5" w:rsidRPr="00BB1FC5" w:rsidRDefault="00BB1FC5" w:rsidP="00BB1FC5"/>
    <w:sectPr w:rsidR="00BB1FC5" w:rsidRPr="00BB1FC5" w:rsidSect="00B31B6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0EB9"/>
    <w:multiLevelType w:val="hybridMultilevel"/>
    <w:tmpl w:val="711CB6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86735"/>
    <w:multiLevelType w:val="hybridMultilevel"/>
    <w:tmpl w:val="40C6498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 w15:restartNumberingAfterBreak="0">
    <w:nsid w:val="23F77CAC"/>
    <w:multiLevelType w:val="hybridMultilevel"/>
    <w:tmpl w:val="48A65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F5455"/>
    <w:multiLevelType w:val="hybridMultilevel"/>
    <w:tmpl w:val="929A8402"/>
    <w:lvl w:ilvl="0" w:tplc="A496BD48">
      <w:start w:val="1"/>
      <w:numFmt w:val="decimal"/>
      <w:lvlText w:val="%1."/>
      <w:lvlJc w:val="left"/>
      <w:pPr>
        <w:ind w:left="992" w:hanging="708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1456617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8664819">
    <w:abstractNumId w:val="3"/>
  </w:num>
  <w:num w:numId="3" w16cid:durableId="1643927872">
    <w:abstractNumId w:val="1"/>
  </w:num>
  <w:num w:numId="4" w16cid:durableId="795375563">
    <w:abstractNumId w:val="2"/>
  </w:num>
  <w:num w:numId="5" w16cid:durableId="208225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B72"/>
    <w:rsid w:val="000414B4"/>
    <w:rsid w:val="000704C8"/>
    <w:rsid w:val="001749EC"/>
    <w:rsid w:val="002812A2"/>
    <w:rsid w:val="004452CD"/>
    <w:rsid w:val="0057774E"/>
    <w:rsid w:val="005F5C2A"/>
    <w:rsid w:val="00643D0A"/>
    <w:rsid w:val="00691112"/>
    <w:rsid w:val="006B0679"/>
    <w:rsid w:val="006D29AC"/>
    <w:rsid w:val="00774B72"/>
    <w:rsid w:val="007B0CEB"/>
    <w:rsid w:val="007C2E77"/>
    <w:rsid w:val="00853E80"/>
    <w:rsid w:val="008B45F5"/>
    <w:rsid w:val="009A216C"/>
    <w:rsid w:val="009B2368"/>
    <w:rsid w:val="00A40E26"/>
    <w:rsid w:val="00B304F2"/>
    <w:rsid w:val="00B31B6E"/>
    <w:rsid w:val="00BB1FC5"/>
    <w:rsid w:val="00D61521"/>
    <w:rsid w:val="00DA071C"/>
    <w:rsid w:val="00E34D76"/>
    <w:rsid w:val="00EC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D9504"/>
  <w15:chartTrackingRefBased/>
  <w15:docId w15:val="{3053D774-2DBD-46B8-9388-30AC8B25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A071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A071C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B31B6E"/>
    <w:rPr>
      <w:b/>
      <w:bCs/>
    </w:rPr>
  </w:style>
  <w:style w:type="paragraph" w:styleId="a6">
    <w:name w:val="Normal (Web)"/>
    <w:basedOn w:val="a"/>
    <w:uiPriority w:val="99"/>
    <w:semiHidden/>
    <w:unhideWhenUsed/>
    <w:rsid w:val="00B31B6E"/>
    <w:pPr>
      <w:spacing w:before="100" w:beforeAutospacing="1" w:after="100" w:afterAutospacing="1"/>
    </w:pPr>
  </w:style>
  <w:style w:type="character" w:styleId="a7">
    <w:name w:val="Unresolved Mention"/>
    <w:basedOn w:val="a0"/>
    <w:uiPriority w:val="99"/>
    <w:semiHidden/>
    <w:unhideWhenUsed/>
    <w:rsid w:val="007B0CEB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704C8"/>
    <w:rPr>
      <w:color w:val="954F72" w:themeColor="followedHyperlink"/>
      <w:u w:val="single"/>
    </w:rPr>
  </w:style>
  <w:style w:type="paragraph" w:customStyle="1" w:styleId="p83">
    <w:name w:val="p83"/>
    <w:basedOn w:val="a"/>
    <w:rsid w:val="008B45F5"/>
    <w:pPr>
      <w:spacing w:before="100" w:beforeAutospacing="1" w:after="100" w:afterAutospacing="1"/>
    </w:pPr>
  </w:style>
  <w:style w:type="paragraph" w:customStyle="1" w:styleId="p84">
    <w:name w:val="p84"/>
    <w:basedOn w:val="a"/>
    <w:rsid w:val="008B45F5"/>
    <w:pPr>
      <w:spacing w:before="100" w:beforeAutospacing="1" w:after="100" w:afterAutospacing="1"/>
    </w:pPr>
  </w:style>
  <w:style w:type="character" w:customStyle="1" w:styleId="ft2">
    <w:name w:val="ft2"/>
    <w:basedOn w:val="a0"/>
    <w:rsid w:val="008B45F5"/>
  </w:style>
  <w:style w:type="character" w:customStyle="1" w:styleId="ft41">
    <w:name w:val="ft41"/>
    <w:basedOn w:val="a0"/>
    <w:rsid w:val="008B45F5"/>
  </w:style>
  <w:style w:type="paragraph" w:customStyle="1" w:styleId="p54">
    <w:name w:val="p54"/>
    <w:basedOn w:val="a"/>
    <w:rsid w:val="008B45F5"/>
    <w:pPr>
      <w:spacing w:before="100" w:beforeAutospacing="1" w:after="100" w:afterAutospacing="1"/>
    </w:pPr>
  </w:style>
  <w:style w:type="paragraph" w:customStyle="1" w:styleId="p81">
    <w:name w:val="p81"/>
    <w:basedOn w:val="a"/>
    <w:rsid w:val="008B45F5"/>
    <w:pPr>
      <w:spacing w:before="100" w:beforeAutospacing="1" w:after="100" w:afterAutospacing="1"/>
    </w:pPr>
  </w:style>
  <w:style w:type="character" w:customStyle="1" w:styleId="ft7">
    <w:name w:val="ft7"/>
    <w:basedOn w:val="a0"/>
    <w:rsid w:val="008B45F5"/>
  </w:style>
  <w:style w:type="paragraph" w:customStyle="1" w:styleId="p85">
    <w:name w:val="p85"/>
    <w:basedOn w:val="a"/>
    <w:rsid w:val="008B45F5"/>
    <w:pPr>
      <w:spacing w:before="100" w:beforeAutospacing="1" w:after="100" w:afterAutospacing="1"/>
    </w:pPr>
  </w:style>
  <w:style w:type="character" w:customStyle="1" w:styleId="ft59">
    <w:name w:val="ft59"/>
    <w:basedOn w:val="a0"/>
    <w:rsid w:val="008B45F5"/>
  </w:style>
  <w:style w:type="character" w:customStyle="1" w:styleId="ft48">
    <w:name w:val="ft48"/>
    <w:basedOn w:val="a0"/>
    <w:rsid w:val="008B4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2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mkova-larisa@bk.ru" TargetMode="External"/><Relationship Id="rId5" Type="http://schemas.openxmlformats.org/officeDocument/2006/relationships/hyperlink" Target="https://studfile.net/preview/41732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osv40</dc:creator>
  <cp:keywords/>
  <dc:description/>
  <cp:lastModifiedBy>Komkova Karina</cp:lastModifiedBy>
  <cp:revision>7</cp:revision>
  <dcterms:created xsi:type="dcterms:W3CDTF">2025-09-18T09:52:00Z</dcterms:created>
  <dcterms:modified xsi:type="dcterms:W3CDTF">2026-04-24T01:52:00Z</dcterms:modified>
</cp:coreProperties>
</file>