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46" w:rsidRPr="00AD6346" w:rsidRDefault="00AD6346" w:rsidP="00AD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346">
        <w:rPr>
          <w:rFonts w:ascii="Times New Roman" w:hAnsi="Times New Roman" w:cs="Times New Roman"/>
          <w:b/>
          <w:sz w:val="28"/>
          <w:szCs w:val="28"/>
        </w:rPr>
        <w:t xml:space="preserve">Информация об обучающихся, совершивших правонарушения в течение года (наличие отрицательной динамики негативных явлений </w:t>
      </w:r>
      <w:proofErr w:type="gramStart"/>
      <w:r w:rsidRPr="00AD6346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AD6346">
        <w:rPr>
          <w:rFonts w:ascii="Times New Roman" w:hAnsi="Times New Roman" w:cs="Times New Roman"/>
          <w:b/>
          <w:sz w:val="28"/>
          <w:szCs w:val="28"/>
        </w:rPr>
        <w:t xml:space="preserve"> обучающихся)</w:t>
      </w:r>
    </w:p>
    <w:p w:rsidR="00AD6346" w:rsidRPr="00AD6346" w:rsidRDefault="00AD6346" w:rsidP="00AD6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AD63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6346">
        <w:rPr>
          <w:rFonts w:ascii="Times New Roman" w:hAnsi="Times New Roman" w:cs="Times New Roman"/>
          <w:sz w:val="28"/>
          <w:szCs w:val="28"/>
        </w:rPr>
        <w:t>, состоящих на учёте в КДН и ЗП, ОДН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D6346" w:rsidRPr="00AD6346" w:rsidTr="00AD6346">
        <w:tc>
          <w:tcPr>
            <w:tcW w:w="2392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AD6346" w:rsidRPr="00AD6346" w:rsidTr="00AD6346">
        <w:tc>
          <w:tcPr>
            <w:tcW w:w="2392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На 01 января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D6346" w:rsidRPr="00AD6346" w:rsidTr="00AD6346">
        <w:tc>
          <w:tcPr>
            <w:tcW w:w="2392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 xml:space="preserve">Снято за год 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6346" w:rsidRPr="00AD6346" w:rsidTr="00AD6346">
        <w:tc>
          <w:tcPr>
            <w:tcW w:w="2392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Поставлено за год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6346" w:rsidRPr="00AD6346" w:rsidTr="00AD6346">
        <w:tc>
          <w:tcPr>
            <w:tcW w:w="2392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AD6346" w:rsidRPr="00AD6346" w:rsidRDefault="00AD6346" w:rsidP="00AD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3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D6346" w:rsidRPr="00AD6346" w:rsidRDefault="00AD6346" w:rsidP="00AD6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За 2015, 2016, 2 мес. 2017 года преступлений зарегистрировано не было.</w:t>
      </w:r>
    </w:p>
    <w:p w:rsidR="00AD6346" w:rsidRPr="00AD6346" w:rsidRDefault="00AD6346" w:rsidP="00AD6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 xml:space="preserve">В деятельности ГБПОУ ИО ЗЖДТ можно выделить два основных направления работы по профилактике социально-негативных явлений </w:t>
      </w:r>
      <w:proofErr w:type="gramStart"/>
      <w:r w:rsidRPr="00AD6346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D6346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AD6346" w:rsidRPr="00AD6346" w:rsidRDefault="00AD6346" w:rsidP="00AD634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D6346">
        <w:rPr>
          <w:sz w:val="28"/>
          <w:szCs w:val="28"/>
        </w:rPr>
        <w:t>Работа с детьми: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- общая воспитательная педагогическая работа со студентами;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- работа с подростками «группы риска».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 xml:space="preserve">         2.Работа с родителями: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- информирование и консультирование родителей по проблеме социально-негативных девиаций.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- работа с конфликтными семьями («группы риска»);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>- психолого-педагогическая поддержка семей, в которых подросток проявляет социально – негативные модели поведения</w:t>
      </w:r>
    </w:p>
    <w:p w:rsidR="00AD6346" w:rsidRPr="00AD6346" w:rsidRDefault="00AD6346" w:rsidP="00AD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4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34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6346">
        <w:rPr>
          <w:rFonts w:ascii="Times New Roman" w:hAnsi="Times New Roman" w:cs="Times New Roman"/>
          <w:color w:val="000000"/>
          <w:sz w:val="28"/>
          <w:szCs w:val="28"/>
        </w:rPr>
        <w:t>На 30 мая  2017  года 38 обучающихся состоят на внутритехникумовском учёте, из них  детей-сирот и детей, оставшихся без попечения родителей – 6 человек, из них 12 человек состоят на учёте в ПДН и КДН и ЗП. С целью предупреждения правонарушений, бродяжничества, девиантного поведения обучающихся, правового просвещения участников образовательного процесса активизации совместной деятельности техникума, служб и ведомств системы профилактики в учебном заведении разработана следующая система мероприятий:</w:t>
      </w:r>
    </w:p>
    <w:p w:rsidR="00AD6346" w:rsidRPr="00AD6346" w:rsidRDefault="00AD6346" w:rsidP="00AD6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346">
        <w:rPr>
          <w:rFonts w:ascii="Times New Roman" w:hAnsi="Times New Roman" w:cs="Times New Roman"/>
          <w:color w:val="000000"/>
          <w:sz w:val="28"/>
          <w:szCs w:val="28"/>
        </w:rPr>
        <w:t>- составлены планы по профилактике правонарушений несовершеннолетних совместно с ОП ОУУП И ПДН МО МВД России «Зиминский» и НДН ЛОП на ст. Зима, Совета профилактики;</w:t>
      </w:r>
    </w:p>
    <w:p w:rsidR="00AD6346" w:rsidRPr="00AD6346" w:rsidRDefault="00AD6346" w:rsidP="00AD6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- в состав Совета профилактики включены старший инспектор НДН </w:t>
      </w:r>
      <w:proofErr w:type="spellStart"/>
      <w:r w:rsidRPr="00AD6346">
        <w:rPr>
          <w:rFonts w:ascii="Times New Roman" w:hAnsi="Times New Roman" w:cs="Times New Roman"/>
          <w:color w:val="000000"/>
          <w:sz w:val="28"/>
          <w:szCs w:val="28"/>
        </w:rPr>
        <w:t>ЛоП</w:t>
      </w:r>
      <w:proofErr w:type="spellEnd"/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 на ст. Зима старший инспектор Т.В. Новаковская и инспектор ОПДН ОУУП и ПДН МО МВД России «Зиминский» Е.В. Сулейманова.</w:t>
      </w:r>
    </w:p>
    <w:p w:rsidR="00AD6346" w:rsidRPr="00AD6346" w:rsidRDefault="00AD6346" w:rsidP="00AD6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 В техникуме функционирует Совет  по профилактике правонарушений. С сентября 2016 года по май 2017 года проведено 10 советов профилактики них было рассмотрено 137 студентов из них  детей-сирот 10 человек. На заседаниях Совета профилактики рассматривались вопросы о пропусках учебных занятий без уважительной причины, о самовольных уходах,  об опозданиях, об успеваемости подростков, о нарушении правил проживании в общежитии, об употреблении спиртных напитков, табакокурении и наркотических веществ. По каждому студенту </w:t>
      </w:r>
      <w:r w:rsidRPr="00AD63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принималось решение, которое доводилось до его сведения.   Студентам, пропустившим учебные занятия без уважительной причины, давалось время для сдачи </w:t>
      </w:r>
      <w:proofErr w:type="gramStart"/>
      <w:r w:rsidRPr="00AD6346">
        <w:rPr>
          <w:rFonts w:ascii="Times New Roman" w:hAnsi="Times New Roman" w:cs="Times New Roman"/>
          <w:color w:val="000000"/>
          <w:sz w:val="28"/>
          <w:szCs w:val="28"/>
        </w:rPr>
        <w:t>задолженностей</w:t>
      </w:r>
      <w:proofErr w:type="gramEnd"/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 и они приглашались для отчёта на следующий Совет профилактики.</w:t>
      </w:r>
    </w:p>
    <w:p w:rsidR="00AD6346" w:rsidRPr="00AD6346" w:rsidRDefault="00AD6346" w:rsidP="00AD6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6346">
        <w:rPr>
          <w:rFonts w:ascii="Times New Roman" w:hAnsi="Times New Roman" w:cs="Times New Roman"/>
          <w:color w:val="000000"/>
          <w:sz w:val="28"/>
          <w:szCs w:val="28"/>
        </w:rPr>
        <w:t>Профилактика правонарушений, преступлений  и наркозависимости среди обучающихся включает в себя как индивидуальные формы работы с ребятами «группы риска»: беседы, кружки, секции, внеучебные  мероприятия, ежедневный контроль за обучением и посещением занятий обучающимися группы «риска», так и групповые.</w:t>
      </w:r>
      <w:proofErr w:type="gramEnd"/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 Вся система воспитательной работы ориентирована на то, чтобы заполнить свободное время </w:t>
      </w:r>
      <w:proofErr w:type="gramStart"/>
      <w:r w:rsidRPr="00AD634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6346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разнообразными воспитательными делами.</w:t>
      </w:r>
    </w:p>
    <w:p w:rsidR="00AD6346" w:rsidRDefault="00AD6346" w:rsidP="00AD6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346" w:rsidRPr="00AD6346" w:rsidRDefault="00AD6346" w:rsidP="00AD6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                                                                   Шабанова М.В.</w:t>
      </w:r>
    </w:p>
    <w:sectPr w:rsidR="00AD6346" w:rsidRPr="00AD6346" w:rsidSect="00F4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4F47"/>
    <w:multiLevelType w:val="hybridMultilevel"/>
    <w:tmpl w:val="75780DCC"/>
    <w:lvl w:ilvl="0" w:tplc="3C446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346"/>
    <w:rsid w:val="00000715"/>
    <w:rsid w:val="000012A5"/>
    <w:rsid w:val="00011DA5"/>
    <w:rsid w:val="00035C85"/>
    <w:rsid w:val="00054920"/>
    <w:rsid w:val="00064939"/>
    <w:rsid w:val="000651E1"/>
    <w:rsid w:val="0007054C"/>
    <w:rsid w:val="000C78AB"/>
    <w:rsid w:val="00122674"/>
    <w:rsid w:val="0013503B"/>
    <w:rsid w:val="00144A35"/>
    <w:rsid w:val="001C27A6"/>
    <w:rsid w:val="001C51AB"/>
    <w:rsid w:val="001F28A9"/>
    <w:rsid w:val="00247D82"/>
    <w:rsid w:val="002A34E1"/>
    <w:rsid w:val="00312D2F"/>
    <w:rsid w:val="00320809"/>
    <w:rsid w:val="00392CBE"/>
    <w:rsid w:val="00393AE8"/>
    <w:rsid w:val="003A0CE2"/>
    <w:rsid w:val="003A6EBA"/>
    <w:rsid w:val="003B47AF"/>
    <w:rsid w:val="003B6C41"/>
    <w:rsid w:val="003E4CFD"/>
    <w:rsid w:val="003E72C8"/>
    <w:rsid w:val="00432772"/>
    <w:rsid w:val="00452A95"/>
    <w:rsid w:val="00472F06"/>
    <w:rsid w:val="004C1031"/>
    <w:rsid w:val="0050712E"/>
    <w:rsid w:val="005108B6"/>
    <w:rsid w:val="0051497B"/>
    <w:rsid w:val="00515F23"/>
    <w:rsid w:val="00543B92"/>
    <w:rsid w:val="00550CE3"/>
    <w:rsid w:val="00553195"/>
    <w:rsid w:val="00587F24"/>
    <w:rsid w:val="005C0D85"/>
    <w:rsid w:val="005D6B22"/>
    <w:rsid w:val="005E6EAE"/>
    <w:rsid w:val="005F2001"/>
    <w:rsid w:val="005F7234"/>
    <w:rsid w:val="0060228F"/>
    <w:rsid w:val="006067AF"/>
    <w:rsid w:val="00614794"/>
    <w:rsid w:val="00614815"/>
    <w:rsid w:val="006347BE"/>
    <w:rsid w:val="006558BC"/>
    <w:rsid w:val="00682805"/>
    <w:rsid w:val="006D59B8"/>
    <w:rsid w:val="006F2C5D"/>
    <w:rsid w:val="006F443B"/>
    <w:rsid w:val="00703467"/>
    <w:rsid w:val="00722531"/>
    <w:rsid w:val="0073206C"/>
    <w:rsid w:val="00741E7D"/>
    <w:rsid w:val="00742DDD"/>
    <w:rsid w:val="00756731"/>
    <w:rsid w:val="007666DF"/>
    <w:rsid w:val="00767913"/>
    <w:rsid w:val="007F12A0"/>
    <w:rsid w:val="00803546"/>
    <w:rsid w:val="00817F9C"/>
    <w:rsid w:val="00820D62"/>
    <w:rsid w:val="00835174"/>
    <w:rsid w:val="00881767"/>
    <w:rsid w:val="008837D5"/>
    <w:rsid w:val="00887287"/>
    <w:rsid w:val="008B070C"/>
    <w:rsid w:val="008C6962"/>
    <w:rsid w:val="008F554F"/>
    <w:rsid w:val="0091116B"/>
    <w:rsid w:val="00941F18"/>
    <w:rsid w:val="009423E6"/>
    <w:rsid w:val="009455B2"/>
    <w:rsid w:val="00954CCC"/>
    <w:rsid w:val="00963B5A"/>
    <w:rsid w:val="009E70C0"/>
    <w:rsid w:val="00A243EB"/>
    <w:rsid w:val="00A51BE7"/>
    <w:rsid w:val="00A60FBC"/>
    <w:rsid w:val="00A762FE"/>
    <w:rsid w:val="00A92D33"/>
    <w:rsid w:val="00A97CAD"/>
    <w:rsid w:val="00AD3DF5"/>
    <w:rsid w:val="00AD6346"/>
    <w:rsid w:val="00B20E8C"/>
    <w:rsid w:val="00B26CE0"/>
    <w:rsid w:val="00B34500"/>
    <w:rsid w:val="00B378E5"/>
    <w:rsid w:val="00B83688"/>
    <w:rsid w:val="00B951C3"/>
    <w:rsid w:val="00BE5274"/>
    <w:rsid w:val="00C36FA2"/>
    <w:rsid w:val="00C62EF5"/>
    <w:rsid w:val="00C7542B"/>
    <w:rsid w:val="00C9086A"/>
    <w:rsid w:val="00C94C5B"/>
    <w:rsid w:val="00CA3AFC"/>
    <w:rsid w:val="00CB0A30"/>
    <w:rsid w:val="00D05F84"/>
    <w:rsid w:val="00D11AA7"/>
    <w:rsid w:val="00D26B25"/>
    <w:rsid w:val="00D42564"/>
    <w:rsid w:val="00D56FF7"/>
    <w:rsid w:val="00D64895"/>
    <w:rsid w:val="00D752DE"/>
    <w:rsid w:val="00D81B2B"/>
    <w:rsid w:val="00D9609C"/>
    <w:rsid w:val="00DA6566"/>
    <w:rsid w:val="00DA70FA"/>
    <w:rsid w:val="00DD4B69"/>
    <w:rsid w:val="00E230DD"/>
    <w:rsid w:val="00E309BD"/>
    <w:rsid w:val="00E801C7"/>
    <w:rsid w:val="00EB2183"/>
    <w:rsid w:val="00EC3658"/>
    <w:rsid w:val="00ED030C"/>
    <w:rsid w:val="00ED29B9"/>
    <w:rsid w:val="00ED46A9"/>
    <w:rsid w:val="00EE79D7"/>
    <w:rsid w:val="00F01B20"/>
    <w:rsid w:val="00F159A4"/>
    <w:rsid w:val="00F37F3D"/>
    <w:rsid w:val="00F43346"/>
    <w:rsid w:val="00F817CC"/>
    <w:rsid w:val="00FA1905"/>
    <w:rsid w:val="00FA6AA0"/>
    <w:rsid w:val="00FA7089"/>
    <w:rsid w:val="00FC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3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2017-06-01T03:33:00Z</dcterms:created>
  <dcterms:modified xsi:type="dcterms:W3CDTF">2017-06-01T03:40:00Z</dcterms:modified>
</cp:coreProperties>
</file>