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C4" w:rsidRDefault="00313FC4" w:rsidP="00313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3FC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о наставничестве </w:t>
      </w:r>
    </w:p>
    <w:p w:rsidR="00313FC4" w:rsidRDefault="00313FC4" w:rsidP="00313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предприятиях железной дороги г. Зима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B2F8F">
        <w:rPr>
          <w:rFonts w:ascii="Times New Roman" w:hAnsi="Times New Roman" w:cs="Times New Roman"/>
          <w:sz w:val="28"/>
          <w:szCs w:val="28"/>
        </w:rPr>
        <w:t xml:space="preserve"> (проект)</w:t>
      </w:r>
    </w:p>
    <w:p w:rsidR="00313FC4" w:rsidRDefault="00313FC4" w:rsidP="00313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FC4" w:rsidRPr="00C26CA0" w:rsidRDefault="00313FC4" w:rsidP="00313FC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CA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13FC4" w:rsidRPr="00C26CA0" w:rsidRDefault="00313FC4" w:rsidP="00C26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FC4" w:rsidRDefault="00313FC4" w:rsidP="00313FC4">
      <w:pPr>
        <w:spacing w:after="0" w:line="240" w:lineRule="auto"/>
        <w:rPr>
          <w:rStyle w:val="fontstyle01"/>
        </w:rPr>
      </w:pPr>
      <w:r>
        <w:rPr>
          <w:rStyle w:val="fontstyle01"/>
        </w:rPr>
        <w:t>1.1.Настоящее Положение о наставничестве (далее – Положение)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разработано в целях организации и проведения профессионального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обучения на производстве студентов Государственного бюджетного профессионального образовательного учреждения Иркутской области «</w:t>
      </w:r>
      <w:proofErr w:type="spellStart"/>
      <w:r>
        <w:rPr>
          <w:rStyle w:val="fontstyle01"/>
        </w:rPr>
        <w:t>Зиминский</w:t>
      </w:r>
      <w:proofErr w:type="spellEnd"/>
      <w:r>
        <w:rPr>
          <w:rStyle w:val="fontstyle01"/>
        </w:rPr>
        <w:t xml:space="preserve"> железнодорожный техникум» во время производственной практики согласно профессиональной образовательной программы.</w:t>
      </w:r>
    </w:p>
    <w:p w:rsidR="00313FC4" w:rsidRDefault="00313FC4" w:rsidP="00313FC4">
      <w:pPr>
        <w:spacing w:after="0" w:line="240" w:lineRule="auto"/>
        <w:rPr>
          <w:rStyle w:val="fontstyle01"/>
        </w:rPr>
      </w:pPr>
      <w:r>
        <w:rPr>
          <w:rStyle w:val="fontstyle01"/>
        </w:rPr>
        <w:t>1.2. В настоящем положении используются следующие понятия: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наставничество - форма профессионального становления и воспитания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молодых рабочих под наблюдением наставника, направленная на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совершенствование качества персональной подготовки и практических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навыков, надлежащее выполнение профессиональных функций,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адаптацию в трудовом коллективе;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наставник – высококвалифицированный сотрудник, проводящий в индивидуальном порядке работу со студентами  по их адаптации к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производственной деятельности, корпоративной культуре 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последующему профессиональному развитию, обладающий высокими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профессиональными и нравственными качествами, практическими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знаниями и опытом;</w:t>
      </w:r>
    </w:p>
    <w:p w:rsidR="00313FC4" w:rsidRDefault="00313FC4" w:rsidP="00313FC4">
      <w:pPr>
        <w:spacing w:after="0" w:line="240" w:lineRule="auto"/>
        <w:rPr>
          <w:rStyle w:val="fontstyle01"/>
        </w:rPr>
      </w:pPr>
    </w:p>
    <w:p w:rsidR="00094E94" w:rsidRPr="00C26CA0" w:rsidRDefault="00094E94" w:rsidP="00094E94">
      <w:pPr>
        <w:pStyle w:val="a3"/>
        <w:numPr>
          <w:ilvl w:val="0"/>
          <w:numId w:val="1"/>
        </w:numPr>
        <w:spacing w:after="0" w:line="240" w:lineRule="auto"/>
        <w:rPr>
          <w:rStyle w:val="fontstyle01"/>
          <w:b/>
          <w:color w:val="auto"/>
        </w:rPr>
      </w:pPr>
      <w:r w:rsidRPr="00C26CA0">
        <w:rPr>
          <w:rStyle w:val="fontstyle01"/>
          <w:b/>
        </w:rPr>
        <w:t>Цели и задачи наставничества:</w:t>
      </w:r>
    </w:p>
    <w:p w:rsidR="00313FC4" w:rsidRDefault="00094E94" w:rsidP="00094E94">
      <w:pPr>
        <w:spacing w:after="0" w:line="240" w:lineRule="auto"/>
        <w:rPr>
          <w:rStyle w:val="fontstyle01"/>
        </w:rPr>
      </w:pPr>
      <w:r w:rsidRPr="00094E94">
        <w:rPr>
          <w:color w:val="000000"/>
          <w:sz w:val="28"/>
          <w:szCs w:val="28"/>
        </w:rPr>
        <w:br/>
      </w:r>
      <w:r>
        <w:rPr>
          <w:rStyle w:val="fontstyle01"/>
        </w:rPr>
        <w:t>- оказание помощи молодому рабочему в освоении профессии 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овладении в полном объеме должностными обязанностями за счет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ознакомления с современными методами и приемами труда, передачи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наставником личного опыта;</w:t>
      </w:r>
      <w:r w:rsidRPr="00094E94">
        <w:rPr>
          <w:color w:val="000000"/>
          <w:sz w:val="28"/>
          <w:szCs w:val="28"/>
        </w:rPr>
        <w:br/>
      </w:r>
      <w:r>
        <w:rPr>
          <w:rStyle w:val="fontstyle01"/>
        </w:rPr>
        <w:t>- создание условий для профессионального обучения студентов техникума в рамках профессиональной образовательной программы с учетом требований ФГОС  среднего профессионального обучения, профессиональных стандартов, профессионального становления  квалифицированного и технически</w:t>
      </w:r>
      <w:r>
        <w:rPr>
          <w:color w:val="000000"/>
          <w:sz w:val="28"/>
          <w:szCs w:val="28"/>
        </w:rPr>
        <w:t xml:space="preserve">  </w:t>
      </w:r>
      <w:r>
        <w:rPr>
          <w:rStyle w:val="fontstyle01"/>
        </w:rPr>
        <w:t>грамотного работника;</w:t>
      </w:r>
      <w:r w:rsidRPr="00094E94">
        <w:rPr>
          <w:color w:val="000000"/>
          <w:sz w:val="28"/>
          <w:szCs w:val="28"/>
        </w:rPr>
        <w:br/>
      </w:r>
      <w:r>
        <w:rPr>
          <w:rStyle w:val="fontstyle01"/>
        </w:rPr>
        <w:t>- вовлечение будущего молодого рабочего в трудовой процесс и общественную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жизнь организации с учетом его индивидуальных склонностей,</w:t>
      </w:r>
      <w:r w:rsidRPr="00094E94">
        <w:rPr>
          <w:color w:val="000000"/>
          <w:sz w:val="28"/>
          <w:szCs w:val="28"/>
        </w:rPr>
        <w:br/>
      </w:r>
      <w:r>
        <w:rPr>
          <w:rStyle w:val="fontstyle01"/>
        </w:rPr>
        <w:t>- закрепление его на предприятии;</w:t>
      </w:r>
      <w:r w:rsidRPr="00094E94">
        <w:rPr>
          <w:color w:val="000000"/>
          <w:sz w:val="28"/>
          <w:szCs w:val="28"/>
        </w:rPr>
        <w:br/>
      </w:r>
      <w:r>
        <w:rPr>
          <w:rStyle w:val="fontstyle01"/>
        </w:rPr>
        <w:t>- адаптация молодого рабочего в трудовом коллективе, освоение им</w:t>
      </w:r>
      <w:r w:rsidRPr="00094E94">
        <w:rPr>
          <w:color w:val="000000"/>
          <w:sz w:val="28"/>
          <w:szCs w:val="28"/>
        </w:rPr>
        <w:br/>
      </w:r>
      <w:r>
        <w:rPr>
          <w:rStyle w:val="fontstyle01"/>
        </w:rPr>
        <w:t>корпоративной культуры, принятие традиций трудового коллектива и</w:t>
      </w:r>
      <w:r w:rsidRPr="00094E94">
        <w:rPr>
          <w:color w:val="000000"/>
          <w:sz w:val="28"/>
          <w:szCs w:val="28"/>
        </w:rPr>
        <w:br/>
      </w:r>
      <w:r>
        <w:rPr>
          <w:rStyle w:val="fontstyle01"/>
        </w:rPr>
        <w:t>правил поведения на предприятии;</w:t>
      </w:r>
      <w:r w:rsidRPr="00094E94">
        <w:rPr>
          <w:color w:val="000000"/>
          <w:sz w:val="28"/>
          <w:szCs w:val="28"/>
        </w:rPr>
        <w:br/>
      </w:r>
      <w:r>
        <w:rPr>
          <w:rStyle w:val="fontstyle01"/>
        </w:rPr>
        <w:t>- формирование высоких нравственных принципов, чувства долга и</w:t>
      </w:r>
      <w:r w:rsidRPr="00094E94">
        <w:rPr>
          <w:color w:val="000000"/>
          <w:sz w:val="28"/>
          <w:szCs w:val="28"/>
        </w:rPr>
        <w:br/>
      </w:r>
      <w:r>
        <w:rPr>
          <w:rStyle w:val="fontstyle01"/>
        </w:rPr>
        <w:t>ответственности, уважения к профессии и добросовестного отношения к</w:t>
      </w:r>
      <w:r w:rsidRPr="00094E94">
        <w:rPr>
          <w:color w:val="000000"/>
          <w:sz w:val="28"/>
          <w:szCs w:val="28"/>
        </w:rPr>
        <w:br/>
      </w:r>
      <w:r>
        <w:rPr>
          <w:rStyle w:val="fontstyle01"/>
        </w:rPr>
        <w:t>трудовой деятельности;</w:t>
      </w:r>
    </w:p>
    <w:p w:rsidR="00094E94" w:rsidRDefault="00094E94" w:rsidP="00094E94">
      <w:pPr>
        <w:spacing w:after="0" w:line="240" w:lineRule="auto"/>
        <w:rPr>
          <w:rStyle w:val="fontstyle01"/>
        </w:rPr>
      </w:pPr>
      <w:r>
        <w:rPr>
          <w:rStyle w:val="fontstyle01"/>
        </w:rPr>
        <w:lastRenderedPageBreak/>
        <w:t>- повышение качества подготовки и квалификации молодых рабочих,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постоянное совершенствование форм и методов наставничества;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снижение текучести кадров и мотивация к установлению длительных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трудовых отношений с нанимателем;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создание в коллективе благоприятного социально-психологического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климата.</w:t>
      </w:r>
    </w:p>
    <w:p w:rsidR="00094E94" w:rsidRDefault="00094E94" w:rsidP="00094E94">
      <w:pPr>
        <w:spacing w:after="0" w:line="240" w:lineRule="auto"/>
        <w:rPr>
          <w:rStyle w:val="fontstyle01"/>
        </w:rPr>
      </w:pPr>
    </w:p>
    <w:p w:rsidR="00094E94" w:rsidRPr="00C26CA0" w:rsidRDefault="00094E94" w:rsidP="00094E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6CA0">
        <w:rPr>
          <w:rFonts w:ascii="Times New Roman" w:hAnsi="Times New Roman" w:cs="Times New Roman"/>
          <w:b/>
          <w:sz w:val="28"/>
          <w:szCs w:val="28"/>
        </w:rPr>
        <w:t>Механизм  реализации наставничества</w:t>
      </w:r>
    </w:p>
    <w:p w:rsidR="00094E94" w:rsidRDefault="00094E94" w:rsidP="00094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B39" w:rsidRDefault="00094E94" w:rsidP="00094E94">
      <w:pPr>
        <w:spacing w:after="0" w:line="240" w:lineRule="auto"/>
        <w:rPr>
          <w:rStyle w:val="fontstyle01"/>
        </w:rPr>
      </w:pPr>
      <w:r>
        <w:rPr>
          <w:rStyle w:val="fontstyle01"/>
        </w:rPr>
        <w:t xml:space="preserve">3.1.Наставничество устанавливается для </w:t>
      </w:r>
      <w:proofErr w:type="gramStart"/>
      <w:r>
        <w:rPr>
          <w:rStyle w:val="fontstyle01"/>
        </w:rPr>
        <w:t>обучающихся</w:t>
      </w:r>
      <w:proofErr w:type="gramEnd"/>
      <w:r>
        <w:rPr>
          <w:rStyle w:val="fontstyle01"/>
        </w:rPr>
        <w:t xml:space="preserve">  профессионального образовательного учреждения среднего профессионального образования согласно профессиональной образовательной программы.</w:t>
      </w:r>
      <w:r w:rsidRPr="00094E94"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3.2.  Наставничество организуется на время прохождения обучающимися техникума производственной практики </w:t>
      </w:r>
      <w:r w:rsidR="00354B39">
        <w:rPr>
          <w:rStyle w:val="fontstyle01"/>
        </w:rPr>
        <w:t>согласно профессиональной образовательной программы и учебного графика.  .</w:t>
      </w:r>
      <w:r w:rsidRPr="00094E94">
        <w:rPr>
          <w:color w:val="000000"/>
          <w:sz w:val="28"/>
          <w:szCs w:val="28"/>
        </w:rPr>
        <w:br/>
      </w:r>
      <w:r w:rsidR="00354B39">
        <w:rPr>
          <w:rStyle w:val="fontstyle01"/>
        </w:rPr>
        <w:t xml:space="preserve">3.3. </w:t>
      </w:r>
      <w:r>
        <w:rPr>
          <w:rStyle w:val="fontstyle01"/>
        </w:rPr>
        <w:t xml:space="preserve"> Наставничество организуетс</w:t>
      </w:r>
      <w:r w:rsidR="00354B39">
        <w:rPr>
          <w:rStyle w:val="fontstyle01"/>
        </w:rPr>
        <w:t xml:space="preserve">я на основании приказа руководителя предприятия, </w:t>
      </w:r>
      <w:r>
        <w:rPr>
          <w:rStyle w:val="fontstyle01"/>
        </w:rPr>
        <w:t xml:space="preserve"> </w:t>
      </w:r>
      <w:r w:rsidR="00354B39">
        <w:rPr>
          <w:rStyle w:val="fontstyle01"/>
        </w:rPr>
        <w:t xml:space="preserve">соглашения техникума и предприятий – работодателей,  личных договоров студентов техникума и предприятий – работодателей. </w:t>
      </w:r>
      <w:r>
        <w:rPr>
          <w:rStyle w:val="fontstyle01"/>
        </w:rPr>
        <w:t>В приказе</w:t>
      </w:r>
      <w:r w:rsidR="00354B39">
        <w:rPr>
          <w:rStyle w:val="fontstyle01"/>
        </w:rPr>
        <w:t xml:space="preserve">, соглашении, личных договорах </w:t>
      </w:r>
      <w:r>
        <w:rPr>
          <w:rStyle w:val="fontstyle01"/>
        </w:rPr>
        <w:t xml:space="preserve"> указываются продолжительность и</w:t>
      </w:r>
      <w:r w:rsidR="00354B39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условия наставничества, должность, фамилия, имя, отчество</w:t>
      </w:r>
      <w:r w:rsidR="00354B39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наставника и </w:t>
      </w:r>
      <w:r w:rsidR="00354B39">
        <w:rPr>
          <w:rStyle w:val="fontstyle01"/>
        </w:rPr>
        <w:t>обучающегося</w:t>
      </w:r>
      <w:r>
        <w:rPr>
          <w:rStyle w:val="fontstyle01"/>
        </w:rPr>
        <w:t>, оплата труда наставников. Приказ</w:t>
      </w:r>
      <w:r w:rsidR="00354B39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согласовывается с цеховым комитетом профсоюза </w:t>
      </w:r>
      <w:r w:rsidR="00354B39">
        <w:rPr>
          <w:rStyle w:val="fontstyle01"/>
        </w:rPr>
        <w:t>предприятия.</w:t>
      </w:r>
    </w:p>
    <w:p w:rsidR="00094E94" w:rsidRDefault="00354B39" w:rsidP="00094E94">
      <w:pPr>
        <w:spacing w:after="0" w:line="240" w:lineRule="auto"/>
        <w:rPr>
          <w:rStyle w:val="fontstyle01"/>
        </w:rPr>
      </w:pPr>
      <w:r>
        <w:rPr>
          <w:rStyle w:val="fontstyle01"/>
        </w:rPr>
        <w:t xml:space="preserve">3.4. </w:t>
      </w:r>
      <w:r w:rsidR="00094E94">
        <w:rPr>
          <w:rStyle w:val="fontstyle01"/>
        </w:rPr>
        <w:t xml:space="preserve"> Оплата труда наставников производится в соответствии с</w:t>
      </w:r>
      <w:r>
        <w:rPr>
          <w:color w:val="000000"/>
          <w:sz w:val="28"/>
          <w:szCs w:val="28"/>
        </w:rPr>
        <w:t xml:space="preserve"> </w:t>
      </w:r>
      <w:r w:rsidR="00094E94">
        <w:rPr>
          <w:rStyle w:val="fontstyle01"/>
        </w:rPr>
        <w:t>ко</w:t>
      </w:r>
      <w:r>
        <w:rPr>
          <w:rStyle w:val="fontstyle01"/>
        </w:rPr>
        <w:t>ллективным договором (раздел ___, п. __</w:t>
      </w:r>
      <w:r w:rsidR="00094E94">
        <w:rPr>
          <w:rStyle w:val="fontstyle01"/>
        </w:rPr>
        <w:t>).</w:t>
      </w:r>
      <w:r w:rsidR="00094E94" w:rsidRPr="00094E94"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3.5. </w:t>
      </w:r>
      <w:r w:rsidR="00094E94">
        <w:rPr>
          <w:rStyle w:val="fontstyle01"/>
        </w:rPr>
        <w:t xml:space="preserve"> Организация работы наставников и контроль их деятельности</w:t>
      </w:r>
      <w:r w:rsidR="00094E94" w:rsidRPr="00094E94">
        <w:rPr>
          <w:color w:val="000000"/>
          <w:sz w:val="28"/>
          <w:szCs w:val="28"/>
        </w:rPr>
        <w:br/>
      </w:r>
      <w:r w:rsidR="00094E94">
        <w:rPr>
          <w:rStyle w:val="fontstyle01"/>
        </w:rPr>
        <w:t xml:space="preserve">возлагается на заместителя директора </w:t>
      </w:r>
      <w:r>
        <w:rPr>
          <w:rStyle w:val="fontstyle01"/>
        </w:rPr>
        <w:t>по</w:t>
      </w:r>
      <w:r w:rsidR="00094E94">
        <w:rPr>
          <w:rStyle w:val="fontstyle01"/>
        </w:rPr>
        <w:t xml:space="preserve"> социальной</w:t>
      </w:r>
      <w:r>
        <w:rPr>
          <w:color w:val="000000"/>
          <w:sz w:val="28"/>
          <w:szCs w:val="28"/>
        </w:rPr>
        <w:t xml:space="preserve"> </w:t>
      </w:r>
      <w:r w:rsidR="00094E94">
        <w:rPr>
          <w:rStyle w:val="fontstyle01"/>
        </w:rPr>
        <w:t>и кадровой работе, начальника отдела кадров и руководителей</w:t>
      </w:r>
      <w:r>
        <w:rPr>
          <w:color w:val="000000"/>
          <w:sz w:val="28"/>
          <w:szCs w:val="28"/>
        </w:rPr>
        <w:t xml:space="preserve"> </w:t>
      </w:r>
      <w:r w:rsidR="00094E94">
        <w:rPr>
          <w:rStyle w:val="fontstyle01"/>
        </w:rPr>
        <w:t>структурных подразделений</w:t>
      </w:r>
      <w:r>
        <w:rPr>
          <w:rStyle w:val="fontstyle01"/>
        </w:rPr>
        <w:t>, в которых проходит производственная практика студентов техникума.</w:t>
      </w:r>
      <w:r w:rsidR="00094E94" w:rsidRPr="00094E94"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3.6. </w:t>
      </w:r>
      <w:r w:rsidR="00094E94">
        <w:rPr>
          <w:rStyle w:val="fontstyle01"/>
        </w:rPr>
        <w:t>Заместит</w:t>
      </w:r>
      <w:r>
        <w:rPr>
          <w:rStyle w:val="fontstyle01"/>
        </w:rPr>
        <w:t xml:space="preserve">ель директора по </w:t>
      </w:r>
      <w:r w:rsidR="00094E94">
        <w:rPr>
          <w:rStyle w:val="fontstyle01"/>
        </w:rPr>
        <w:t xml:space="preserve"> социальной и кадровой</w:t>
      </w:r>
      <w:r>
        <w:rPr>
          <w:color w:val="000000"/>
          <w:sz w:val="28"/>
          <w:szCs w:val="28"/>
        </w:rPr>
        <w:t xml:space="preserve"> </w:t>
      </w:r>
      <w:r w:rsidR="00094E94">
        <w:rPr>
          <w:rStyle w:val="fontstyle01"/>
        </w:rPr>
        <w:t>работе:</w:t>
      </w:r>
      <w:r w:rsidR="00094E94" w:rsidRPr="00094E94">
        <w:rPr>
          <w:color w:val="000000"/>
          <w:sz w:val="28"/>
          <w:szCs w:val="28"/>
        </w:rPr>
        <w:br/>
      </w:r>
      <w:r w:rsidR="00094E94">
        <w:rPr>
          <w:rStyle w:val="fontstyle01"/>
        </w:rPr>
        <w:t>составляет план организации и проведения наставничества</w:t>
      </w:r>
      <w:r w:rsidR="00094E94" w:rsidRPr="00094E94">
        <w:rPr>
          <w:color w:val="000000"/>
          <w:sz w:val="28"/>
          <w:szCs w:val="28"/>
        </w:rPr>
        <w:br/>
      </w:r>
      <w:r w:rsidR="00094E94">
        <w:rPr>
          <w:rStyle w:val="fontstyle01"/>
        </w:rPr>
        <w:t>(приложение 1);</w:t>
      </w:r>
      <w:r w:rsidR="00094E94" w:rsidRPr="00094E94">
        <w:rPr>
          <w:color w:val="000000"/>
          <w:sz w:val="28"/>
          <w:szCs w:val="28"/>
        </w:rPr>
        <w:br/>
      </w:r>
      <w:r w:rsidR="00C26CA0">
        <w:rPr>
          <w:rStyle w:val="fontstyle01"/>
        </w:rPr>
        <w:t xml:space="preserve">- </w:t>
      </w:r>
      <w:r w:rsidR="00094E94">
        <w:rPr>
          <w:rStyle w:val="fontstyle01"/>
        </w:rPr>
        <w:t>совместно с отделом кадров организует обучение наставников</w:t>
      </w:r>
      <w:r>
        <w:rPr>
          <w:color w:val="000000"/>
          <w:sz w:val="28"/>
          <w:szCs w:val="28"/>
        </w:rPr>
        <w:t xml:space="preserve"> </w:t>
      </w:r>
      <w:r w:rsidR="00094E94">
        <w:rPr>
          <w:rStyle w:val="fontstyle01"/>
        </w:rPr>
        <w:t>передовым формам и методам обучения молодых рабочих, основам</w:t>
      </w:r>
      <w:r>
        <w:rPr>
          <w:color w:val="000000"/>
          <w:sz w:val="28"/>
          <w:szCs w:val="28"/>
        </w:rPr>
        <w:t xml:space="preserve"> </w:t>
      </w:r>
      <w:r w:rsidR="00094E94">
        <w:rPr>
          <w:rStyle w:val="fontstyle01"/>
        </w:rPr>
        <w:t>педагогики и психологии, оказывает им методическую и практическую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помощь в </w:t>
      </w:r>
      <w:r w:rsidR="00094E94">
        <w:rPr>
          <w:rStyle w:val="fontstyle01"/>
        </w:rPr>
        <w:t>составлении планов работы;</w:t>
      </w:r>
      <w:r w:rsidR="00094E94" w:rsidRPr="00094E94">
        <w:rPr>
          <w:color w:val="000000"/>
          <w:sz w:val="28"/>
          <w:szCs w:val="28"/>
        </w:rPr>
        <w:br/>
      </w:r>
      <w:r w:rsidR="00C26CA0">
        <w:rPr>
          <w:rStyle w:val="fontstyle01"/>
        </w:rPr>
        <w:t xml:space="preserve">- </w:t>
      </w:r>
      <w:r w:rsidR="00094E94">
        <w:rPr>
          <w:rStyle w:val="fontstyle01"/>
        </w:rPr>
        <w:t>совершенствует формы наставничества в соответствии с</w:t>
      </w:r>
      <w:r>
        <w:rPr>
          <w:color w:val="000000"/>
          <w:sz w:val="28"/>
          <w:szCs w:val="28"/>
        </w:rPr>
        <w:t xml:space="preserve"> </w:t>
      </w:r>
      <w:r w:rsidR="00094E94">
        <w:rPr>
          <w:rStyle w:val="fontstyle01"/>
        </w:rPr>
        <w:t>изменяющимися потребностями предприятия;</w:t>
      </w:r>
      <w:r w:rsidR="00094E94" w:rsidRPr="00094E94">
        <w:rPr>
          <w:color w:val="000000"/>
          <w:sz w:val="28"/>
          <w:szCs w:val="28"/>
        </w:rPr>
        <w:br/>
      </w:r>
      <w:r w:rsidR="00C26CA0">
        <w:rPr>
          <w:rStyle w:val="fontstyle01"/>
        </w:rPr>
        <w:t xml:space="preserve">- </w:t>
      </w:r>
      <w:r w:rsidR="00094E94">
        <w:rPr>
          <w:rStyle w:val="fontstyle01"/>
        </w:rPr>
        <w:t>изучает, обобщает и распространяет положительный опыт организации</w:t>
      </w:r>
      <w:r w:rsidR="00094E94" w:rsidRPr="00094E94">
        <w:rPr>
          <w:color w:val="000000"/>
          <w:sz w:val="28"/>
          <w:szCs w:val="28"/>
        </w:rPr>
        <w:br/>
      </w:r>
      <w:r w:rsidR="00094E94">
        <w:rPr>
          <w:rStyle w:val="fontstyle01"/>
        </w:rPr>
        <w:t>наставничества на предприятии;</w:t>
      </w:r>
      <w:r w:rsidR="00094E94" w:rsidRPr="00094E94">
        <w:rPr>
          <w:color w:val="000000"/>
          <w:sz w:val="28"/>
          <w:szCs w:val="28"/>
        </w:rPr>
        <w:br/>
      </w:r>
      <w:r w:rsidR="00C26CA0">
        <w:rPr>
          <w:rStyle w:val="fontstyle01"/>
        </w:rPr>
        <w:t xml:space="preserve">- </w:t>
      </w:r>
      <w:r w:rsidR="00094E94">
        <w:rPr>
          <w:rStyle w:val="fontstyle01"/>
        </w:rPr>
        <w:t>вносит предложения нанимателю и цеховому комитету профсоюза о</w:t>
      </w:r>
      <w:r w:rsidR="00094E94" w:rsidRPr="00094E94">
        <w:rPr>
          <w:color w:val="000000"/>
          <w:sz w:val="28"/>
          <w:szCs w:val="28"/>
        </w:rPr>
        <w:br/>
      </w:r>
      <w:r w:rsidR="00094E94">
        <w:rPr>
          <w:rStyle w:val="fontstyle01"/>
        </w:rPr>
        <w:t>поощрении наставников;</w:t>
      </w:r>
      <w:r w:rsidR="00094E94" w:rsidRPr="00094E94"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3.7. </w:t>
      </w:r>
      <w:r w:rsidR="00094E94">
        <w:rPr>
          <w:rStyle w:val="fontstyle01"/>
        </w:rPr>
        <w:t>Ответственность за наставничество в структурном подразделении несет</w:t>
      </w:r>
      <w:r w:rsidR="00094E94" w:rsidRPr="00094E94">
        <w:rPr>
          <w:color w:val="000000"/>
          <w:sz w:val="28"/>
          <w:szCs w:val="28"/>
        </w:rPr>
        <w:br/>
      </w:r>
      <w:r w:rsidR="00094E94">
        <w:rPr>
          <w:rStyle w:val="fontstyle01"/>
        </w:rPr>
        <w:t>руководитель структурного подразделения.</w:t>
      </w:r>
      <w:r w:rsidR="00094E94" w:rsidRPr="00094E94">
        <w:rPr>
          <w:color w:val="000000"/>
          <w:sz w:val="28"/>
          <w:szCs w:val="28"/>
        </w:rPr>
        <w:br/>
      </w:r>
      <w:r w:rsidRPr="00C26CA0">
        <w:rPr>
          <w:rStyle w:val="fontstyle01"/>
          <w:b/>
        </w:rPr>
        <w:t xml:space="preserve">3.8. </w:t>
      </w:r>
      <w:r w:rsidR="00094E94" w:rsidRPr="00C26CA0">
        <w:rPr>
          <w:rStyle w:val="fontstyle01"/>
          <w:b/>
        </w:rPr>
        <w:t xml:space="preserve"> Руководитель структурного подразделения:</w:t>
      </w:r>
      <w:r w:rsidR="00094E94" w:rsidRPr="00094E94"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- </w:t>
      </w:r>
      <w:r w:rsidR="00094E94">
        <w:rPr>
          <w:rStyle w:val="fontstyle01"/>
        </w:rPr>
        <w:t>рассматривает и утверждает индивидуальный план наставничества;</w:t>
      </w:r>
    </w:p>
    <w:p w:rsidR="00354B39" w:rsidRDefault="00354B39" w:rsidP="00094E94">
      <w:pPr>
        <w:spacing w:after="0" w:line="240" w:lineRule="auto"/>
        <w:rPr>
          <w:rStyle w:val="fontstyle01"/>
        </w:rPr>
      </w:pPr>
      <w:r>
        <w:rPr>
          <w:rStyle w:val="fontstyle01"/>
        </w:rPr>
        <w:lastRenderedPageBreak/>
        <w:t>- проводит инструктаж наставников и молодых работников;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создает необходимые условия для совместной работы студента с закрепленным за ним наставником;</w:t>
      </w:r>
      <w:r>
        <w:rPr>
          <w:color w:val="000000"/>
          <w:sz w:val="28"/>
          <w:szCs w:val="28"/>
        </w:rPr>
        <w:br/>
      </w:r>
      <w:r w:rsidR="00AB29F5">
        <w:rPr>
          <w:rStyle w:val="fontstyle01"/>
        </w:rPr>
        <w:t xml:space="preserve">- </w:t>
      </w:r>
      <w:r>
        <w:rPr>
          <w:rStyle w:val="fontstyle01"/>
        </w:rPr>
        <w:t>осуществляет систематический контроль над ходом обучения;</w:t>
      </w:r>
      <w:r>
        <w:rPr>
          <w:color w:val="000000"/>
          <w:sz w:val="28"/>
          <w:szCs w:val="28"/>
        </w:rPr>
        <w:br/>
      </w:r>
      <w:r w:rsidR="00AB29F5">
        <w:rPr>
          <w:rStyle w:val="fontstyle01"/>
        </w:rPr>
        <w:t xml:space="preserve">- </w:t>
      </w:r>
      <w:r>
        <w:rPr>
          <w:rStyle w:val="fontstyle01"/>
        </w:rPr>
        <w:t>по завершении выполнения индивидуального плана обучения совместно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 наставником составляет характеристику на молодого рабочего,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указывает достигнутые результаты и представляет ее заместителю</w:t>
      </w:r>
      <w:r>
        <w:rPr>
          <w:color w:val="000000"/>
          <w:sz w:val="28"/>
          <w:szCs w:val="28"/>
        </w:rPr>
        <w:br/>
      </w:r>
      <w:r w:rsidR="00AB29F5">
        <w:rPr>
          <w:rStyle w:val="fontstyle01"/>
        </w:rPr>
        <w:t xml:space="preserve">директора по </w:t>
      </w:r>
      <w:r>
        <w:rPr>
          <w:rStyle w:val="fontstyle01"/>
        </w:rPr>
        <w:t xml:space="preserve"> социальной и кадровой работе;</w:t>
      </w:r>
      <w:r>
        <w:rPr>
          <w:color w:val="000000"/>
          <w:sz w:val="28"/>
          <w:szCs w:val="28"/>
        </w:rPr>
        <w:br/>
      </w:r>
      <w:r w:rsidR="00AB29F5">
        <w:rPr>
          <w:rStyle w:val="fontstyle01"/>
        </w:rPr>
        <w:t xml:space="preserve">- </w:t>
      </w:r>
      <w:r>
        <w:rPr>
          <w:rStyle w:val="fontstyle01"/>
        </w:rPr>
        <w:t xml:space="preserve">совместно с другими лицами участвует в работе </w:t>
      </w:r>
      <w:r w:rsidR="00AB29F5">
        <w:rPr>
          <w:rStyle w:val="fontstyle01"/>
        </w:rPr>
        <w:t xml:space="preserve">экзаменационной комиссии при проведении итоговой государственной аттестации, </w:t>
      </w:r>
      <w:r>
        <w:rPr>
          <w:rStyle w:val="fontstyle01"/>
        </w:rPr>
        <w:t>квалификационной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комиссии.</w:t>
      </w:r>
      <w:r>
        <w:rPr>
          <w:color w:val="000000"/>
          <w:sz w:val="28"/>
          <w:szCs w:val="28"/>
        </w:rPr>
        <w:br/>
      </w:r>
      <w:r w:rsidR="00AB29F5">
        <w:rPr>
          <w:rStyle w:val="fontstyle01"/>
        </w:rPr>
        <w:t xml:space="preserve">3.9. </w:t>
      </w:r>
      <w:r>
        <w:rPr>
          <w:rStyle w:val="fontstyle01"/>
        </w:rPr>
        <w:t>На предприятии могут применяться формы наставничества: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индивидуальное - наставник закре</w:t>
      </w:r>
      <w:r w:rsidR="00AB29F5">
        <w:rPr>
          <w:rStyle w:val="fontstyle01"/>
        </w:rPr>
        <w:t>пляется за одним обучающимся техникума</w:t>
      </w:r>
      <w:r>
        <w:rPr>
          <w:rStyle w:val="fontstyle01"/>
        </w:rPr>
        <w:t>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групповое – наставник закрепл</w:t>
      </w:r>
      <w:r w:rsidR="00AB29F5">
        <w:rPr>
          <w:rStyle w:val="fontstyle01"/>
        </w:rPr>
        <w:t>яется за группой обучающихся техникума</w:t>
      </w:r>
      <w:r>
        <w:rPr>
          <w:rStyle w:val="fontstyle01"/>
        </w:rPr>
        <w:t>.</w:t>
      </w:r>
      <w:r>
        <w:rPr>
          <w:color w:val="000000"/>
          <w:sz w:val="28"/>
          <w:szCs w:val="28"/>
        </w:rPr>
        <w:br/>
      </w:r>
      <w:r w:rsidR="00AB29F5">
        <w:rPr>
          <w:rStyle w:val="fontstyle01"/>
        </w:rPr>
        <w:t xml:space="preserve">3.10. </w:t>
      </w:r>
      <w:r>
        <w:rPr>
          <w:rStyle w:val="fontstyle01"/>
        </w:rPr>
        <w:t xml:space="preserve">Наставник в течение </w:t>
      </w:r>
      <w:r w:rsidRPr="00AB29F5">
        <w:rPr>
          <w:rStyle w:val="fontstyle01"/>
          <w:color w:val="C00000"/>
          <w:u w:val="single"/>
        </w:rPr>
        <w:t>10 дней</w:t>
      </w:r>
      <w:r>
        <w:rPr>
          <w:rStyle w:val="fontstyle01"/>
        </w:rPr>
        <w:t xml:space="preserve"> с момента издания приказа о закреплении</w:t>
      </w:r>
      <w:r>
        <w:rPr>
          <w:color w:val="000000"/>
          <w:sz w:val="28"/>
          <w:szCs w:val="28"/>
        </w:rPr>
        <w:br/>
      </w:r>
      <w:r w:rsidR="00AB29F5">
        <w:rPr>
          <w:rStyle w:val="fontstyle01"/>
        </w:rPr>
        <w:t>совместно со студентом, матером производственного обучения техникума</w:t>
      </w:r>
      <w:r>
        <w:rPr>
          <w:rStyle w:val="fontstyle01"/>
        </w:rPr>
        <w:t xml:space="preserve"> разрабатывает индивидуальный </w:t>
      </w:r>
      <w:r w:rsidR="00AB29F5">
        <w:rPr>
          <w:rStyle w:val="fontstyle01"/>
        </w:rPr>
        <w:t xml:space="preserve">(групповой) </w:t>
      </w:r>
      <w:r>
        <w:rPr>
          <w:rStyle w:val="fontstyle01"/>
        </w:rPr>
        <w:t>план</w:t>
      </w:r>
      <w:r w:rsidR="00AB29F5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наставничества</w:t>
      </w:r>
      <w:r w:rsidR="00AB29F5">
        <w:rPr>
          <w:rStyle w:val="fontstyle01"/>
        </w:rPr>
        <w:t xml:space="preserve"> в соответствии с основной образовательной программой и рабочими программами МДК</w:t>
      </w:r>
      <w:r>
        <w:rPr>
          <w:rStyle w:val="fontstyle01"/>
        </w:rPr>
        <w:t xml:space="preserve"> (приложение 2).</w:t>
      </w:r>
      <w:r>
        <w:rPr>
          <w:color w:val="000000"/>
          <w:sz w:val="28"/>
          <w:szCs w:val="28"/>
        </w:rPr>
        <w:br/>
      </w:r>
      <w:r w:rsidR="00AB29F5">
        <w:rPr>
          <w:rStyle w:val="fontstyle01"/>
        </w:rPr>
        <w:t xml:space="preserve">3.11. </w:t>
      </w:r>
      <w:r>
        <w:rPr>
          <w:rStyle w:val="fontstyle01"/>
        </w:rPr>
        <w:t xml:space="preserve"> В течение всего периода обучения наставник обеспечивает</w:t>
      </w:r>
      <w:r w:rsidR="00AB29F5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качественное и своеврем</w:t>
      </w:r>
      <w:r w:rsidR="00AB29F5">
        <w:rPr>
          <w:rStyle w:val="fontstyle01"/>
        </w:rPr>
        <w:t>енное обучение обучающегося</w:t>
      </w:r>
      <w:r>
        <w:rPr>
          <w:rStyle w:val="fontstyle01"/>
        </w:rPr>
        <w:t xml:space="preserve"> в</w:t>
      </w:r>
      <w:r w:rsidR="00AB29F5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соответствии с индивидуальным </w:t>
      </w:r>
      <w:r w:rsidR="00AB29F5">
        <w:rPr>
          <w:rStyle w:val="fontstyle01"/>
        </w:rPr>
        <w:t xml:space="preserve">(групповым) </w:t>
      </w:r>
      <w:r>
        <w:rPr>
          <w:rStyle w:val="fontstyle01"/>
        </w:rPr>
        <w:t>планом наставничества.</w:t>
      </w:r>
      <w:r>
        <w:rPr>
          <w:color w:val="000000"/>
          <w:sz w:val="28"/>
          <w:szCs w:val="28"/>
        </w:rPr>
        <w:br/>
      </w:r>
      <w:r w:rsidR="00AB29F5">
        <w:rPr>
          <w:rStyle w:val="fontstyle01"/>
        </w:rPr>
        <w:t xml:space="preserve">3.12. </w:t>
      </w:r>
      <w:r>
        <w:rPr>
          <w:rStyle w:val="fontstyle01"/>
        </w:rPr>
        <w:t xml:space="preserve"> Рез</w:t>
      </w:r>
      <w:r w:rsidR="00AB29F5">
        <w:rPr>
          <w:rStyle w:val="fontstyle01"/>
        </w:rPr>
        <w:t xml:space="preserve">ультаты обучения </w:t>
      </w:r>
      <w:proofErr w:type="gramStart"/>
      <w:r w:rsidR="00AB29F5">
        <w:rPr>
          <w:rStyle w:val="fontstyle01"/>
        </w:rPr>
        <w:t>обучающихся</w:t>
      </w:r>
      <w:proofErr w:type="gramEnd"/>
      <w:r w:rsidR="00AB29F5">
        <w:rPr>
          <w:rStyle w:val="fontstyle01"/>
        </w:rPr>
        <w:t xml:space="preserve"> </w:t>
      </w:r>
      <w:r>
        <w:rPr>
          <w:rStyle w:val="fontstyle01"/>
        </w:rPr>
        <w:t xml:space="preserve"> оценивает квалификационная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комиссия в порядке, определенном законодательством.</w:t>
      </w:r>
      <w:r>
        <w:rPr>
          <w:color w:val="000000"/>
          <w:sz w:val="28"/>
          <w:szCs w:val="28"/>
        </w:rPr>
        <w:br/>
      </w:r>
      <w:r w:rsidR="00AB29F5">
        <w:rPr>
          <w:rStyle w:val="fontstyle01"/>
        </w:rPr>
        <w:t>3.13. Студент (студенты)</w:t>
      </w:r>
      <w:r>
        <w:rPr>
          <w:rStyle w:val="fontstyle01"/>
        </w:rPr>
        <w:t xml:space="preserve"> должен быть уведомлен о решении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(рекомендациях), вынесенном комиссией.</w:t>
      </w:r>
    </w:p>
    <w:p w:rsidR="00AB29F5" w:rsidRDefault="00AB29F5" w:rsidP="00094E94">
      <w:pPr>
        <w:spacing w:after="0" w:line="240" w:lineRule="auto"/>
        <w:rPr>
          <w:rStyle w:val="fontstyle01"/>
        </w:rPr>
      </w:pPr>
    </w:p>
    <w:p w:rsidR="00AB29F5" w:rsidRPr="00C26CA0" w:rsidRDefault="00AB29F5" w:rsidP="00AB29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6CA0">
        <w:rPr>
          <w:rFonts w:ascii="Times New Roman" w:hAnsi="Times New Roman" w:cs="Times New Roman"/>
          <w:b/>
          <w:sz w:val="28"/>
          <w:szCs w:val="28"/>
        </w:rPr>
        <w:t>Деятельность наставника</w:t>
      </w:r>
    </w:p>
    <w:p w:rsidR="00AB29F5" w:rsidRDefault="00AB29F5" w:rsidP="00AB2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9F5" w:rsidRDefault="00B13241" w:rsidP="00B13241">
      <w:pPr>
        <w:spacing w:after="0" w:line="240" w:lineRule="auto"/>
        <w:rPr>
          <w:rStyle w:val="fontstyle01"/>
        </w:rPr>
      </w:pPr>
      <w:r w:rsidRPr="00C26CA0">
        <w:rPr>
          <w:rStyle w:val="fontstyle01"/>
          <w:b/>
        </w:rPr>
        <w:t xml:space="preserve">4.1. </w:t>
      </w:r>
      <w:r w:rsidR="00AB29F5" w:rsidRPr="00C26CA0">
        <w:rPr>
          <w:rStyle w:val="fontstyle01"/>
          <w:b/>
        </w:rPr>
        <w:t>Требования к подбору наставника</w:t>
      </w:r>
      <w:r w:rsidR="00AB29F5" w:rsidRPr="00B13241">
        <w:rPr>
          <w:color w:val="000000"/>
          <w:sz w:val="28"/>
          <w:szCs w:val="28"/>
        </w:rPr>
        <w:br/>
      </w:r>
      <w:r w:rsidR="00AB29F5">
        <w:rPr>
          <w:rStyle w:val="fontstyle01"/>
        </w:rPr>
        <w:t>Наставником назначается наиболее опытный,</w:t>
      </w:r>
      <w:r w:rsidR="00AB29F5" w:rsidRPr="00B13241">
        <w:rPr>
          <w:color w:val="000000"/>
          <w:sz w:val="28"/>
          <w:szCs w:val="28"/>
        </w:rPr>
        <w:t xml:space="preserve"> </w:t>
      </w:r>
      <w:r w:rsidR="00AB29F5">
        <w:rPr>
          <w:rStyle w:val="fontstyle01"/>
        </w:rPr>
        <w:t>высококвалифицированный рабочий, мастер, руководитель среднего звена</w:t>
      </w:r>
      <w:r w:rsidR="00AB29F5" w:rsidRPr="00B13241">
        <w:rPr>
          <w:color w:val="000000"/>
          <w:sz w:val="28"/>
          <w:szCs w:val="28"/>
        </w:rPr>
        <w:t xml:space="preserve"> </w:t>
      </w:r>
      <w:r w:rsidR="00AB29F5">
        <w:rPr>
          <w:rStyle w:val="fontstyle01"/>
        </w:rPr>
        <w:t>или специалист, который:</w:t>
      </w:r>
      <w:r w:rsidR="00AB29F5" w:rsidRPr="00B13241">
        <w:rPr>
          <w:color w:val="000000"/>
          <w:sz w:val="28"/>
          <w:szCs w:val="28"/>
        </w:rPr>
        <w:br/>
      </w:r>
      <w:r w:rsidR="00AB29F5">
        <w:rPr>
          <w:rStyle w:val="fontstyle01"/>
        </w:rPr>
        <w:t>знает специфику деятельности предприятия и его традиции;</w:t>
      </w:r>
      <w:r w:rsidR="00AB29F5" w:rsidRPr="00B13241">
        <w:rPr>
          <w:color w:val="000000"/>
          <w:sz w:val="28"/>
          <w:szCs w:val="28"/>
        </w:rPr>
        <w:br/>
      </w:r>
      <w:r w:rsidR="00AB29F5">
        <w:rPr>
          <w:rStyle w:val="fontstyle01"/>
        </w:rPr>
        <w:t>владеет особенностями и спецификой работы по специальности;</w:t>
      </w:r>
      <w:r w:rsidR="00AB29F5" w:rsidRPr="00B13241">
        <w:rPr>
          <w:color w:val="000000"/>
          <w:sz w:val="28"/>
          <w:szCs w:val="28"/>
        </w:rPr>
        <w:br/>
      </w:r>
      <w:r w:rsidR="00AB29F5">
        <w:rPr>
          <w:rStyle w:val="fontstyle01"/>
        </w:rPr>
        <w:t>имеет продолжительный стаж работы по специальности на</w:t>
      </w:r>
      <w:r w:rsidR="00AB29F5" w:rsidRPr="00B13241">
        <w:rPr>
          <w:color w:val="000000"/>
          <w:sz w:val="28"/>
          <w:szCs w:val="28"/>
        </w:rPr>
        <w:br/>
      </w:r>
      <w:r w:rsidR="00AB29F5">
        <w:rPr>
          <w:rStyle w:val="fontstyle01"/>
        </w:rPr>
        <w:t>предприятии, богатый жизненный опыт, безупречную репутацию.</w:t>
      </w:r>
      <w:r w:rsidR="00AB29F5" w:rsidRPr="00B13241">
        <w:rPr>
          <w:color w:val="000000"/>
          <w:sz w:val="28"/>
          <w:szCs w:val="28"/>
        </w:rPr>
        <w:br/>
      </w:r>
      <w:r w:rsidRPr="00C26CA0">
        <w:rPr>
          <w:rStyle w:val="fontstyle01"/>
          <w:b/>
        </w:rPr>
        <w:t>4.2</w:t>
      </w:r>
      <w:r w:rsidR="00AB29F5" w:rsidRPr="00C26CA0">
        <w:rPr>
          <w:rStyle w:val="fontstyle01"/>
          <w:b/>
        </w:rPr>
        <w:t>.Наставник имеет право:</w:t>
      </w:r>
      <w:r w:rsidR="00AB29F5" w:rsidRPr="00B13241"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- требовать от студента </w:t>
      </w:r>
      <w:r w:rsidR="00AB29F5">
        <w:rPr>
          <w:rStyle w:val="fontstyle01"/>
        </w:rPr>
        <w:t xml:space="preserve"> выполнения указаний по вопросам,</w:t>
      </w:r>
      <w:r w:rsidRPr="00B13241">
        <w:rPr>
          <w:color w:val="000000"/>
          <w:sz w:val="28"/>
          <w:szCs w:val="28"/>
        </w:rPr>
        <w:t xml:space="preserve"> </w:t>
      </w:r>
      <w:r w:rsidR="00AB29F5">
        <w:rPr>
          <w:rStyle w:val="fontstyle01"/>
        </w:rPr>
        <w:t>связанным с его производственной деятельностью;</w:t>
      </w:r>
      <w:r w:rsidR="00AB29F5" w:rsidRPr="00B13241"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- </w:t>
      </w:r>
      <w:r w:rsidR="00AB29F5">
        <w:rPr>
          <w:rStyle w:val="fontstyle01"/>
        </w:rPr>
        <w:t>ходатайствовать перед руководством о создании условий,</w:t>
      </w:r>
      <w:r w:rsidRPr="00B13241">
        <w:rPr>
          <w:color w:val="000000"/>
          <w:sz w:val="28"/>
          <w:szCs w:val="28"/>
        </w:rPr>
        <w:t xml:space="preserve"> </w:t>
      </w:r>
      <w:r w:rsidR="00AB29F5">
        <w:rPr>
          <w:rStyle w:val="fontstyle01"/>
        </w:rPr>
        <w:t>необходимых для нормальной трудовой</w:t>
      </w:r>
      <w:r>
        <w:rPr>
          <w:rStyle w:val="fontstyle01"/>
        </w:rPr>
        <w:t xml:space="preserve"> деятельности своего подопечного обучающегося</w:t>
      </w:r>
      <w:r w:rsidR="00AB29F5">
        <w:rPr>
          <w:rStyle w:val="fontstyle01"/>
        </w:rPr>
        <w:t>;</w:t>
      </w:r>
      <w:r w:rsidR="00AB29F5" w:rsidRPr="00B13241"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- </w:t>
      </w:r>
      <w:r w:rsidR="00AB29F5">
        <w:rPr>
          <w:rStyle w:val="fontstyle01"/>
        </w:rPr>
        <w:t>принимать участие в обсуждении вопросов, связанных с работой</w:t>
      </w:r>
      <w:r w:rsidR="00AB29F5" w:rsidRPr="00B13241">
        <w:rPr>
          <w:color w:val="000000"/>
          <w:sz w:val="28"/>
          <w:szCs w:val="28"/>
        </w:rPr>
        <w:br/>
      </w:r>
      <w:r>
        <w:rPr>
          <w:rStyle w:val="fontstyle01"/>
        </w:rPr>
        <w:t>обучающегося</w:t>
      </w:r>
      <w:r w:rsidR="00AB29F5">
        <w:rPr>
          <w:rStyle w:val="fontstyle01"/>
        </w:rPr>
        <w:t>, вносить предложения в цеховой комитет профсоюза,</w:t>
      </w:r>
      <w:r w:rsidR="00AB29F5" w:rsidRPr="00B13241">
        <w:rPr>
          <w:color w:val="000000"/>
          <w:sz w:val="28"/>
          <w:szCs w:val="28"/>
        </w:rPr>
        <w:br/>
      </w:r>
      <w:r w:rsidR="00AB29F5">
        <w:rPr>
          <w:rStyle w:val="fontstyle01"/>
        </w:rPr>
        <w:t>соответствующим р</w:t>
      </w:r>
      <w:r>
        <w:rPr>
          <w:rStyle w:val="fontstyle01"/>
        </w:rPr>
        <w:t>уководителям о поощрении обучающегося</w:t>
      </w:r>
      <w:r w:rsidR="00AB29F5">
        <w:rPr>
          <w:rStyle w:val="fontstyle01"/>
        </w:rPr>
        <w:t>,</w:t>
      </w:r>
      <w:r w:rsidRPr="00B13241">
        <w:rPr>
          <w:color w:val="000000"/>
          <w:sz w:val="28"/>
          <w:szCs w:val="28"/>
        </w:rPr>
        <w:t xml:space="preserve"> </w:t>
      </w:r>
      <w:r w:rsidR="00AB29F5">
        <w:rPr>
          <w:rStyle w:val="fontstyle01"/>
        </w:rPr>
        <w:t>применении мер воспитательного и дисциплинарного воздействия;</w:t>
      </w:r>
      <w:r w:rsidR="00AB29F5" w:rsidRPr="00B13241">
        <w:rPr>
          <w:color w:val="000000"/>
          <w:sz w:val="28"/>
          <w:szCs w:val="28"/>
        </w:rPr>
        <w:br/>
      </w:r>
      <w:r>
        <w:rPr>
          <w:rStyle w:val="fontstyle01"/>
        </w:rPr>
        <w:lastRenderedPageBreak/>
        <w:t xml:space="preserve">- </w:t>
      </w:r>
      <w:r w:rsidR="00AB29F5">
        <w:rPr>
          <w:rStyle w:val="fontstyle01"/>
        </w:rPr>
        <w:t>с согласия руководителя структурного подразделения привлекать для</w:t>
      </w:r>
      <w:r w:rsidR="00AB29F5" w:rsidRPr="00B13241">
        <w:rPr>
          <w:color w:val="000000"/>
          <w:sz w:val="28"/>
          <w:szCs w:val="28"/>
        </w:rPr>
        <w:br/>
      </w:r>
      <w:r w:rsidR="00AB29F5">
        <w:rPr>
          <w:rStyle w:val="fontstyle01"/>
        </w:rPr>
        <w:t>обучения молодого рабочего других работников;</w:t>
      </w:r>
    </w:p>
    <w:p w:rsidR="00B47B1F" w:rsidRDefault="00B13241" w:rsidP="00B13241">
      <w:pPr>
        <w:rPr>
          <w:rStyle w:val="fontstyle01"/>
        </w:rPr>
      </w:pPr>
      <w:r>
        <w:rPr>
          <w:rStyle w:val="fontstyle01"/>
        </w:rPr>
        <w:t>- участвовать в обсуждении профессиональной карьеры молодого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рабочего;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- ходатайствовать перед квалификационной комиссией о присвоении </w:t>
      </w:r>
      <w:r w:rsidRPr="00B13241">
        <w:rPr>
          <w:rFonts w:ascii="Times New Roman" w:hAnsi="Times New Roman" w:cs="Times New Roman"/>
          <w:color w:val="000000"/>
          <w:sz w:val="28"/>
          <w:szCs w:val="28"/>
        </w:rPr>
        <w:t>обучающемуся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квалификации.</w:t>
      </w:r>
      <w:r>
        <w:rPr>
          <w:color w:val="000000"/>
          <w:sz w:val="28"/>
          <w:szCs w:val="28"/>
        </w:rPr>
        <w:br/>
      </w:r>
      <w:r w:rsidR="00B47B1F" w:rsidRPr="00C26CA0">
        <w:rPr>
          <w:rStyle w:val="fontstyle01"/>
          <w:b/>
        </w:rPr>
        <w:t>4.3</w:t>
      </w:r>
      <w:r w:rsidRPr="00C26CA0">
        <w:rPr>
          <w:rStyle w:val="fontstyle01"/>
          <w:b/>
        </w:rPr>
        <w:t>.</w:t>
      </w:r>
      <w:r w:rsidR="00B47B1F" w:rsidRPr="00C26CA0">
        <w:rPr>
          <w:rStyle w:val="fontstyle01"/>
          <w:b/>
        </w:rPr>
        <w:t xml:space="preserve"> </w:t>
      </w:r>
      <w:r w:rsidRPr="00C26CA0">
        <w:rPr>
          <w:rStyle w:val="fontstyle01"/>
          <w:b/>
        </w:rPr>
        <w:t>Наставник обязан: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-осущест</w:t>
      </w:r>
      <w:r w:rsidR="00B47B1F">
        <w:rPr>
          <w:rStyle w:val="fontstyle01"/>
        </w:rPr>
        <w:t>влять обучение обучающегося</w:t>
      </w:r>
      <w:r>
        <w:rPr>
          <w:rStyle w:val="fontstyle01"/>
        </w:rPr>
        <w:t xml:space="preserve"> в оговоренные сроки;</w:t>
      </w:r>
      <w:r>
        <w:rPr>
          <w:color w:val="000000"/>
          <w:sz w:val="28"/>
          <w:szCs w:val="28"/>
        </w:rPr>
        <w:br/>
      </w:r>
      <w:r w:rsidR="00B47B1F">
        <w:rPr>
          <w:rStyle w:val="fontstyle01"/>
        </w:rPr>
        <w:t xml:space="preserve">- </w:t>
      </w:r>
      <w:r>
        <w:rPr>
          <w:rStyle w:val="fontstyle01"/>
        </w:rPr>
        <w:t>разрабо</w:t>
      </w:r>
      <w:r w:rsidR="00B47B1F">
        <w:rPr>
          <w:rStyle w:val="fontstyle01"/>
        </w:rPr>
        <w:t xml:space="preserve">тать совместно с обучающимся согласно основной образовательной программе </w:t>
      </w:r>
      <w:r>
        <w:rPr>
          <w:rStyle w:val="fontstyle01"/>
        </w:rPr>
        <w:t xml:space="preserve"> индивидуальный план</w:t>
      </w:r>
      <w:r w:rsidR="00B47B1F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наставничества;</w:t>
      </w:r>
      <w:r>
        <w:rPr>
          <w:color w:val="000000"/>
          <w:sz w:val="28"/>
          <w:szCs w:val="28"/>
        </w:rPr>
        <w:br/>
      </w:r>
      <w:r w:rsidR="00B47B1F">
        <w:rPr>
          <w:rStyle w:val="fontstyle01"/>
        </w:rPr>
        <w:t>- ознакомить обучающегося</w:t>
      </w:r>
      <w:r>
        <w:rPr>
          <w:rStyle w:val="fontstyle01"/>
        </w:rPr>
        <w:t xml:space="preserve"> с целями и задачами деятельности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предприятия, производственными и социально-бытовыми условиями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структурного подразделения и предприятия, основами корпоративной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культуры;</w:t>
      </w:r>
      <w:r>
        <w:rPr>
          <w:color w:val="000000"/>
          <w:sz w:val="28"/>
          <w:szCs w:val="28"/>
        </w:rPr>
        <w:br/>
      </w:r>
      <w:r w:rsidR="00B47B1F">
        <w:rPr>
          <w:rStyle w:val="fontstyle01"/>
        </w:rPr>
        <w:t xml:space="preserve">- </w:t>
      </w:r>
      <w:r>
        <w:rPr>
          <w:rStyle w:val="fontstyle01"/>
        </w:rPr>
        <w:t xml:space="preserve">ознакомить </w:t>
      </w:r>
      <w:r w:rsidR="00B47B1F">
        <w:rPr>
          <w:rStyle w:val="fontstyle01"/>
        </w:rPr>
        <w:t xml:space="preserve">обучающегося </w:t>
      </w:r>
      <w:r>
        <w:rPr>
          <w:rStyle w:val="fontstyle01"/>
        </w:rPr>
        <w:t>с требованиями по обучаемой специальности, охране</w:t>
      </w:r>
      <w:r w:rsidR="00B47B1F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труда и правилами внутреннего трудового распорядка;</w:t>
      </w:r>
      <w:r>
        <w:rPr>
          <w:color w:val="000000"/>
          <w:sz w:val="28"/>
          <w:szCs w:val="28"/>
        </w:rPr>
        <w:br/>
      </w:r>
      <w:r w:rsidR="00B47B1F">
        <w:rPr>
          <w:rStyle w:val="fontstyle01"/>
        </w:rPr>
        <w:t xml:space="preserve">- </w:t>
      </w:r>
      <w:r>
        <w:rPr>
          <w:rStyle w:val="fontstyle01"/>
        </w:rPr>
        <w:t>проводить необходимое обучение и контролировать выполняемую</w:t>
      </w:r>
      <w:r>
        <w:rPr>
          <w:color w:val="000000"/>
          <w:sz w:val="28"/>
          <w:szCs w:val="28"/>
        </w:rPr>
        <w:br/>
      </w:r>
      <w:r w:rsidR="00B47B1F">
        <w:rPr>
          <w:rStyle w:val="fontstyle01"/>
        </w:rPr>
        <w:t>работу обучающегося</w:t>
      </w:r>
      <w:r>
        <w:rPr>
          <w:rStyle w:val="fontstyle01"/>
        </w:rPr>
        <w:t>, оказывать помощь, выявлять и совместно</w:t>
      </w:r>
      <w:r w:rsidR="00B47B1F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устранять допущенные ошибки;</w:t>
      </w:r>
      <w:r>
        <w:rPr>
          <w:color w:val="000000"/>
          <w:sz w:val="28"/>
          <w:szCs w:val="28"/>
        </w:rPr>
        <w:br/>
      </w:r>
      <w:r w:rsidR="00B47B1F">
        <w:rPr>
          <w:rStyle w:val="fontstyle01"/>
        </w:rPr>
        <w:t xml:space="preserve">- </w:t>
      </w:r>
      <w:r>
        <w:rPr>
          <w:rStyle w:val="fontstyle01"/>
        </w:rPr>
        <w:t>способствовать рациональной орг</w:t>
      </w:r>
      <w:r w:rsidR="00B47B1F">
        <w:rPr>
          <w:rStyle w:val="fontstyle01"/>
        </w:rPr>
        <w:t>анизации труда обучающегося</w:t>
      </w:r>
      <w:r>
        <w:rPr>
          <w:rStyle w:val="fontstyle01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эффективному использованию техники и оборудования, экономии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топливно-энергетических ресурсов, сырья и материалов;</w:t>
      </w:r>
      <w:r>
        <w:rPr>
          <w:color w:val="000000"/>
          <w:sz w:val="28"/>
          <w:szCs w:val="28"/>
        </w:rPr>
        <w:br/>
      </w:r>
      <w:r w:rsidR="00B47B1F">
        <w:rPr>
          <w:rStyle w:val="fontstyle01"/>
        </w:rPr>
        <w:t xml:space="preserve">- </w:t>
      </w:r>
      <w:r>
        <w:rPr>
          <w:rStyle w:val="fontstyle01"/>
        </w:rPr>
        <w:t>личным примером развивать положительные качества молодого</w:t>
      </w:r>
      <w:r w:rsidR="00B47B1F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рабочего, привлекать к участию в общественной жизни коллектива,</w:t>
      </w:r>
      <w:r w:rsidR="00B47B1F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содействовать развитию общекультурного и профессионального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кругозора;</w:t>
      </w:r>
      <w:r>
        <w:rPr>
          <w:color w:val="000000"/>
          <w:sz w:val="28"/>
          <w:szCs w:val="28"/>
        </w:rPr>
        <w:br/>
      </w:r>
      <w:r w:rsidR="00B47B1F">
        <w:rPr>
          <w:rStyle w:val="fontstyle01"/>
        </w:rPr>
        <w:t xml:space="preserve">- </w:t>
      </w:r>
      <w:r>
        <w:rPr>
          <w:rStyle w:val="fontstyle01"/>
        </w:rPr>
        <w:t>совместно с руководителем структурного подразделения подводить</w:t>
      </w:r>
      <w:r w:rsidR="00B47B1F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итоги профессиональной адаптации</w:t>
      </w:r>
      <w:r w:rsidR="00B47B1F">
        <w:rPr>
          <w:rStyle w:val="fontstyle01"/>
        </w:rPr>
        <w:t xml:space="preserve"> обучающегося</w:t>
      </w:r>
      <w:r>
        <w:rPr>
          <w:rStyle w:val="fontstyle01"/>
        </w:rPr>
        <w:t>,</w:t>
      </w:r>
      <w:r w:rsidR="00B47B1F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составлять характеристику по итогам обучения, давать заключение о</w:t>
      </w:r>
      <w:r w:rsidR="00B47B1F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результатах прохождения адаптации с предложениями по дальнейшей</w:t>
      </w:r>
      <w:r w:rsidR="00B47B1F">
        <w:rPr>
          <w:color w:val="000000"/>
          <w:sz w:val="28"/>
          <w:szCs w:val="28"/>
        </w:rPr>
        <w:t xml:space="preserve"> </w:t>
      </w:r>
      <w:r w:rsidR="00B47B1F">
        <w:rPr>
          <w:rStyle w:val="fontstyle01"/>
        </w:rPr>
        <w:t>работе обучающегося</w:t>
      </w:r>
      <w:r>
        <w:rPr>
          <w:rStyle w:val="fontstyle01"/>
        </w:rPr>
        <w:t>.</w:t>
      </w:r>
      <w:r>
        <w:rPr>
          <w:color w:val="000000"/>
          <w:sz w:val="28"/>
          <w:szCs w:val="28"/>
        </w:rPr>
        <w:br/>
      </w:r>
      <w:r w:rsidR="00B47B1F" w:rsidRPr="00C26CA0">
        <w:rPr>
          <w:rStyle w:val="fontstyle01"/>
          <w:b/>
        </w:rPr>
        <w:t xml:space="preserve">4.4. </w:t>
      </w:r>
      <w:r w:rsidRPr="00C26CA0">
        <w:rPr>
          <w:rStyle w:val="fontstyle01"/>
          <w:b/>
        </w:rPr>
        <w:t>Ответственность наставника: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Наставник несет персональную ответственность за качество обучения</w:t>
      </w:r>
      <w:r w:rsidR="00B47B1F">
        <w:rPr>
          <w:color w:val="000000"/>
          <w:sz w:val="28"/>
          <w:szCs w:val="28"/>
        </w:rPr>
        <w:t xml:space="preserve"> </w:t>
      </w:r>
      <w:r w:rsidR="00B47B1F" w:rsidRPr="00B47B1F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="00B47B1F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 и за его действия в период прохождения</w:t>
      </w:r>
      <w:r w:rsidR="00B47B1F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наставничества, связанные с трудовой деятельностью на предприятии.</w:t>
      </w:r>
    </w:p>
    <w:p w:rsidR="00B47B1F" w:rsidRDefault="00B47B1F" w:rsidP="00B13241">
      <w:pPr>
        <w:rPr>
          <w:rStyle w:val="fontstyle01"/>
        </w:rPr>
      </w:pPr>
      <w:r>
        <w:rPr>
          <w:rStyle w:val="fontstyle01"/>
          <w:b/>
        </w:rPr>
        <w:t xml:space="preserve">5. </w:t>
      </w:r>
      <w:r w:rsidRPr="00B47B1F">
        <w:rPr>
          <w:rStyle w:val="fontstyle01"/>
          <w:b/>
        </w:rPr>
        <w:t>Права и обязанности обучающегося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5.1. </w:t>
      </w:r>
      <w:proofErr w:type="gramStart"/>
      <w:r>
        <w:rPr>
          <w:rStyle w:val="fontstyle01"/>
        </w:rPr>
        <w:t>Обучающийся</w:t>
      </w:r>
      <w:proofErr w:type="gramEnd"/>
      <w:r>
        <w:rPr>
          <w:rStyle w:val="fontstyle01"/>
        </w:rPr>
        <w:t xml:space="preserve">  имеет право: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обращаться за помощью к своему наставнику;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вносить предложения по совершенствованию работы, связанной с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обучением;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lastRenderedPageBreak/>
        <w:t>- участвовать в обсуждении результатов наставничества;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выходить с ходатайством к руководителю структурного подразделения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 заместителю директора по  социальной и кадровой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работе о смене наставника.</w:t>
      </w:r>
      <w:r>
        <w:rPr>
          <w:color w:val="000000"/>
          <w:sz w:val="28"/>
          <w:szCs w:val="28"/>
        </w:rPr>
        <w:br/>
      </w:r>
      <w:r w:rsidRPr="00C26CA0">
        <w:rPr>
          <w:rStyle w:val="fontstyle01"/>
          <w:b/>
        </w:rPr>
        <w:t>5.2. Обучающийся  обязан:</w:t>
      </w:r>
    </w:p>
    <w:p w:rsidR="00B47B1F" w:rsidRDefault="00B47B1F" w:rsidP="00B13241">
      <w:pPr>
        <w:rPr>
          <w:rStyle w:val="fontstyle01"/>
        </w:rPr>
      </w:pPr>
      <w:r>
        <w:rPr>
          <w:rStyle w:val="fontstyle01"/>
        </w:rPr>
        <w:t>- знать нормативные акты, определяющие его трудовую деятельность,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особенности деятельности структурного подразделения, функциональные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обязанности по его специальности, занимаемой должности;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постоянно работать над повышением профессионального мастерства,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овладевать практическими навыками согласно требованиям ФГОС по данной профессии (специальности);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исполнять обязанности, возложенные на него трудовым договором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(контрактом), правилами внутреннего трудового распорядка, должностной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инструкцией;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соблюдать индивидуальный план наставничества.</w:t>
      </w:r>
    </w:p>
    <w:p w:rsidR="00B47B1F" w:rsidRPr="00B47B1F" w:rsidRDefault="00B47B1F" w:rsidP="00B13241">
      <w:pPr>
        <w:rPr>
          <w:rStyle w:val="fontstyle01"/>
          <w:b/>
        </w:rPr>
      </w:pPr>
      <w:r>
        <w:rPr>
          <w:rStyle w:val="fontstyle01"/>
          <w:b/>
        </w:rPr>
        <w:t xml:space="preserve">6. </w:t>
      </w:r>
      <w:r w:rsidRPr="00B47B1F">
        <w:rPr>
          <w:rStyle w:val="fontstyle01"/>
          <w:b/>
        </w:rPr>
        <w:t>Система морального и материального стимулирования наставников</w:t>
      </w:r>
    </w:p>
    <w:p w:rsidR="00B47B1F" w:rsidRPr="00B47B1F" w:rsidRDefault="00B47B1F" w:rsidP="00B1324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</w:rPr>
        <w:t>6.1. В целях материального поощрения наставникам устанавливается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оплата в соответствии с коллективным договором.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6.2. Оплата наставникам отменяется приказом директора на основании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докладной записки начальника отдела кадров в связи </w:t>
      </w:r>
      <w:r w:rsidR="00C26CA0">
        <w:rPr>
          <w:rStyle w:val="fontstyle01"/>
        </w:rPr>
        <w:t xml:space="preserve">с </w:t>
      </w:r>
      <w:r>
        <w:rPr>
          <w:rStyle w:val="fontstyle01"/>
        </w:rPr>
        <w:t xml:space="preserve"> ненадлежащим исполнением наставником</w:t>
      </w:r>
      <w:r w:rsidR="00C26CA0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своих обязанностей.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6. </w:t>
      </w:r>
      <w:r w:rsidR="00C26CA0">
        <w:rPr>
          <w:rStyle w:val="fontstyle01"/>
        </w:rPr>
        <w:t xml:space="preserve">3. </w:t>
      </w:r>
      <w:r>
        <w:rPr>
          <w:rStyle w:val="fontstyle01"/>
        </w:rPr>
        <w:t>Результаты наставничества, положительный опыт работы наставников</w:t>
      </w:r>
      <w:r>
        <w:rPr>
          <w:color w:val="000000"/>
          <w:sz w:val="28"/>
          <w:szCs w:val="28"/>
        </w:rPr>
        <w:br/>
      </w:r>
      <w:r w:rsidR="00C26CA0">
        <w:rPr>
          <w:rStyle w:val="fontstyle01"/>
        </w:rPr>
        <w:t>поощряются …….</w:t>
      </w:r>
      <w:r>
        <w:rPr>
          <w:rStyle w:val="fontstyle01"/>
        </w:rPr>
        <w:t>.</w:t>
      </w:r>
    </w:p>
    <w:sectPr w:rsidR="00B47B1F" w:rsidRPr="00B47B1F" w:rsidSect="0003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35A1B"/>
    <w:multiLevelType w:val="multilevel"/>
    <w:tmpl w:val="05445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C4"/>
    <w:rsid w:val="00002EB8"/>
    <w:rsid w:val="00011596"/>
    <w:rsid w:val="00014149"/>
    <w:rsid w:val="000279F9"/>
    <w:rsid w:val="00033AF1"/>
    <w:rsid w:val="00033B6F"/>
    <w:rsid w:val="00035FA6"/>
    <w:rsid w:val="00041D31"/>
    <w:rsid w:val="00043459"/>
    <w:rsid w:val="00046C67"/>
    <w:rsid w:val="00051C10"/>
    <w:rsid w:val="00085CEA"/>
    <w:rsid w:val="00094E94"/>
    <w:rsid w:val="000B7812"/>
    <w:rsid w:val="000C5D15"/>
    <w:rsid w:val="000C7BB3"/>
    <w:rsid w:val="000D4A50"/>
    <w:rsid w:val="000F10DA"/>
    <w:rsid w:val="000F1D7F"/>
    <w:rsid w:val="00111B48"/>
    <w:rsid w:val="00116B4A"/>
    <w:rsid w:val="00117414"/>
    <w:rsid w:val="00127B92"/>
    <w:rsid w:val="001302F8"/>
    <w:rsid w:val="0014208E"/>
    <w:rsid w:val="0014555F"/>
    <w:rsid w:val="001526B2"/>
    <w:rsid w:val="001660D0"/>
    <w:rsid w:val="00185A11"/>
    <w:rsid w:val="001869BA"/>
    <w:rsid w:val="001A50F9"/>
    <w:rsid w:val="001B434E"/>
    <w:rsid w:val="001B6306"/>
    <w:rsid w:val="001C6AF0"/>
    <w:rsid w:val="001D61C7"/>
    <w:rsid w:val="001E581C"/>
    <w:rsid w:val="00201C3C"/>
    <w:rsid w:val="00204E6B"/>
    <w:rsid w:val="00215178"/>
    <w:rsid w:val="0022331A"/>
    <w:rsid w:val="00245E09"/>
    <w:rsid w:val="00251958"/>
    <w:rsid w:val="00254F68"/>
    <w:rsid w:val="002567BD"/>
    <w:rsid w:val="00271819"/>
    <w:rsid w:val="00272F92"/>
    <w:rsid w:val="00273EF0"/>
    <w:rsid w:val="0029357D"/>
    <w:rsid w:val="002A19D6"/>
    <w:rsid w:val="002B0B18"/>
    <w:rsid w:val="002C6ACA"/>
    <w:rsid w:val="002E50CA"/>
    <w:rsid w:val="00310C2F"/>
    <w:rsid w:val="00311503"/>
    <w:rsid w:val="00313FC4"/>
    <w:rsid w:val="00323962"/>
    <w:rsid w:val="00333FD1"/>
    <w:rsid w:val="003403A7"/>
    <w:rsid w:val="00343DA6"/>
    <w:rsid w:val="003458B9"/>
    <w:rsid w:val="0035017A"/>
    <w:rsid w:val="00354B39"/>
    <w:rsid w:val="0035663B"/>
    <w:rsid w:val="00367AC1"/>
    <w:rsid w:val="00381C95"/>
    <w:rsid w:val="00382E6A"/>
    <w:rsid w:val="00384598"/>
    <w:rsid w:val="003A7759"/>
    <w:rsid w:val="003C1FB0"/>
    <w:rsid w:val="003E1F87"/>
    <w:rsid w:val="003E3E67"/>
    <w:rsid w:val="003E6EBA"/>
    <w:rsid w:val="003F00FD"/>
    <w:rsid w:val="003F62FC"/>
    <w:rsid w:val="00401277"/>
    <w:rsid w:val="0042096D"/>
    <w:rsid w:val="00423168"/>
    <w:rsid w:val="0043130C"/>
    <w:rsid w:val="00435DA0"/>
    <w:rsid w:val="00441BC3"/>
    <w:rsid w:val="004443D0"/>
    <w:rsid w:val="0045045C"/>
    <w:rsid w:val="004513A5"/>
    <w:rsid w:val="00457F2F"/>
    <w:rsid w:val="00473C99"/>
    <w:rsid w:val="00484616"/>
    <w:rsid w:val="004912B8"/>
    <w:rsid w:val="004A0ED1"/>
    <w:rsid w:val="004A2690"/>
    <w:rsid w:val="004B0776"/>
    <w:rsid w:val="004B2EE2"/>
    <w:rsid w:val="004C522C"/>
    <w:rsid w:val="004D7916"/>
    <w:rsid w:val="005102B4"/>
    <w:rsid w:val="00520C4E"/>
    <w:rsid w:val="0052442C"/>
    <w:rsid w:val="0052738F"/>
    <w:rsid w:val="00546A09"/>
    <w:rsid w:val="005559B0"/>
    <w:rsid w:val="0055708C"/>
    <w:rsid w:val="00571269"/>
    <w:rsid w:val="005800B4"/>
    <w:rsid w:val="00587AB6"/>
    <w:rsid w:val="0059357A"/>
    <w:rsid w:val="00595FB1"/>
    <w:rsid w:val="005A0288"/>
    <w:rsid w:val="005B2DC1"/>
    <w:rsid w:val="005B2F8F"/>
    <w:rsid w:val="005C048E"/>
    <w:rsid w:val="005C2BD3"/>
    <w:rsid w:val="005E4B9D"/>
    <w:rsid w:val="005E6D8E"/>
    <w:rsid w:val="00614D64"/>
    <w:rsid w:val="00644514"/>
    <w:rsid w:val="00656061"/>
    <w:rsid w:val="0066799D"/>
    <w:rsid w:val="00671AE6"/>
    <w:rsid w:val="0067374E"/>
    <w:rsid w:val="006855D3"/>
    <w:rsid w:val="00690A38"/>
    <w:rsid w:val="00690F82"/>
    <w:rsid w:val="006B4169"/>
    <w:rsid w:val="006B6D16"/>
    <w:rsid w:val="006E1B5B"/>
    <w:rsid w:val="006E2DC0"/>
    <w:rsid w:val="006F2C78"/>
    <w:rsid w:val="00710B7D"/>
    <w:rsid w:val="007252A8"/>
    <w:rsid w:val="007362DD"/>
    <w:rsid w:val="00753E92"/>
    <w:rsid w:val="00763C09"/>
    <w:rsid w:val="0076440E"/>
    <w:rsid w:val="00772373"/>
    <w:rsid w:val="00776F32"/>
    <w:rsid w:val="0078666F"/>
    <w:rsid w:val="007A0809"/>
    <w:rsid w:val="007A57F5"/>
    <w:rsid w:val="007B1CE1"/>
    <w:rsid w:val="007C3A96"/>
    <w:rsid w:val="007F27E8"/>
    <w:rsid w:val="007F42A6"/>
    <w:rsid w:val="008168C1"/>
    <w:rsid w:val="00831058"/>
    <w:rsid w:val="0084295E"/>
    <w:rsid w:val="008828C0"/>
    <w:rsid w:val="0088403F"/>
    <w:rsid w:val="00885B99"/>
    <w:rsid w:val="008954DF"/>
    <w:rsid w:val="008A4109"/>
    <w:rsid w:val="008A5C0E"/>
    <w:rsid w:val="008B764E"/>
    <w:rsid w:val="008C1972"/>
    <w:rsid w:val="008D7785"/>
    <w:rsid w:val="008D7A90"/>
    <w:rsid w:val="008E4914"/>
    <w:rsid w:val="008F3DB8"/>
    <w:rsid w:val="00900015"/>
    <w:rsid w:val="009007CA"/>
    <w:rsid w:val="00902F63"/>
    <w:rsid w:val="00921171"/>
    <w:rsid w:val="009507FF"/>
    <w:rsid w:val="00953175"/>
    <w:rsid w:val="009569B8"/>
    <w:rsid w:val="00967DBF"/>
    <w:rsid w:val="00977A6B"/>
    <w:rsid w:val="00985CF5"/>
    <w:rsid w:val="00987060"/>
    <w:rsid w:val="009922E5"/>
    <w:rsid w:val="009A41CC"/>
    <w:rsid w:val="009A425F"/>
    <w:rsid w:val="009B3BE4"/>
    <w:rsid w:val="009B4C67"/>
    <w:rsid w:val="009B4ED8"/>
    <w:rsid w:val="009D2EB1"/>
    <w:rsid w:val="009D4C9C"/>
    <w:rsid w:val="009F23BD"/>
    <w:rsid w:val="00A01933"/>
    <w:rsid w:val="00A05D11"/>
    <w:rsid w:val="00A34303"/>
    <w:rsid w:val="00A37AFC"/>
    <w:rsid w:val="00A54237"/>
    <w:rsid w:val="00A558EC"/>
    <w:rsid w:val="00A62D9D"/>
    <w:rsid w:val="00A705A3"/>
    <w:rsid w:val="00A833E8"/>
    <w:rsid w:val="00A925E5"/>
    <w:rsid w:val="00A977F1"/>
    <w:rsid w:val="00AB29F5"/>
    <w:rsid w:val="00AC6D6D"/>
    <w:rsid w:val="00AC747A"/>
    <w:rsid w:val="00AE1F6C"/>
    <w:rsid w:val="00AF4BEB"/>
    <w:rsid w:val="00B04E7A"/>
    <w:rsid w:val="00B065A8"/>
    <w:rsid w:val="00B13241"/>
    <w:rsid w:val="00B20304"/>
    <w:rsid w:val="00B372F4"/>
    <w:rsid w:val="00B437D0"/>
    <w:rsid w:val="00B47B1F"/>
    <w:rsid w:val="00B50554"/>
    <w:rsid w:val="00B51DB8"/>
    <w:rsid w:val="00B61896"/>
    <w:rsid w:val="00B63DF8"/>
    <w:rsid w:val="00B73DF8"/>
    <w:rsid w:val="00B75207"/>
    <w:rsid w:val="00B8101C"/>
    <w:rsid w:val="00BA24BC"/>
    <w:rsid w:val="00BA6EF7"/>
    <w:rsid w:val="00BB3407"/>
    <w:rsid w:val="00BC1CEF"/>
    <w:rsid w:val="00BE5951"/>
    <w:rsid w:val="00BE619D"/>
    <w:rsid w:val="00BF0C37"/>
    <w:rsid w:val="00BF4EBC"/>
    <w:rsid w:val="00BF6E48"/>
    <w:rsid w:val="00C02F2D"/>
    <w:rsid w:val="00C12C95"/>
    <w:rsid w:val="00C22B5E"/>
    <w:rsid w:val="00C25CCA"/>
    <w:rsid w:val="00C26CA0"/>
    <w:rsid w:val="00C27D00"/>
    <w:rsid w:val="00C34E8E"/>
    <w:rsid w:val="00C35E7E"/>
    <w:rsid w:val="00C43CE2"/>
    <w:rsid w:val="00C4454B"/>
    <w:rsid w:val="00C451DF"/>
    <w:rsid w:val="00C524BA"/>
    <w:rsid w:val="00C574E4"/>
    <w:rsid w:val="00C6536E"/>
    <w:rsid w:val="00C712BB"/>
    <w:rsid w:val="00C81388"/>
    <w:rsid w:val="00CA0CAF"/>
    <w:rsid w:val="00CB3C6F"/>
    <w:rsid w:val="00CB7136"/>
    <w:rsid w:val="00CD6097"/>
    <w:rsid w:val="00CE553D"/>
    <w:rsid w:val="00CF1B79"/>
    <w:rsid w:val="00CF64BC"/>
    <w:rsid w:val="00D04A5D"/>
    <w:rsid w:val="00D124D1"/>
    <w:rsid w:val="00D35621"/>
    <w:rsid w:val="00D45FBA"/>
    <w:rsid w:val="00D73CBB"/>
    <w:rsid w:val="00D917EB"/>
    <w:rsid w:val="00D97705"/>
    <w:rsid w:val="00DA2DDE"/>
    <w:rsid w:val="00DB19D4"/>
    <w:rsid w:val="00DC3DD7"/>
    <w:rsid w:val="00DD1684"/>
    <w:rsid w:val="00DD63D0"/>
    <w:rsid w:val="00DE3C43"/>
    <w:rsid w:val="00E05B1F"/>
    <w:rsid w:val="00E11B89"/>
    <w:rsid w:val="00E314D5"/>
    <w:rsid w:val="00E40B64"/>
    <w:rsid w:val="00E435E4"/>
    <w:rsid w:val="00E61228"/>
    <w:rsid w:val="00E64B56"/>
    <w:rsid w:val="00E67FF8"/>
    <w:rsid w:val="00E81F5E"/>
    <w:rsid w:val="00E91BF5"/>
    <w:rsid w:val="00E9321A"/>
    <w:rsid w:val="00EA01C8"/>
    <w:rsid w:val="00EB3E52"/>
    <w:rsid w:val="00ED2FEF"/>
    <w:rsid w:val="00ED727B"/>
    <w:rsid w:val="00ED7B7F"/>
    <w:rsid w:val="00F00D7A"/>
    <w:rsid w:val="00F12AEF"/>
    <w:rsid w:val="00F132FC"/>
    <w:rsid w:val="00F13EC8"/>
    <w:rsid w:val="00F230BE"/>
    <w:rsid w:val="00F31D65"/>
    <w:rsid w:val="00F554E3"/>
    <w:rsid w:val="00F55621"/>
    <w:rsid w:val="00F61279"/>
    <w:rsid w:val="00F63A9B"/>
    <w:rsid w:val="00F72505"/>
    <w:rsid w:val="00F72A74"/>
    <w:rsid w:val="00F81664"/>
    <w:rsid w:val="00FA3D3F"/>
    <w:rsid w:val="00FA578F"/>
    <w:rsid w:val="00FB328E"/>
    <w:rsid w:val="00FC1DD8"/>
    <w:rsid w:val="00FD0258"/>
    <w:rsid w:val="00FD2B3E"/>
    <w:rsid w:val="00FD559D"/>
    <w:rsid w:val="00FE1468"/>
    <w:rsid w:val="00FE20DD"/>
    <w:rsid w:val="00FE6EDA"/>
    <w:rsid w:val="00FF5FA2"/>
    <w:rsid w:val="00FF6BD5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FC4"/>
    <w:pPr>
      <w:ind w:left="720"/>
      <w:contextualSpacing/>
    </w:pPr>
  </w:style>
  <w:style w:type="character" w:customStyle="1" w:styleId="fontstyle01">
    <w:name w:val="fontstyle01"/>
    <w:basedOn w:val="a0"/>
    <w:rsid w:val="00313F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FC4"/>
    <w:pPr>
      <w:ind w:left="720"/>
      <w:contextualSpacing/>
    </w:pPr>
  </w:style>
  <w:style w:type="character" w:customStyle="1" w:styleId="fontstyle01">
    <w:name w:val="fontstyle01"/>
    <w:basedOn w:val="a0"/>
    <w:rsid w:val="00313F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2018-12-25T07:58:00Z</dcterms:created>
  <dcterms:modified xsi:type="dcterms:W3CDTF">2018-12-25T07:58:00Z</dcterms:modified>
</cp:coreProperties>
</file>